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ADC6" w14:textId="77777777" w:rsidR="008356D0" w:rsidRPr="00E909DD" w:rsidRDefault="008356D0" w:rsidP="009B13AA"/>
    <w:p w14:paraId="32C508FB" w14:textId="77777777" w:rsidR="009B13AA" w:rsidRPr="00E909DD" w:rsidRDefault="009B13AA" w:rsidP="009B13AA"/>
    <w:p w14:paraId="45BC59F2" w14:textId="77777777" w:rsidR="009B13AA" w:rsidRPr="00E909DD" w:rsidRDefault="009B13AA" w:rsidP="009B13AA"/>
    <w:p w14:paraId="68537A35" w14:textId="77777777" w:rsidR="009B13AA" w:rsidRPr="00E909DD" w:rsidRDefault="009B13AA" w:rsidP="009B13AA">
      <w:pPr>
        <w:rPr>
          <w:rFonts w:cs="Arial"/>
          <w:szCs w:val="20"/>
        </w:rPr>
      </w:pPr>
    </w:p>
    <w:p w14:paraId="1CDABFAA" w14:textId="77777777" w:rsidR="009B13AA" w:rsidRPr="00E909DD" w:rsidRDefault="009B13AA" w:rsidP="009B13AA">
      <w:pPr>
        <w:rPr>
          <w:rFonts w:cs="Arial"/>
          <w:szCs w:val="20"/>
        </w:rPr>
      </w:pPr>
    </w:p>
    <w:p w14:paraId="4A81DE2D" w14:textId="77777777" w:rsidR="009B13AA" w:rsidRPr="00E909DD" w:rsidRDefault="009B13AA" w:rsidP="009B13AA">
      <w:pPr>
        <w:rPr>
          <w:rFonts w:cs="Arial"/>
          <w:szCs w:val="20"/>
        </w:rPr>
      </w:pPr>
    </w:p>
    <w:p w14:paraId="66D9302D" w14:textId="0EF790FC" w:rsidR="009B13AA" w:rsidRPr="00E909DD" w:rsidRDefault="009B13AA" w:rsidP="009B13AA">
      <w:pPr>
        <w:rPr>
          <w:rFonts w:cs="Arial"/>
          <w:szCs w:val="20"/>
        </w:rPr>
      </w:pPr>
      <w:r w:rsidRPr="00E909DD">
        <w:rPr>
          <w:rFonts w:cs="Arial"/>
          <w:szCs w:val="20"/>
        </w:rPr>
        <w:t>Železničná spoločnosť Slovensko, a.s.</w:t>
      </w:r>
    </w:p>
    <w:p w14:paraId="08628031" w14:textId="642B279B" w:rsidR="009B13AA" w:rsidRPr="00E909DD" w:rsidRDefault="009B13AA" w:rsidP="009B13AA">
      <w:pPr>
        <w:rPr>
          <w:rFonts w:cs="Arial"/>
          <w:szCs w:val="20"/>
        </w:rPr>
      </w:pPr>
      <w:r w:rsidRPr="00E909DD">
        <w:rPr>
          <w:rFonts w:cs="Arial"/>
          <w:szCs w:val="20"/>
        </w:rPr>
        <w:t>Rožňavská 1, 832 72  Bratislava</w:t>
      </w:r>
    </w:p>
    <w:p w14:paraId="6DBB3C00" w14:textId="77777777" w:rsidR="00446189" w:rsidRPr="00E909DD" w:rsidRDefault="00446189" w:rsidP="009B13AA">
      <w:pPr>
        <w:rPr>
          <w:rFonts w:cs="Arial"/>
          <w:szCs w:val="20"/>
        </w:rPr>
      </w:pPr>
    </w:p>
    <w:p w14:paraId="000287EC" w14:textId="77777777" w:rsidR="00446189" w:rsidRPr="00E909DD" w:rsidRDefault="00446189" w:rsidP="009B13AA">
      <w:pPr>
        <w:rPr>
          <w:rFonts w:cs="Arial"/>
          <w:szCs w:val="20"/>
        </w:rPr>
      </w:pPr>
    </w:p>
    <w:p w14:paraId="39A6EB27" w14:textId="56D3F13B" w:rsidR="009B13AA" w:rsidRPr="00E909DD" w:rsidRDefault="009B13AA" w:rsidP="00166C42">
      <w:pPr>
        <w:jc w:val="center"/>
        <w:rPr>
          <w:sz w:val="48"/>
          <w:szCs w:val="48"/>
        </w:rPr>
      </w:pPr>
      <w:r w:rsidRPr="00E909DD">
        <w:rPr>
          <w:sz w:val="48"/>
          <w:szCs w:val="48"/>
        </w:rPr>
        <w:t>SÚŤAŽNÉ  PODKLADY</w:t>
      </w:r>
    </w:p>
    <w:p w14:paraId="24E93D6B" w14:textId="77777777" w:rsidR="00166C42" w:rsidRPr="00E909DD" w:rsidRDefault="00166C42" w:rsidP="00166C42">
      <w:pPr>
        <w:jc w:val="center"/>
        <w:rPr>
          <w:rFonts w:cs="Arial"/>
        </w:rPr>
      </w:pPr>
    </w:p>
    <w:p w14:paraId="0D46FA97" w14:textId="726B9969" w:rsidR="009B13AA" w:rsidRPr="00E909DD" w:rsidRDefault="009B13AA" w:rsidP="00166C42">
      <w:pPr>
        <w:jc w:val="center"/>
        <w:rPr>
          <w:rFonts w:cs="Arial"/>
        </w:rPr>
      </w:pPr>
      <w:r w:rsidRPr="00E909DD">
        <w:rPr>
          <w:rFonts w:cs="Arial"/>
        </w:rPr>
        <w:t>na predmet zákazky:</w:t>
      </w:r>
    </w:p>
    <w:p w14:paraId="6B53F9B4" w14:textId="77777777" w:rsidR="00166C42" w:rsidRPr="00E909DD" w:rsidRDefault="00166C42" w:rsidP="00166C42">
      <w:pPr>
        <w:jc w:val="center"/>
        <w:rPr>
          <w:sz w:val="32"/>
          <w:szCs w:val="40"/>
        </w:rPr>
      </w:pPr>
    </w:p>
    <w:p w14:paraId="42F0E56F" w14:textId="3BD66FF1" w:rsidR="009B13AA" w:rsidRPr="00E909DD" w:rsidRDefault="009B13AA" w:rsidP="001F5DC5">
      <w:pPr>
        <w:jc w:val="center"/>
        <w:rPr>
          <w:sz w:val="32"/>
          <w:szCs w:val="40"/>
        </w:rPr>
      </w:pPr>
      <w:r w:rsidRPr="00E909DD">
        <w:rPr>
          <w:sz w:val="32"/>
          <w:szCs w:val="40"/>
        </w:rPr>
        <w:t>„</w:t>
      </w:r>
      <w:r w:rsidR="001F5DC5" w:rsidRPr="00E909DD">
        <w:rPr>
          <w:b/>
          <w:bCs/>
          <w:sz w:val="32"/>
          <w:szCs w:val="40"/>
        </w:rPr>
        <w:t>Dodanie náhradnej autobusovej dopravy</w:t>
      </w:r>
      <w:r w:rsidRPr="00E909DD">
        <w:rPr>
          <w:sz w:val="32"/>
          <w:szCs w:val="40"/>
        </w:rPr>
        <w:t>“</w:t>
      </w:r>
    </w:p>
    <w:p w14:paraId="1A37A0FB" w14:textId="0461C360" w:rsidR="009B13AA" w:rsidRPr="00E909DD" w:rsidRDefault="009B13AA" w:rsidP="00166C42">
      <w:pPr>
        <w:jc w:val="center"/>
        <w:rPr>
          <w:lang w:eastAsia="x-none"/>
        </w:rPr>
      </w:pPr>
      <w:r w:rsidRPr="00E909DD">
        <w:rPr>
          <w:rFonts w:cs="Arial"/>
        </w:rPr>
        <w:t>(služby)</w:t>
      </w:r>
    </w:p>
    <w:p w14:paraId="72570F7B" w14:textId="77777777" w:rsidR="00166C42" w:rsidRPr="00E909DD" w:rsidRDefault="00166C42" w:rsidP="00166C42">
      <w:pPr>
        <w:jc w:val="center"/>
        <w:rPr>
          <w:rFonts w:cs="Arial"/>
          <w:szCs w:val="20"/>
        </w:rPr>
      </w:pPr>
    </w:p>
    <w:p w14:paraId="6393DDC3" w14:textId="0F9F6E4C" w:rsidR="009B13AA" w:rsidRPr="00E909DD" w:rsidRDefault="009B13AA" w:rsidP="00166C42">
      <w:pPr>
        <w:jc w:val="center"/>
        <w:rPr>
          <w:rFonts w:cs="Arial"/>
        </w:rPr>
      </w:pPr>
      <w:r w:rsidRPr="00E909DD">
        <w:rPr>
          <w:rFonts w:cs="Arial"/>
          <w:szCs w:val="20"/>
        </w:rPr>
        <w:t xml:space="preserve">Pri tomto zadávaní nadlimitnej zákazky je použitý postup </w:t>
      </w:r>
      <w:bookmarkStart w:id="0" w:name="_Hlk189651443"/>
      <w:r w:rsidRPr="00E909DD">
        <w:rPr>
          <w:rFonts w:cs="Arial"/>
          <w:szCs w:val="20"/>
        </w:rPr>
        <w:t>verejná súťaž podľa § 91 v spojení s § 66                  ods. 6 zákona č. 343/2015 Z. z. o verejnom obstarávaní a o zmene a doplnení niektorých zákonov v znení neskorších predpisov</w:t>
      </w:r>
      <w:bookmarkEnd w:id="0"/>
      <w:r w:rsidRPr="00E909DD">
        <w:rPr>
          <w:rFonts w:cs="Arial"/>
          <w:szCs w:val="20"/>
        </w:rPr>
        <w:t xml:space="preserve"> (ďalej len „zákon o verejnom obstarávaní“).</w:t>
      </w:r>
    </w:p>
    <w:p w14:paraId="67B2C31A" w14:textId="77777777" w:rsidR="00166C42" w:rsidRPr="00E909DD" w:rsidRDefault="00166C42" w:rsidP="009B13AA">
      <w:pPr>
        <w:rPr>
          <w:rFonts w:cs="Arial"/>
          <w:szCs w:val="22"/>
        </w:rPr>
      </w:pPr>
    </w:p>
    <w:tbl>
      <w:tblPr>
        <w:tblW w:w="0" w:type="auto"/>
        <w:tblInd w:w="-147" w:type="dxa"/>
        <w:tblLook w:val="04A0" w:firstRow="1" w:lastRow="0" w:firstColumn="1" w:lastColumn="0" w:noHBand="0" w:noVBand="1"/>
      </w:tblPr>
      <w:tblGrid>
        <w:gridCol w:w="4967"/>
        <w:gridCol w:w="4524"/>
      </w:tblGrid>
      <w:tr w:rsidR="009B13AA" w:rsidRPr="00E909DD" w14:paraId="59A0D75D" w14:textId="77777777" w:rsidTr="5691981E">
        <w:trPr>
          <w:trHeight w:val="809"/>
        </w:trPr>
        <w:tc>
          <w:tcPr>
            <w:tcW w:w="4967" w:type="dxa"/>
          </w:tcPr>
          <w:p w14:paraId="77FA8A3D" w14:textId="5876250E" w:rsidR="009B13AA" w:rsidRPr="00E909DD" w:rsidRDefault="009B13AA" w:rsidP="009B13AA">
            <w:pPr>
              <w:rPr>
                <w:rFonts w:cs="Arial"/>
                <w:szCs w:val="22"/>
              </w:rPr>
            </w:pPr>
            <w:r w:rsidRPr="00E909DD">
              <w:rPr>
                <w:rFonts w:cs="Arial"/>
                <w:szCs w:val="22"/>
              </w:rPr>
              <w:t xml:space="preserve">V Košiciach, dňa </w:t>
            </w:r>
            <w:r w:rsidR="00A249AE">
              <w:rPr>
                <w:rFonts w:cs="Arial"/>
                <w:szCs w:val="22"/>
              </w:rPr>
              <w:t>30</w:t>
            </w:r>
            <w:r w:rsidRPr="00E909DD">
              <w:rPr>
                <w:rFonts w:cs="Arial"/>
                <w:szCs w:val="22"/>
              </w:rPr>
              <w:t>.</w:t>
            </w:r>
            <w:r w:rsidR="00A249AE">
              <w:rPr>
                <w:rFonts w:cs="Arial"/>
                <w:szCs w:val="22"/>
              </w:rPr>
              <w:t>06</w:t>
            </w:r>
            <w:r w:rsidRPr="00E909DD">
              <w:rPr>
                <w:rFonts w:cs="Arial"/>
                <w:szCs w:val="22"/>
              </w:rPr>
              <w:t>.2026</w:t>
            </w:r>
          </w:p>
        </w:tc>
        <w:tc>
          <w:tcPr>
            <w:tcW w:w="4524" w:type="dxa"/>
            <w:tcBorders>
              <w:bottom w:val="dotted" w:sz="4" w:space="0" w:color="auto"/>
            </w:tcBorders>
          </w:tcPr>
          <w:p w14:paraId="61962F48" w14:textId="77777777" w:rsidR="009B13AA" w:rsidRPr="00E909DD" w:rsidRDefault="009B13AA" w:rsidP="009B13AA">
            <w:pPr>
              <w:rPr>
                <w:rFonts w:cs="Arial"/>
                <w:szCs w:val="22"/>
              </w:rPr>
            </w:pPr>
          </w:p>
        </w:tc>
      </w:tr>
      <w:tr w:rsidR="009B13AA" w:rsidRPr="00E909DD" w14:paraId="7AB639D1" w14:textId="77777777" w:rsidTr="5691981E">
        <w:tc>
          <w:tcPr>
            <w:tcW w:w="4967" w:type="dxa"/>
          </w:tcPr>
          <w:p w14:paraId="0A72EE72" w14:textId="77777777" w:rsidR="009B13AA" w:rsidRPr="00E909DD" w:rsidRDefault="009B13AA" w:rsidP="009B13AA">
            <w:pPr>
              <w:rPr>
                <w:rFonts w:cs="Arial"/>
                <w:szCs w:val="22"/>
              </w:rPr>
            </w:pPr>
          </w:p>
        </w:tc>
        <w:tc>
          <w:tcPr>
            <w:tcW w:w="4524" w:type="dxa"/>
            <w:tcBorders>
              <w:top w:val="dotted" w:sz="4" w:space="0" w:color="auto"/>
            </w:tcBorders>
          </w:tcPr>
          <w:p w14:paraId="76322EDA" w14:textId="5C84DF9F" w:rsidR="009B13AA" w:rsidRPr="00E909DD" w:rsidRDefault="009B13AA" w:rsidP="00446189">
            <w:pPr>
              <w:spacing w:after="0"/>
              <w:jc w:val="center"/>
            </w:pPr>
            <w:r>
              <w:t xml:space="preserve">Ing. </w:t>
            </w:r>
            <w:r w:rsidR="3D5EE926">
              <w:t>Peter Hladík</w:t>
            </w:r>
          </w:p>
          <w:p w14:paraId="7E3C5E2C" w14:textId="77777777" w:rsidR="009B13AA" w:rsidRPr="00E909DD" w:rsidRDefault="009B13AA" w:rsidP="00446189">
            <w:pPr>
              <w:spacing w:after="0"/>
              <w:jc w:val="center"/>
            </w:pPr>
            <w:r w:rsidRPr="00E909DD">
              <w:t>riaditeľ sekcie riadenia prevádzky</w:t>
            </w:r>
          </w:p>
          <w:p w14:paraId="6CF5BD49" w14:textId="77777777" w:rsidR="009B13AA" w:rsidRPr="00E909DD" w:rsidRDefault="009B13AA" w:rsidP="00446189">
            <w:pPr>
              <w:spacing w:after="0"/>
              <w:jc w:val="center"/>
            </w:pPr>
            <w:r w:rsidRPr="00E909DD">
              <w:t>Železničná spoločnosť Slovensko, a.s.</w:t>
            </w:r>
          </w:p>
          <w:p w14:paraId="2A6B8ABD" w14:textId="77777777" w:rsidR="009B13AA" w:rsidRPr="00E909DD" w:rsidRDefault="009B13AA" w:rsidP="00166C42">
            <w:pPr>
              <w:jc w:val="center"/>
              <w:rPr>
                <w:rFonts w:cs="Arial"/>
                <w:szCs w:val="22"/>
              </w:rPr>
            </w:pPr>
          </w:p>
        </w:tc>
      </w:tr>
    </w:tbl>
    <w:p w14:paraId="6435E88E" w14:textId="77777777" w:rsidR="00166C42" w:rsidRPr="00E909DD" w:rsidRDefault="00166C42" w:rsidP="009B13AA">
      <w:pPr>
        <w:rPr>
          <w:rFonts w:cs="Arial"/>
          <w:szCs w:val="22"/>
          <w:lang w:eastAsia="x-none"/>
        </w:rPr>
      </w:pPr>
    </w:p>
    <w:p w14:paraId="1C4EB1E4" w14:textId="77777777" w:rsidR="00166C42" w:rsidRPr="00E909DD" w:rsidRDefault="00166C42" w:rsidP="009B13AA">
      <w:pPr>
        <w:rPr>
          <w:rFonts w:cs="Arial"/>
          <w:szCs w:val="22"/>
          <w:lang w:eastAsia="x-none"/>
        </w:rPr>
      </w:pPr>
    </w:p>
    <w:p w14:paraId="2D26DF7A" w14:textId="77777777" w:rsidR="009B13AA" w:rsidRPr="00E909DD" w:rsidRDefault="009B13AA" w:rsidP="009B13AA">
      <w:pPr>
        <w:rPr>
          <w:rFonts w:cs="Arial"/>
          <w:szCs w:val="22"/>
        </w:rPr>
      </w:pPr>
      <w:r w:rsidRPr="00E909DD">
        <w:rPr>
          <w:rFonts w:cs="Arial"/>
          <w:szCs w:val="22"/>
        </w:rPr>
        <w:t>Súlad súťažných podkladov so zákonom o verejnom obstarávaní potvrdzuje:</w:t>
      </w:r>
    </w:p>
    <w:p w14:paraId="17A29518" w14:textId="77777777" w:rsidR="009B13AA" w:rsidRPr="00E909DD" w:rsidRDefault="009B13AA" w:rsidP="009B13AA">
      <w:pPr>
        <w:rPr>
          <w:rFonts w:cs="Arial"/>
          <w:szCs w:val="22"/>
        </w:rPr>
      </w:pPr>
    </w:p>
    <w:tbl>
      <w:tblPr>
        <w:tblW w:w="0" w:type="auto"/>
        <w:tblInd w:w="-147" w:type="dxa"/>
        <w:tblLook w:val="04A0" w:firstRow="1" w:lastRow="0" w:firstColumn="1" w:lastColumn="0" w:noHBand="0" w:noVBand="1"/>
      </w:tblPr>
      <w:tblGrid>
        <w:gridCol w:w="4967"/>
        <w:gridCol w:w="4524"/>
      </w:tblGrid>
      <w:tr w:rsidR="009B13AA" w:rsidRPr="00E909DD" w14:paraId="4AB60249" w14:textId="77777777">
        <w:trPr>
          <w:trHeight w:val="809"/>
        </w:trPr>
        <w:tc>
          <w:tcPr>
            <w:tcW w:w="4967" w:type="dxa"/>
          </w:tcPr>
          <w:p w14:paraId="533E658D" w14:textId="1A5846BC" w:rsidR="009B13AA" w:rsidRPr="00E909DD" w:rsidRDefault="009B13AA" w:rsidP="009B13AA">
            <w:pPr>
              <w:rPr>
                <w:rFonts w:cs="Arial"/>
                <w:szCs w:val="22"/>
              </w:rPr>
            </w:pPr>
            <w:r w:rsidRPr="00E909DD">
              <w:rPr>
                <w:rFonts w:cs="Arial"/>
                <w:szCs w:val="22"/>
              </w:rPr>
              <w:t xml:space="preserve">V Bratislave, dňa </w:t>
            </w:r>
            <w:r w:rsidR="00A249AE">
              <w:rPr>
                <w:rFonts w:cs="Arial"/>
                <w:szCs w:val="22"/>
              </w:rPr>
              <w:t>29</w:t>
            </w:r>
            <w:r w:rsidRPr="00E909DD">
              <w:rPr>
                <w:rFonts w:cs="Arial"/>
                <w:szCs w:val="22"/>
              </w:rPr>
              <w:t>.</w:t>
            </w:r>
            <w:r w:rsidR="00A249AE">
              <w:rPr>
                <w:rFonts w:cs="Arial"/>
                <w:szCs w:val="22"/>
              </w:rPr>
              <w:t>06</w:t>
            </w:r>
            <w:r w:rsidRPr="00E909DD">
              <w:rPr>
                <w:rFonts w:cs="Arial"/>
                <w:szCs w:val="22"/>
              </w:rPr>
              <w:t>.2026</w:t>
            </w:r>
          </w:p>
        </w:tc>
        <w:tc>
          <w:tcPr>
            <w:tcW w:w="4524" w:type="dxa"/>
            <w:tcBorders>
              <w:bottom w:val="dotted" w:sz="4" w:space="0" w:color="auto"/>
            </w:tcBorders>
          </w:tcPr>
          <w:p w14:paraId="1BCAB608" w14:textId="77777777" w:rsidR="009B13AA" w:rsidRPr="00E909DD" w:rsidRDefault="009B13AA" w:rsidP="009B13AA">
            <w:pPr>
              <w:rPr>
                <w:rFonts w:cs="Arial"/>
                <w:szCs w:val="22"/>
              </w:rPr>
            </w:pPr>
          </w:p>
        </w:tc>
      </w:tr>
      <w:tr w:rsidR="009B13AA" w:rsidRPr="00E909DD" w14:paraId="43CE117E" w14:textId="77777777">
        <w:tc>
          <w:tcPr>
            <w:tcW w:w="4967" w:type="dxa"/>
          </w:tcPr>
          <w:p w14:paraId="438278E5" w14:textId="77777777" w:rsidR="009B13AA" w:rsidRPr="00E909DD" w:rsidRDefault="009B13AA" w:rsidP="009B13AA">
            <w:pPr>
              <w:rPr>
                <w:rFonts w:cs="Arial"/>
                <w:szCs w:val="22"/>
              </w:rPr>
            </w:pPr>
          </w:p>
        </w:tc>
        <w:tc>
          <w:tcPr>
            <w:tcW w:w="4524" w:type="dxa"/>
            <w:tcBorders>
              <w:top w:val="dotted" w:sz="4" w:space="0" w:color="auto"/>
            </w:tcBorders>
          </w:tcPr>
          <w:p w14:paraId="7F64C2E1" w14:textId="77777777" w:rsidR="009B13AA" w:rsidRPr="00E909DD" w:rsidRDefault="009B13AA" w:rsidP="00446189">
            <w:pPr>
              <w:spacing w:after="0"/>
              <w:jc w:val="center"/>
              <w:rPr>
                <w:rFonts w:cs="Arial"/>
                <w:szCs w:val="22"/>
              </w:rPr>
            </w:pPr>
            <w:r w:rsidRPr="00E909DD">
              <w:rPr>
                <w:rFonts w:cs="Arial"/>
                <w:szCs w:val="22"/>
              </w:rPr>
              <w:t>Ing. Iveta Bajerová</w:t>
            </w:r>
          </w:p>
          <w:p w14:paraId="57951BD6" w14:textId="77777777" w:rsidR="009B13AA" w:rsidRPr="00E909DD" w:rsidRDefault="009B13AA" w:rsidP="00446189">
            <w:pPr>
              <w:spacing w:after="0"/>
              <w:jc w:val="center"/>
              <w:rPr>
                <w:rFonts w:cs="Arial"/>
                <w:szCs w:val="22"/>
              </w:rPr>
            </w:pPr>
            <w:r w:rsidRPr="00E909DD">
              <w:rPr>
                <w:rFonts w:cs="Arial"/>
                <w:szCs w:val="22"/>
              </w:rPr>
              <w:t>administrátor procesu verejného obstarávania</w:t>
            </w:r>
          </w:p>
          <w:p w14:paraId="0E59C261" w14:textId="77777777" w:rsidR="009B13AA" w:rsidRPr="00E909DD" w:rsidRDefault="009B13AA" w:rsidP="00446189">
            <w:pPr>
              <w:spacing w:after="0"/>
              <w:jc w:val="center"/>
              <w:rPr>
                <w:rFonts w:cs="Arial"/>
                <w:szCs w:val="22"/>
              </w:rPr>
            </w:pPr>
            <w:r w:rsidRPr="00E909DD">
              <w:rPr>
                <w:rFonts w:cs="Arial"/>
                <w:szCs w:val="22"/>
              </w:rPr>
              <w:t>Železničná spoločnosť Slovensko, a.s.</w:t>
            </w:r>
          </w:p>
          <w:p w14:paraId="2482AA5A" w14:textId="77777777" w:rsidR="009B13AA" w:rsidRPr="00E909DD" w:rsidRDefault="009B13AA" w:rsidP="00166C42">
            <w:pPr>
              <w:jc w:val="center"/>
              <w:rPr>
                <w:rFonts w:cs="Arial"/>
                <w:szCs w:val="22"/>
              </w:rPr>
            </w:pPr>
          </w:p>
        </w:tc>
      </w:tr>
    </w:tbl>
    <w:p w14:paraId="5381DD99" w14:textId="77777777" w:rsidR="009B13AA" w:rsidRPr="00E909DD" w:rsidRDefault="009B13AA" w:rsidP="009B13AA">
      <w:pPr>
        <w:rPr>
          <w:rFonts w:cs="Arial"/>
          <w:szCs w:val="22"/>
          <w:lang w:eastAsia="x-none"/>
        </w:rPr>
      </w:pPr>
    </w:p>
    <w:p w14:paraId="381F13B8" w14:textId="77777777" w:rsidR="009B13AA" w:rsidRPr="00E909DD" w:rsidRDefault="009B13AA" w:rsidP="009B13AA">
      <w:pPr>
        <w:rPr>
          <w:rFonts w:cs="Arial"/>
          <w:szCs w:val="20"/>
        </w:rPr>
      </w:pPr>
    </w:p>
    <w:p w14:paraId="77ACC86B" w14:textId="465AE109" w:rsidR="009B13AA" w:rsidRPr="00E909DD" w:rsidRDefault="009B13AA" w:rsidP="00211621">
      <w:pPr>
        <w:jc w:val="left"/>
        <w:rPr>
          <w:rFonts w:cs="Arial"/>
          <w:b/>
          <w:bCs/>
          <w:szCs w:val="32"/>
        </w:rPr>
      </w:pPr>
      <w:r w:rsidRPr="00E909DD">
        <w:rPr>
          <w:rFonts w:cs="Arial"/>
          <w:b/>
          <w:bCs/>
          <w:szCs w:val="32"/>
        </w:rPr>
        <w:br w:type="page"/>
      </w:r>
    </w:p>
    <w:sdt>
      <w:sdtPr>
        <w:rPr>
          <w:rFonts w:ascii="Arial" w:eastAsia="Times New Roman" w:hAnsi="Arial" w:cs="Times New Roman"/>
          <w:b w:val="0"/>
          <w:caps w:val="0"/>
          <w:color w:val="auto"/>
          <w:szCs w:val="24"/>
        </w:rPr>
        <w:id w:val="381689839"/>
        <w:docPartObj>
          <w:docPartGallery w:val="Table of Contents"/>
          <w:docPartUnique/>
        </w:docPartObj>
      </w:sdtPr>
      <w:sdtContent>
        <w:p w14:paraId="73637B43" w14:textId="0B70535F" w:rsidR="00211621" w:rsidRPr="00E909DD" w:rsidRDefault="00211621">
          <w:pPr>
            <w:pStyle w:val="Hlavikaobsahu"/>
            <w:rPr>
              <w:color w:val="auto"/>
              <w:sz w:val="22"/>
              <w:szCs w:val="36"/>
            </w:rPr>
          </w:pPr>
          <w:r w:rsidRPr="00E909DD">
            <w:rPr>
              <w:color w:val="auto"/>
              <w:sz w:val="22"/>
              <w:szCs w:val="36"/>
            </w:rPr>
            <w:t>Obsah súťažných podkladov</w:t>
          </w:r>
        </w:p>
        <w:p w14:paraId="0B878977" w14:textId="77777777" w:rsidR="00211621" w:rsidRPr="00E909DD" w:rsidRDefault="00211621" w:rsidP="00211621"/>
        <w:p w14:paraId="6C6B91CF" w14:textId="076382ED" w:rsidR="001A1C75" w:rsidRDefault="00211621">
          <w:pPr>
            <w:pStyle w:val="Obsah1"/>
            <w:rPr>
              <w:rFonts w:asciiTheme="minorHAnsi" w:eastAsiaTheme="minorEastAsia" w:hAnsiTheme="minorHAnsi" w:cstheme="minorBidi"/>
              <w:b w:val="0"/>
              <w:bCs w:val="0"/>
              <w:kern w:val="2"/>
              <w:sz w:val="24"/>
              <w14:ligatures w14:val="standardContextual"/>
            </w:rPr>
          </w:pPr>
          <w:r w:rsidRPr="00E909DD">
            <w:rPr>
              <w:noProof w:val="0"/>
            </w:rPr>
            <w:fldChar w:fldCharType="begin"/>
          </w:r>
          <w:r w:rsidRPr="00E909DD">
            <w:rPr>
              <w:noProof w:val="0"/>
            </w:rPr>
            <w:instrText xml:space="preserve"> TOC \o "1-3" \h \z \u </w:instrText>
          </w:r>
          <w:r w:rsidRPr="00E909DD">
            <w:rPr>
              <w:noProof w:val="0"/>
            </w:rPr>
            <w:fldChar w:fldCharType="separate"/>
          </w:r>
          <w:hyperlink w:anchor="_Toc235685641" w:history="1">
            <w:r w:rsidR="001A1C75" w:rsidRPr="00F1798B">
              <w:rPr>
                <w:rStyle w:val="Hypertextovprepojenie"/>
              </w:rPr>
              <w:t>A.1  POKYNY PRE UCHÁDZAČOV</w:t>
            </w:r>
            <w:r w:rsidR="001A1C75">
              <w:rPr>
                <w:webHidden/>
              </w:rPr>
              <w:tab/>
            </w:r>
            <w:r w:rsidR="001A1C75">
              <w:rPr>
                <w:webHidden/>
              </w:rPr>
              <w:fldChar w:fldCharType="begin"/>
            </w:r>
            <w:r w:rsidR="001A1C75">
              <w:rPr>
                <w:webHidden/>
              </w:rPr>
              <w:instrText xml:space="preserve"> PAGEREF _Toc235685641 \h </w:instrText>
            </w:r>
            <w:r w:rsidR="001A1C75">
              <w:rPr>
                <w:webHidden/>
              </w:rPr>
            </w:r>
            <w:r w:rsidR="001A1C75">
              <w:rPr>
                <w:webHidden/>
              </w:rPr>
              <w:fldChar w:fldCharType="separate"/>
            </w:r>
            <w:r w:rsidR="001A1C75">
              <w:rPr>
                <w:webHidden/>
              </w:rPr>
              <w:t>4</w:t>
            </w:r>
            <w:r w:rsidR="001A1C75">
              <w:rPr>
                <w:webHidden/>
              </w:rPr>
              <w:fldChar w:fldCharType="end"/>
            </w:r>
          </w:hyperlink>
        </w:p>
        <w:p w14:paraId="75C5A0CA" w14:textId="689AE72A"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42" w:history="1">
            <w:r w:rsidRPr="00F1798B">
              <w:rPr>
                <w:rStyle w:val="Hypertextovprepojenie"/>
              </w:rPr>
              <w:t>Časť I.</w:t>
            </w:r>
            <w:r>
              <w:rPr>
                <w:webHidden/>
              </w:rPr>
              <w:tab/>
            </w:r>
            <w:r>
              <w:rPr>
                <w:webHidden/>
              </w:rPr>
              <w:fldChar w:fldCharType="begin"/>
            </w:r>
            <w:r>
              <w:rPr>
                <w:webHidden/>
              </w:rPr>
              <w:instrText xml:space="preserve"> PAGEREF _Toc235685642 \h </w:instrText>
            </w:r>
            <w:r>
              <w:rPr>
                <w:webHidden/>
              </w:rPr>
            </w:r>
            <w:r>
              <w:rPr>
                <w:webHidden/>
              </w:rPr>
              <w:fldChar w:fldCharType="separate"/>
            </w:r>
            <w:r>
              <w:rPr>
                <w:webHidden/>
              </w:rPr>
              <w:t>4</w:t>
            </w:r>
            <w:r>
              <w:rPr>
                <w:webHidden/>
              </w:rPr>
              <w:fldChar w:fldCharType="end"/>
            </w:r>
          </w:hyperlink>
        </w:p>
        <w:p w14:paraId="39B6697B" w14:textId="217C2BEF"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43" w:history="1">
            <w:r w:rsidRPr="00F1798B">
              <w:rPr>
                <w:rStyle w:val="Hypertextovprepojenie"/>
              </w:rPr>
              <w:t>Všeobecné informácie</w:t>
            </w:r>
            <w:r>
              <w:rPr>
                <w:webHidden/>
              </w:rPr>
              <w:tab/>
            </w:r>
            <w:r>
              <w:rPr>
                <w:webHidden/>
              </w:rPr>
              <w:fldChar w:fldCharType="begin"/>
            </w:r>
            <w:r>
              <w:rPr>
                <w:webHidden/>
              </w:rPr>
              <w:instrText xml:space="preserve"> PAGEREF _Toc235685643 \h </w:instrText>
            </w:r>
            <w:r>
              <w:rPr>
                <w:webHidden/>
              </w:rPr>
            </w:r>
            <w:r>
              <w:rPr>
                <w:webHidden/>
              </w:rPr>
              <w:fldChar w:fldCharType="separate"/>
            </w:r>
            <w:r>
              <w:rPr>
                <w:webHidden/>
              </w:rPr>
              <w:t>4</w:t>
            </w:r>
            <w:r>
              <w:rPr>
                <w:webHidden/>
              </w:rPr>
              <w:fldChar w:fldCharType="end"/>
            </w:r>
          </w:hyperlink>
        </w:p>
        <w:p w14:paraId="25F97684" w14:textId="3E8984BC" w:rsidR="001A1C75" w:rsidRDefault="001A1C75">
          <w:pPr>
            <w:pStyle w:val="Obsah3"/>
            <w:rPr>
              <w:rFonts w:asciiTheme="minorHAnsi" w:eastAsiaTheme="minorEastAsia" w:hAnsiTheme="minorHAnsi" w:cstheme="minorBidi"/>
              <w:noProof/>
              <w:kern w:val="2"/>
              <w:sz w:val="24"/>
              <w14:ligatures w14:val="standardContextual"/>
            </w:rPr>
          </w:pPr>
          <w:hyperlink w:anchor="_Toc235685644" w:history="1">
            <w:r w:rsidRPr="00F1798B">
              <w:rPr>
                <w:rStyle w:val="Hypertextovprepojenie"/>
                <w:noProof/>
              </w:rPr>
              <w:t>1.</w:t>
            </w:r>
            <w:r>
              <w:rPr>
                <w:rFonts w:asciiTheme="minorHAnsi" w:eastAsiaTheme="minorEastAsia" w:hAnsiTheme="minorHAnsi" w:cstheme="minorBidi"/>
                <w:noProof/>
                <w:kern w:val="2"/>
                <w:sz w:val="24"/>
                <w14:ligatures w14:val="standardContextual"/>
              </w:rPr>
              <w:tab/>
            </w:r>
            <w:r w:rsidRPr="00F1798B">
              <w:rPr>
                <w:rStyle w:val="Hypertextovprepojenie"/>
                <w:noProof/>
              </w:rPr>
              <w:t>Identifikácia obstarávateľa</w:t>
            </w:r>
            <w:r>
              <w:rPr>
                <w:noProof/>
                <w:webHidden/>
              </w:rPr>
              <w:tab/>
            </w:r>
            <w:r>
              <w:rPr>
                <w:noProof/>
                <w:webHidden/>
              </w:rPr>
              <w:fldChar w:fldCharType="begin"/>
            </w:r>
            <w:r>
              <w:rPr>
                <w:noProof/>
                <w:webHidden/>
              </w:rPr>
              <w:instrText xml:space="preserve"> PAGEREF _Toc235685644 \h </w:instrText>
            </w:r>
            <w:r>
              <w:rPr>
                <w:noProof/>
                <w:webHidden/>
              </w:rPr>
            </w:r>
            <w:r>
              <w:rPr>
                <w:noProof/>
                <w:webHidden/>
              </w:rPr>
              <w:fldChar w:fldCharType="separate"/>
            </w:r>
            <w:r>
              <w:rPr>
                <w:noProof/>
                <w:webHidden/>
              </w:rPr>
              <w:t>4</w:t>
            </w:r>
            <w:r>
              <w:rPr>
                <w:noProof/>
                <w:webHidden/>
              </w:rPr>
              <w:fldChar w:fldCharType="end"/>
            </w:r>
          </w:hyperlink>
        </w:p>
        <w:p w14:paraId="6E446FD4" w14:textId="2B724C16" w:rsidR="001A1C75" w:rsidRDefault="001A1C75">
          <w:pPr>
            <w:pStyle w:val="Obsah3"/>
            <w:rPr>
              <w:rFonts w:asciiTheme="minorHAnsi" w:eastAsiaTheme="minorEastAsia" w:hAnsiTheme="minorHAnsi" w:cstheme="minorBidi"/>
              <w:noProof/>
              <w:kern w:val="2"/>
              <w:sz w:val="24"/>
              <w14:ligatures w14:val="standardContextual"/>
            </w:rPr>
          </w:pPr>
          <w:hyperlink w:anchor="_Toc235685645" w:history="1">
            <w:r w:rsidRPr="00F1798B">
              <w:rPr>
                <w:rStyle w:val="Hypertextovprepojenie"/>
                <w:noProof/>
              </w:rPr>
              <w:t>2.</w:t>
            </w:r>
            <w:r>
              <w:rPr>
                <w:rFonts w:asciiTheme="minorHAnsi" w:eastAsiaTheme="minorEastAsia" w:hAnsiTheme="minorHAnsi" w:cstheme="minorBidi"/>
                <w:noProof/>
                <w:kern w:val="2"/>
                <w:sz w:val="24"/>
                <w14:ligatures w14:val="standardContextual"/>
              </w:rPr>
              <w:tab/>
            </w:r>
            <w:r w:rsidRPr="00F1798B">
              <w:rPr>
                <w:rStyle w:val="Hypertextovprepojenie"/>
                <w:noProof/>
              </w:rPr>
              <w:t>Predmet zákazky</w:t>
            </w:r>
            <w:r>
              <w:rPr>
                <w:noProof/>
                <w:webHidden/>
              </w:rPr>
              <w:tab/>
            </w:r>
            <w:r>
              <w:rPr>
                <w:noProof/>
                <w:webHidden/>
              </w:rPr>
              <w:fldChar w:fldCharType="begin"/>
            </w:r>
            <w:r>
              <w:rPr>
                <w:noProof/>
                <w:webHidden/>
              </w:rPr>
              <w:instrText xml:space="preserve"> PAGEREF _Toc235685645 \h </w:instrText>
            </w:r>
            <w:r>
              <w:rPr>
                <w:noProof/>
                <w:webHidden/>
              </w:rPr>
            </w:r>
            <w:r>
              <w:rPr>
                <w:noProof/>
                <w:webHidden/>
              </w:rPr>
              <w:fldChar w:fldCharType="separate"/>
            </w:r>
            <w:r>
              <w:rPr>
                <w:noProof/>
                <w:webHidden/>
              </w:rPr>
              <w:t>4</w:t>
            </w:r>
            <w:r>
              <w:rPr>
                <w:noProof/>
                <w:webHidden/>
              </w:rPr>
              <w:fldChar w:fldCharType="end"/>
            </w:r>
          </w:hyperlink>
        </w:p>
        <w:p w14:paraId="52831BF7" w14:textId="08A3F714" w:rsidR="001A1C75" w:rsidRDefault="001A1C75">
          <w:pPr>
            <w:pStyle w:val="Obsah3"/>
            <w:rPr>
              <w:rFonts w:asciiTheme="minorHAnsi" w:eastAsiaTheme="minorEastAsia" w:hAnsiTheme="minorHAnsi" w:cstheme="minorBidi"/>
              <w:noProof/>
              <w:kern w:val="2"/>
              <w:sz w:val="24"/>
              <w14:ligatures w14:val="standardContextual"/>
            </w:rPr>
          </w:pPr>
          <w:hyperlink w:anchor="_Toc235685646" w:history="1">
            <w:r w:rsidRPr="00F1798B">
              <w:rPr>
                <w:rStyle w:val="Hypertextovprepojenie"/>
                <w:noProof/>
              </w:rPr>
              <w:t>3.</w:t>
            </w:r>
            <w:r>
              <w:rPr>
                <w:rFonts w:asciiTheme="minorHAnsi" w:eastAsiaTheme="minorEastAsia" w:hAnsiTheme="minorHAnsi" w:cstheme="minorBidi"/>
                <w:noProof/>
                <w:kern w:val="2"/>
                <w:sz w:val="24"/>
                <w14:ligatures w14:val="standardContextual"/>
              </w:rPr>
              <w:tab/>
            </w:r>
            <w:r w:rsidRPr="00F1798B">
              <w:rPr>
                <w:rStyle w:val="Hypertextovprepojenie"/>
                <w:noProof/>
              </w:rPr>
              <w:t>Rozdelenie predmetu zákazky</w:t>
            </w:r>
            <w:r>
              <w:rPr>
                <w:noProof/>
                <w:webHidden/>
              </w:rPr>
              <w:tab/>
            </w:r>
            <w:r>
              <w:rPr>
                <w:noProof/>
                <w:webHidden/>
              </w:rPr>
              <w:fldChar w:fldCharType="begin"/>
            </w:r>
            <w:r>
              <w:rPr>
                <w:noProof/>
                <w:webHidden/>
              </w:rPr>
              <w:instrText xml:space="preserve"> PAGEREF _Toc235685646 \h </w:instrText>
            </w:r>
            <w:r>
              <w:rPr>
                <w:noProof/>
                <w:webHidden/>
              </w:rPr>
            </w:r>
            <w:r>
              <w:rPr>
                <w:noProof/>
                <w:webHidden/>
              </w:rPr>
              <w:fldChar w:fldCharType="separate"/>
            </w:r>
            <w:r>
              <w:rPr>
                <w:noProof/>
                <w:webHidden/>
              </w:rPr>
              <w:t>5</w:t>
            </w:r>
            <w:r>
              <w:rPr>
                <w:noProof/>
                <w:webHidden/>
              </w:rPr>
              <w:fldChar w:fldCharType="end"/>
            </w:r>
          </w:hyperlink>
        </w:p>
        <w:p w14:paraId="0AD4A7A1" w14:textId="665AA16C" w:rsidR="001A1C75" w:rsidRDefault="001A1C75">
          <w:pPr>
            <w:pStyle w:val="Obsah3"/>
            <w:rPr>
              <w:rFonts w:asciiTheme="minorHAnsi" w:eastAsiaTheme="minorEastAsia" w:hAnsiTheme="minorHAnsi" w:cstheme="minorBidi"/>
              <w:noProof/>
              <w:kern w:val="2"/>
              <w:sz w:val="24"/>
              <w14:ligatures w14:val="standardContextual"/>
            </w:rPr>
          </w:pPr>
          <w:hyperlink w:anchor="_Toc235685647" w:history="1">
            <w:r w:rsidRPr="00F1798B">
              <w:rPr>
                <w:rStyle w:val="Hypertextovprepojenie"/>
                <w:noProof/>
              </w:rPr>
              <w:t>4.</w:t>
            </w:r>
            <w:r>
              <w:rPr>
                <w:rFonts w:asciiTheme="minorHAnsi" w:eastAsiaTheme="minorEastAsia" w:hAnsiTheme="minorHAnsi" w:cstheme="minorBidi"/>
                <w:noProof/>
                <w:kern w:val="2"/>
                <w:sz w:val="24"/>
                <w14:ligatures w14:val="standardContextual"/>
              </w:rPr>
              <w:tab/>
            </w:r>
            <w:r w:rsidRPr="00F1798B">
              <w:rPr>
                <w:rStyle w:val="Hypertextovprepojenie"/>
                <w:noProof/>
              </w:rPr>
              <w:t>Variantné riešenia</w:t>
            </w:r>
            <w:r>
              <w:rPr>
                <w:noProof/>
                <w:webHidden/>
              </w:rPr>
              <w:tab/>
            </w:r>
            <w:r>
              <w:rPr>
                <w:noProof/>
                <w:webHidden/>
              </w:rPr>
              <w:fldChar w:fldCharType="begin"/>
            </w:r>
            <w:r>
              <w:rPr>
                <w:noProof/>
                <w:webHidden/>
              </w:rPr>
              <w:instrText xml:space="preserve"> PAGEREF _Toc235685647 \h </w:instrText>
            </w:r>
            <w:r>
              <w:rPr>
                <w:noProof/>
                <w:webHidden/>
              </w:rPr>
            </w:r>
            <w:r>
              <w:rPr>
                <w:noProof/>
                <w:webHidden/>
              </w:rPr>
              <w:fldChar w:fldCharType="separate"/>
            </w:r>
            <w:r>
              <w:rPr>
                <w:noProof/>
                <w:webHidden/>
              </w:rPr>
              <w:t>6</w:t>
            </w:r>
            <w:r>
              <w:rPr>
                <w:noProof/>
                <w:webHidden/>
              </w:rPr>
              <w:fldChar w:fldCharType="end"/>
            </w:r>
          </w:hyperlink>
        </w:p>
        <w:p w14:paraId="1B2F7740" w14:textId="2BF6D60C" w:rsidR="001A1C75" w:rsidRDefault="001A1C75">
          <w:pPr>
            <w:pStyle w:val="Obsah3"/>
            <w:rPr>
              <w:rFonts w:asciiTheme="minorHAnsi" w:eastAsiaTheme="minorEastAsia" w:hAnsiTheme="minorHAnsi" w:cstheme="minorBidi"/>
              <w:noProof/>
              <w:kern w:val="2"/>
              <w:sz w:val="24"/>
              <w14:ligatures w14:val="standardContextual"/>
            </w:rPr>
          </w:pPr>
          <w:hyperlink w:anchor="_Toc235685648" w:history="1">
            <w:r w:rsidRPr="00F1798B">
              <w:rPr>
                <w:rStyle w:val="Hypertextovprepojenie"/>
                <w:noProof/>
              </w:rPr>
              <w:t>5.</w:t>
            </w:r>
            <w:r>
              <w:rPr>
                <w:rFonts w:asciiTheme="minorHAnsi" w:eastAsiaTheme="minorEastAsia" w:hAnsiTheme="minorHAnsi" w:cstheme="minorBidi"/>
                <w:noProof/>
                <w:kern w:val="2"/>
                <w:sz w:val="24"/>
                <w14:ligatures w14:val="standardContextual"/>
              </w:rPr>
              <w:tab/>
            </w:r>
            <w:r w:rsidRPr="00F1798B">
              <w:rPr>
                <w:rStyle w:val="Hypertextovprepojenie"/>
                <w:noProof/>
              </w:rPr>
              <w:t>Miesto, termín a spôsob plnenia predmetu zákazky</w:t>
            </w:r>
            <w:r>
              <w:rPr>
                <w:noProof/>
                <w:webHidden/>
              </w:rPr>
              <w:tab/>
            </w:r>
            <w:r>
              <w:rPr>
                <w:noProof/>
                <w:webHidden/>
              </w:rPr>
              <w:fldChar w:fldCharType="begin"/>
            </w:r>
            <w:r>
              <w:rPr>
                <w:noProof/>
                <w:webHidden/>
              </w:rPr>
              <w:instrText xml:space="preserve"> PAGEREF _Toc235685648 \h </w:instrText>
            </w:r>
            <w:r>
              <w:rPr>
                <w:noProof/>
                <w:webHidden/>
              </w:rPr>
            </w:r>
            <w:r>
              <w:rPr>
                <w:noProof/>
                <w:webHidden/>
              </w:rPr>
              <w:fldChar w:fldCharType="separate"/>
            </w:r>
            <w:r>
              <w:rPr>
                <w:noProof/>
                <w:webHidden/>
              </w:rPr>
              <w:t>6</w:t>
            </w:r>
            <w:r>
              <w:rPr>
                <w:noProof/>
                <w:webHidden/>
              </w:rPr>
              <w:fldChar w:fldCharType="end"/>
            </w:r>
          </w:hyperlink>
        </w:p>
        <w:p w14:paraId="06FE88BA" w14:textId="02DA581D" w:rsidR="001A1C75" w:rsidRDefault="001A1C75">
          <w:pPr>
            <w:pStyle w:val="Obsah3"/>
            <w:rPr>
              <w:rFonts w:asciiTheme="minorHAnsi" w:eastAsiaTheme="minorEastAsia" w:hAnsiTheme="minorHAnsi" w:cstheme="minorBidi"/>
              <w:noProof/>
              <w:kern w:val="2"/>
              <w:sz w:val="24"/>
              <w14:ligatures w14:val="standardContextual"/>
            </w:rPr>
          </w:pPr>
          <w:hyperlink w:anchor="_Toc235685649" w:history="1">
            <w:r w:rsidRPr="00F1798B">
              <w:rPr>
                <w:rStyle w:val="Hypertextovprepojenie"/>
                <w:noProof/>
              </w:rPr>
              <w:t>6.</w:t>
            </w:r>
            <w:r>
              <w:rPr>
                <w:rFonts w:asciiTheme="minorHAnsi" w:eastAsiaTheme="minorEastAsia" w:hAnsiTheme="minorHAnsi" w:cstheme="minorBidi"/>
                <w:noProof/>
                <w:kern w:val="2"/>
                <w:sz w:val="24"/>
                <w14:ligatures w14:val="standardContextual"/>
              </w:rPr>
              <w:tab/>
            </w:r>
            <w:r w:rsidRPr="00F1798B">
              <w:rPr>
                <w:rStyle w:val="Hypertextovprepojenie"/>
                <w:noProof/>
              </w:rPr>
              <w:t>Zdroj finančných prostriedkov</w:t>
            </w:r>
            <w:r>
              <w:rPr>
                <w:noProof/>
                <w:webHidden/>
              </w:rPr>
              <w:tab/>
            </w:r>
            <w:r>
              <w:rPr>
                <w:noProof/>
                <w:webHidden/>
              </w:rPr>
              <w:fldChar w:fldCharType="begin"/>
            </w:r>
            <w:r>
              <w:rPr>
                <w:noProof/>
                <w:webHidden/>
              </w:rPr>
              <w:instrText xml:space="preserve"> PAGEREF _Toc235685649 \h </w:instrText>
            </w:r>
            <w:r>
              <w:rPr>
                <w:noProof/>
                <w:webHidden/>
              </w:rPr>
            </w:r>
            <w:r>
              <w:rPr>
                <w:noProof/>
                <w:webHidden/>
              </w:rPr>
              <w:fldChar w:fldCharType="separate"/>
            </w:r>
            <w:r>
              <w:rPr>
                <w:noProof/>
                <w:webHidden/>
              </w:rPr>
              <w:t>6</w:t>
            </w:r>
            <w:r>
              <w:rPr>
                <w:noProof/>
                <w:webHidden/>
              </w:rPr>
              <w:fldChar w:fldCharType="end"/>
            </w:r>
          </w:hyperlink>
        </w:p>
        <w:p w14:paraId="6DCFFD11" w14:textId="1122D09F" w:rsidR="001A1C75" w:rsidRDefault="001A1C75">
          <w:pPr>
            <w:pStyle w:val="Obsah3"/>
            <w:rPr>
              <w:rFonts w:asciiTheme="minorHAnsi" w:eastAsiaTheme="minorEastAsia" w:hAnsiTheme="minorHAnsi" w:cstheme="minorBidi"/>
              <w:noProof/>
              <w:kern w:val="2"/>
              <w:sz w:val="24"/>
              <w14:ligatures w14:val="standardContextual"/>
            </w:rPr>
          </w:pPr>
          <w:hyperlink w:anchor="_Toc235685650" w:history="1">
            <w:r w:rsidRPr="00F1798B">
              <w:rPr>
                <w:rStyle w:val="Hypertextovprepojenie"/>
                <w:noProof/>
              </w:rPr>
              <w:t>7.</w:t>
            </w:r>
            <w:r>
              <w:rPr>
                <w:rFonts w:asciiTheme="minorHAnsi" w:eastAsiaTheme="minorEastAsia" w:hAnsiTheme="minorHAnsi" w:cstheme="minorBidi"/>
                <w:noProof/>
                <w:kern w:val="2"/>
                <w:sz w:val="24"/>
                <w14:ligatures w14:val="standardContextual"/>
              </w:rPr>
              <w:tab/>
            </w:r>
            <w:r w:rsidRPr="00F1798B">
              <w:rPr>
                <w:rStyle w:val="Hypertextovprepojenie"/>
                <w:noProof/>
              </w:rPr>
              <w:t>Druh zákazky</w:t>
            </w:r>
            <w:r>
              <w:rPr>
                <w:noProof/>
                <w:webHidden/>
              </w:rPr>
              <w:tab/>
            </w:r>
            <w:r>
              <w:rPr>
                <w:noProof/>
                <w:webHidden/>
              </w:rPr>
              <w:fldChar w:fldCharType="begin"/>
            </w:r>
            <w:r>
              <w:rPr>
                <w:noProof/>
                <w:webHidden/>
              </w:rPr>
              <w:instrText xml:space="preserve"> PAGEREF _Toc235685650 \h </w:instrText>
            </w:r>
            <w:r>
              <w:rPr>
                <w:noProof/>
                <w:webHidden/>
              </w:rPr>
            </w:r>
            <w:r>
              <w:rPr>
                <w:noProof/>
                <w:webHidden/>
              </w:rPr>
              <w:fldChar w:fldCharType="separate"/>
            </w:r>
            <w:r>
              <w:rPr>
                <w:noProof/>
                <w:webHidden/>
              </w:rPr>
              <w:t>6</w:t>
            </w:r>
            <w:r>
              <w:rPr>
                <w:noProof/>
                <w:webHidden/>
              </w:rPr>
              <w:fldChar w:fldCharType="end"/>
            </w:r>
          </w:hyperlink>
        </w:p>
        <w:p w14:paraId="5F2C698A" w14:textId="3A41DCBB" w:rsidR="001A1C75" w:rsidRDefault="001A1C75">
          <w:pPr>
            <w:pStyle w:val="Obsah3"/>
            <w:rPr>
              <w:rFonts w:asciiTheme="minorHAnsi" w:eastAsiaTheme="minorEastAsia" w:hAnsiTheme="minorHAnsi" w:cstheme="minorBidi"/>
              <w:noProof/>
              <w:kern w:val="2"/>
              <w:sz w:val="24"/>
              <w14:ligatures w14:val="standardContextual"/>
            </w:rPr>
          </w:pPr>
          <w:hyperlink w:anchor="_Toc235685651" w:history="1">
            <w:r w:rsidRPr="00F1798B">
              <w:rPr>
                <w:rStyle w:val="Hypertextovprepojenie"/>
                <w:noProof/>
              </w:rPr>
              <w:t>8.</w:t>
            </w:r>
            <w:r>
              <w:rPr>
                <w:rFonts w:asciiTheme="minorHAnsi" w:eastAsiaTheme="minorEastAsia" w:hAnsiTheme="minorHAnsi" w:cstheme="minorBidi"/>
                <w:noProof/>
                <w:kern w:val="2"/>
                <w:sz w:val="24"/>
                <w14:ligatures w14:val="standardContextual"/>
              </w:rPr>
              <w:tab/>
            </w:r>
            <w:r w:rsidRPr="00F1798B">
              <w:rPr>
                <w:rStyle w:val="Hypertextovprepojenie"/>
                <w:noProof/>
              </w:rPr>
              <w:t>Typ zmluvy</w:t>
            </w:r>
            <w:r>
              <w:rPr>
                <w:noProof/>
                <w:webHidden/>
              </w:rPr>
              <w:tab/>
            </w:r>
            <w:r>
              <w:rPr>
                <w:noProof/>
                <w:webHidden/>
              </w:rPr>
              <w:fldChar w:fldCharType="begin"/>
            </w:r>
            <w:r>
              <w:rPr>
                <w:noProof/>
                <w:webHidden/>
              </w:rPr>
              <w:instrText xml:space="preserve"> PAGEREF _Toc235685651 \h </w:instrText>
            </w:r>
            <w:r>
              <w:rPr>
                <w:noProof/>
                <w:webHidden/>
              </w:rPr>
            </w:r>
            <w:r>
              <w:rPr>
                <w:noProof/>
                <w:webHidden/>
              </w:rPr>
              <w:fldChar w:fldCharType="separate"/>
            </w:r>
            <w:r>
              <w:rPr>
                <w:noProof/>
                <w:webHidden/>
              </w:rPr>
              <w:t>6</w:t>
            </w:r>
            <w:r>
              <w:rPr>
                <w:noProof/>
                <w:webHidden/>
              </w:rPr>
              <w:fldChar w:fldCharType="end"/>
            </w:r>
          </w:hyperlink>
        </w:p>
        <w:p w14:paraId="45D9B06B" w14:textId="0A8744E2" w:rsidR="001A1C75" w:rsidRDefault="001A1C75">
          <w:pPr>
            <w:pStyle w:val="Obsah3"/>
            <w:rPr>
              <w:rFonts w:asciiTheme="minorHAnsi" w:eastAsiaTheme="minorEastAsia" w:hAnsiTheme="minorHAnsi" w:cstheme="minorBidi"/>
              <w:noProof/>
              <w:kern w:val="2"/>
              <w:sz w:val="24"/>
              <w14:ligatures w14:val="standardContextual"/>
            </w:rPr>
          </w:pPr>
          <w:hyperlink w:anchor="_Toc235685652" w:history="1">
            <w:r w:rsidRPr="00F1798B">
              <w:rPr>
                <w:rStyle w:val="Hypertextovprepojenie"/>
                <w:noProof/>
              </w:rPr>
              <w:t>9.</w:t>
            </w:r>
            <w:r>
              <w:rPr>
                <w:rFonts w:asciiTheme="minorHAnsi" w:eastAsiaTheme="minorEastAsia" w:hAnsiTheme="minorHAnsi" w:cstheme="minorBidi"/>
                <w:noProof/>
                <w:kern w:val="2"/>
                <w:sz w:val="24"/>
                <w14:ligatures w14:val="standardContextual"/>
              </w:rPr>
              <w:tab/>
            </w:r>
            <w:r w:rsidRPr="00F1798B">
              <w:rPr>
                <w:rStyle w:val="Hypertextovprepojenie"/>
                <w:noProof/>
              </w:rPr>
              <w:t>Lehota viazanosti ponúk</w:t>
            </w:r>
            <w:r>
              <w:rPr>
                <w:noProof/>
                <w:webHidden/>
              </w:rPr>
              <w:tab/>
            </w:r>
            <w:r>
              <w:rPr>
                <w:noProof/>
                <w:webHidden/>
              </w:rPr>
              <w:fldChar w:fldCharType="begin"/>
            </w:r>
            <w:r>
              <w:rPr>
                <w:noProof/>
                <w:webHidden/>
              </w:rPr>
              <w:instrText xml:space="preserve"> PAGEREF _Toc235685652 \h </w:instrText>
            </w:r>
            <w:r>
              <w:rPr>
                <w:noProof/>
                <w:webHidden/>
              </w:rPr>
            </w:r>
            <w:r>
              <w:rPr>
                <w:noProof/>
                <w:webHidden/>
              </w:rPr>
              <w:fldChar w:fldCharType="separate"/>
            </w:r>
            <w:r>
              <w:rPr>
                <w:noProof/>
                <w:webHidden/>
              </w:rPr>
              <w:t>7</w:t>
            </w:r>
            <w:r>
              <w:rPr>
                <w:noProof/>
                <w:webHidden/>
              </w:rPr>
              <w:fldChar w:fldCharType="end"/>
            </w:r>
          </w:hyperlink>
        </w:p>
        <w:p w14:paraId="4B51D82E" w14:textId="4132D97E"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53" w:history="1">
            <w:r w:rsidRPr="00F1798B">
              <w:rPr>
                <w:rStyle w:val="Hypertextovprepojenie"/>
              </w:rPr>
              <w:t>Časť II.</w:t>
            </w:r>
            <w:r>
              <w:rPr>
                <w:webHidden/>
              </w:rPr>
              <w:tab/>
            </w:r>
            <w:r>
              <w:rPr>
                <w:webHidden/>
              </w:rPr>
              <w:fldChar w:fldCharType="begin"/>
            </w:r>
            <w:r>
              <w:rPr>
                <w:webHidden/>
              </w:rPr>
              <w:instrText xml:space="preserve"> PAGEREF _Toc235685653 \h </w:instrText>
            </w:r>
            <w:r>
              <w:rPr>
                <w:webHidden/>
              </w:rPr>
            </w:r>
            <w:r>
              <w:rPr>
                <w:webHidden/>
              </w:rPr>
              <w:fldChar w:fldCharType="separate"/>
            </w:r>
            <w:r>
              <w:rPr>
                <w:webHidden/>
              </w:rPr>
              <w:t>7</w:t>
            </w:r>
            <w:r>
              <w:rPr>
                <w:webHidden/>
              </w:rPr>
              <w:fldChar w:fldCharType="end"/>
            </w:r>
          </w:hyperlink>
        </w:p>
        <w:p w14:paraId="1DDF385A" w14:textId="4ABA604D"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54" w:history="1">
            <w:r w:rsidRPr="00F1798B">
              <w:rPr>
                <w:rStyle w:val="Hypertextovprepojenie"/>
              </w:rPr>
              <w:t>Komunikácia a vysvetľovanie</w:t>
            </w:r>
            <w:r>
              <w:rPr>
                <w:webHidden/>
              </w:rPr>
              <w:tab/>
            </w:r>
            <w:r>
              <w:rPr>
                <w:webHidden/>
              </w:rPr>
              <w:fldChar w:fldCharType="begin"/>
            </w:r>
            <w:r>
              <w:rPr>
                <w:webHidden/>
              </w:rPr>
              <w:instrText xml:space="preserve"> PAGEREF _Toc235685654 \h </w:instrText>
            </w:r>
            <w:r>
              <w:rPr>
                <w:webHidden/>
              </w:rPr>
            </w:r>
            <w:r>
              <w:rPr>
                <w:webHidden/>
              </w:rPr>
              <w:fldChar w:fldCharType="separate"/>
            </w:r>
            <w:r>
              <w:rPr>
                <w:webHidden/>
              </w:rPr>
              <w:t>7</w:t>
            </w:r>
            <w:r>
              <w:rPr>
                <w:webHidden/>
              </w:rPr>
              <w:fldChar w:fldCharType="end"/>
            </w:r>
          </w:hyperlink>
        </w:p>
        <w:p w14:paraId="17818DCB" w14:textId="75E9C000" w:rsidR="001A1C75" w:rsidRDefault="001A1C75">
          <w:pPr>
            <w:pStyle w:val="Obsah3"/>
            <w:rPr>
              <w:rFonts w:asciiTheme="minorHAnsi" w:eastAsiaTheme="minorEastAsia" w:hAnsiTheme="minorHAnsi" w:cstheme="minorBidi"/>
              <w:noProof/>
              <w:kern w:val="2"/>
              <w:sz w:val="24"/>
              <w14:ligatures w14:val="standardContextual"/>
            </w:rPr>
          </w:pPr>
          <w:hyperlink w:anchor="_Toc235685655" w:history="1">
            <w:r w:rsidRPr="00F1798B">
              <w:rPr>
                <w:rStyle w:val="Hypertextovprepojenie"/>
                <w:noProof/>
              </w:rPr>
              <w:t>10.</w:t>
            </w:r>
            <w:r>
              <w:rPr>
                <w:rFonts w:asciiTheme="minorHAnsi" w:eastAsiaTheme="minorEastAsia" w:hAnsiTheme="minorHAnsi" w:cstheme="minorBidi"/>
                <w:noProof/>
                <w:kern w:val="2"/>
                <w:sz w:val="24"/>
                <w14:ligatures w14:val="standardContextual"/>
              </w:rPr>
              <w:tab/>
            </w:r>
            <w:r w:rsidRPr="00F1798B">
              <w:rPr>
                <w:rStyle w:val="Hypertextovprepojenie"/>
                <w:noProof/>
              </w:rPr>
              <w:t>Komunikácia medzi obstarávateľom a uchádzačmi/záujemcami</w:t>
            </w:r>
            <w:r>
              <w:rPr>
                <w:noProof/>
                <w:webHidden/>
              </w:rPr>
              <w:tab/>
            </w:r>
            <w:r>
              <w:rPr>
                <w:noProof/>
                <w:webHidden/>
              </w:rPr>
              <w:fldChar w:fldCharType="begin"/>
            </w:r>
            <w:r>
              <w:rPr>
                <w:noProof/>
                <w:webHidden/>
              </w:rPr>
              <w:instrText xml:space="preserve"> PAGEREF _Toc235685655 \h </w:instrText>
            </w:r>
            <w:r>
              <w:rPr>
                <w:noProof/>
                <w:webHidden/>
              </w:rPr>
            </w:r>
            <w:r>
              <w:rPr>
                <w:noProof/>
                <w:webHidden/>
              </w:rPr>
              <w:fldChar w:fldCharType="separate"/>
            </w:r>
            <w:r>
              <w:rPr>
                <w:noProof/>
                <w:webHidden/>
              </w:rPr>
              <w:t>7</w:t>
            </w:r>
            <w:r>
              <w:rPr>
                <w:noProof/>
                <w:webHidden/>
              </w:rPr>
              <w:fldChar w:fldCharType="end"/>
            </w:r>
          </w:hyperlink>
        </w:p>
        <w:p w14:paraId="602967F5" w14:textId="42BC6C28" w:rsidR="001A1C75" w:rsidRDefault="001A1C75">
          <w:pPr>
            <w:pStyle w:val="Obsah3"/>
            <w:rPr>
              <w:rFonts w:asciiTheme="minorHAnsi" w:eastAsiaTheme="minorEastAsia" w:hAnsiTheme="minorHAnsi" w:cstheme="minorBidi"/>
              <w:noProof/>
              <w:kern w:val="2"/>
              <w:sz w:val="24"/>
              <w14:ligatures w14:val="standardContextual"/>
            </w:rPr>
          </w:pPr>
          <w:hyperlink w:anchor="_Toc235685656" w:history="1">
            <w:r w:rsidRPr="00F1798B">
              <w:rPr>
                <w:rStyle w:val="Hypertextovprepojenie"/>
                <w:rFonts w:cs="Arial"/>
                <w:bCs/>
                <w:noProof/>
              </w:rPr>
              <w:t>11.</w:t>
            </w:r>
            <w:r>
              <w:rPr>
                <w:rFonts w:asciiTheme="minorHAnsi" w:eastAsiaTheme="minorEastAsia" w:hAnsiTheme="minorHAnsi" w:cstheme="minorBidi"/>
                <w:noProof/>
                <w:kern w:val="2"/>
                <w:sz w:val="24"/>
                <w14:ligatures w14:val="standardContextual"/>
              </w:rPr>
              <w:tab/>
            </w:r>
            <w:r w:rsidRPr="00F1798B">
              <w:rPr>
                <w:rStyle w:val="Hypertextovprepojenie"/>
                <w:noProof/>
              </w:rPr>
              <w:t xml:space="preserve">Vysvetľovanie </w:t>
            </w:r>
            <w:r w:rsidRPr="00F1798B">
              <w:rPr>
                <w:rStyle w:val="Hypertextovprepojenie"/>
                <w:rFonts w:cs="Arial"/>
                <w:bCs/>
                <w:noProof/>
              </w:rPr>
              <w:t>a doplnenie súťažných podkladov</w:t>
            </w:r>
            <w:r>
              <w:rPr>
                <w:noProof/>
                <w:webHidden/>
              </w:rPr>
              <w:tab/>
            </w:r>
            <w:r>
              <w:rPr>
                <w:noProof/>
                <w:webHidden/>
              </w:rPr>
              <w:fldChar w:fldCharType="begin"/>
            </w:r>
            <w:r>
              <w:rPr>
                <w:noProof/>
                <w:webHidden/>
              </w:rPr>
              <w:instrText xml:space="preserve"> PAGEREF _Toc235685656 \h </w:instrText>
            </w:r>
            <w:r>
              <w:rPr>
                <w:noProof/>
                <w:webHidden/>
              </w:rPr>
            </w:r>
            <w:r>
              <w:rPr>
                <w:noProof/>
                <w:webHidden/>
              </w:rPr>
              <w:fldChar w:fldCharType="separate"/>
            </w:r>
            <w:r>
              <w:rPr>
                <w:noProof/>
                <w:webHidden/>
              </w:rPr>
              <w:t>7</w:t>
            </w:r>
            <w:r>
              <w:rPr>
                <w:noProof/>
                <w:webHidden/>
              </w:rPr>
              <w:fldChar w:fldCharType="end"/>
            </w:r>
          </w:hyperlink>
        </w:p>
        <w:p w14:paraId="2F85F939" w14:textId="53096E2C" w:rsidR="001A1C75" w:rsidRDefault="001A1C75">
          <w:pPr>
            <w:pStyle w:val="Obsah3"/>
            <w:rPr>
              <w:rFonts w:asciiTheme="minorHAnsi" w:eastAsiaTheme="minorEastAsia" w:hAnsiTheme="minorHAnsi" w:cstheme="minorBidi"/>
              <w:noProof/>
              <w:kern w:val="2"/>
              <w:sz w:val="24"/>
              <w14:ligatures w14:val="standardContextual"/>
            </w:rPr>
          </w:pPr>
          <w:hyperlink w:anchor="_Toc235685657" w:history="1">
            <w:r w:rsidRPr="00F1798B">
              <w:rPr>
                <w:rStyle w:val="Hypertextovprepojenie"/>
                <w:rFonts w:cs="Arial"/>
                <w:bCs/>
                <w:noProof/>
              </w:rPr>
              <w:t>12.</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Obhliadka miesta dodania predmetu zákazky</w:t>
            </w:r>
            <w:r>
              <w:rPr>
                <w:noProof/>
                <w:webHidden/>
              </w:rPr>
              <w:tab/>
            </w:r>
            <w:r>
              <w:rPr>
                <w:noProof/>
                <w:webHidden/>
              </w:rPr>
              <w:fldChar w:fldCharType="begin"/>
            </w:r>
            <w:r>
              <w:rPr>
                <w:noProof/>
                <w:webHidden/>
              </w:rPr>
              <w:instrText xml:space="preserve"> PAGEREF _Toc235685657 \h </w:instrText>
            </w:r>
            <w:r>
              <w:rPr>
                <w:noProof/>
                <w:webHidden/>
              </w:rPr>
            </w:r>
            <w:r>
              <w:rPr>
                <w:noProof/>
                <w:webHidden/>
              </w:rPr>
              <w:fldChar w:fldCharType="separate"/>
            </w:r>
            <w:r>
              <w:rPr>
                <w:noProof/>
                <w:webHidden/>
              </w:rPr>
              <w:t>8</w:t>
            </w:r>
            <w:r>
              <w:rPr>
                <w:noProof/>
                <w:webHidden/>
              </w:rPr>
              <w:fldChar w:fldCharType="end"/>
            </w:r>
          </w:hyperlink>
        </w:p>
        <w:p w14:paraId="41B6C3AB" w14:textId="12688FBF"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58" w:history="1">
            <w:r w:rsidRPr="00F1798B">
              <w:rPr>
                <w:rStyle w:val="Hypertextovprepojenie"/>
              </w:rPr>
              <w:t>Časť III.</w:t>
            </w:r>
            <w:r>
              <w:rPr>
                <w:webHidden/>
              </w:rPr>
              <w:tab/>
            </w:r>
            <w:r>
              <w:rPr>
                <w:webHidden/>
              </w:rPr>
              <w:fldChar w:fldCharType="begin"/>
            </w:r>
            <w:r>
              <w:rPr>
                <w:webHidden/>
              </w:rPr>
              <w:instrText xml:space="preserve"> PAGEREF _Toc235685658 \h </w:instrText>
            </w:r>
            <w:r>
              <w:rPr>
                <w:webHidden/>
              </w:rPr>
            </w:r>
            <w:r>
              <w:rPr>
                <w:webHidden/>
              </w:rPr>
              <w:fldChar w:fldCharType="separate"/>
            </w:r>
            <w:r>
              <w:rPr>
                <w:webHidden/>
              </w:rPr>
              <w:t>8</w:t>
            </w:r>
            <w:r>
              <w:rPr>
                <w:webHidden/>
              </w:rPr>
              <w:fldChar w:fldCharType="end"/>
            </w:r>
          </w:hyperlink>
        </w:p>
        <w:p w14:paraId="1B7D474C" w14:textId="70CEAF0D"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59" w:history="1">
            <w:r w:rsidRPr="00F1798B">
              <w:rPr>
                <w:rStyle w:val="Hypertextovprepojenie"/>
              </w:rPr>
              <w:t>Príprava ponuky</w:t>
            </w:r>
            <w:r>
              <w:rPr>
                <w:webHidden/>
              </w:rPr>
              <w:tab/>
            </w:r>
            <w:r>
              <w:rPr>
                <w:webHidden/>
              </w:rPr>
              <w:fldChar w:fldCharType="begin"/>
            </w:r>
            <w:r>
              <w:rPr>
                <w:webHidden/>
              </w:rPr>
              <w:instrText xml:space="preserve"> PAGEREF _Toc235685659 \h </w:instrText>
            </w:r>
            <w:r>
              <w:rPr>
                <w:webHidden/>
              </w:rPr>
            </w:r>
            <w:r>
              <w:rPr>
                <w:webHidden/>
              </w:rPr>
              <w:fldChar w:fldCharType="separate"/>
            </w:r>
            <w:r>
              <w:rPr>
                <w:webHidden/>
              </w:rPr>
              <w:t>8</w:t>
            </w:r>
            <w:r>
              <w:rPr>
                <w:webHidden/>
              </w:rPr>
              <w:fldChar w:fldCharType="end"/>
            </w:r>
          </w:hyperlink>
        </w:p>
        <w:p w14:paraId="3024EFB9" w14:textId="60471AD0" w:rsidR="001A1C75" w:rsidRDefault="001A1C75">
          <w:pPr>
            <w:pStyle w:val="Obsah3"/>
            <w:rPr>
              <w:rFonts w:asciiTheme="minorHAnsi" w:eastAsiaTheme="minorEastAsia" w:hAnsiTheme="minorHAnsi" w:cstheme="minorBidi"/>
              <w:noProof/>
              <w:kern w:val="2"/>
              <w:sz w:val="24"/>
              <w14:ligatures w14:val="standardContextual"/>
            </w:rPr>
          </w:pPr>
          <w:hyperlink w:anchor="_Toc235685660" w:history="1">
            <w:r w:rsidRPr="00F1798B">
              <w:rPr>
                <w:rStyle w:val="Hypertextovprepojenie"/>
                <w:rFonts w:cs="Arial"/>
                <w:bCs/>
                <w:noProof/>
              </w:rPr>
              <w:t>13.</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Vyhotovenie a forma ponuky</w:t>
            </w:r>
            <w:r>
              <w:rPr>
                <w:noProof/>
                <w:webHidden/>
              </w:rPr>
              <w:tab/>
            </w:r>
            <w:r>
              <w:rPr>
                <w:noProof/>
                <w:webHidden/>
              </w:rPr>
              <w:fldChar w:fldCharType="begin"/>
            </w:r>
            <w:r>
              <w:rPr>
                <w:noProof/>
                <w:webHidden/>
              </w:rPr>
              <w:instrText xml:space="preserve"> PAGEREF _Toc235685660 \h </w:instrText>
            </w:r>
            <w:r>
              <w:rPr>
                <w:noProof/>
                <w:webHidden/>
              </w:rPr>
            </w:r>
            <w:r>
              <w:rPr>
                <w:noProof/>
                <w:webHidden/>
              </w:rPr>
              <w:fldChar w:fldCharType="separate"/>
            </w:r>
            <w:r>
              <w:rPr>
                <w:noProof/>
                <w:webHidden/>
              </w:rPr>
              <w:t>8</w:t>
            </w:r>
            <w:r>
              <w:rPr>
                <w:noProof/>
                <w:webHidden/>
              </w:rPr>
              <w:fldChar w:fldCharType="end"/>
            </w:r>
          </w:hyperlink>
        </w:p>
        <w:p w14:paraId="140D6021" w14:textId="028971CE" w:rsidR="001A1C75" w:rsidRDefault="001A1C75">
          <w:pPr>
            <w:pStyle w:val="Obsah3"/>
            <w:rPr>
              <w:rFonts w:asciiTheme="minorHAnsi" w:eastAsiaTheme="minorEastAsia" w:hAnsiTheme="minorHAnsi" w:cstheme="minorBidi"/>
              <w:noProof/>
              <w:kern w:val="2"/>
              <w:sz w:val="24"/>
              <w14:ligatures w14:val="standardContextual"/>
            </w:rPr>
          </w:pPr>
          <w:hyperlink w:anchor="_Toc235685661" w:history="1">
            <w:r w:rsidRPr="00F1798B">
              <w:rPr>
                <w:rStyle w:val="Hypertextovprepojenie"/>
                <w:rFonts w:cs="Arial"/>
                <w:noProof/>
              </w:rPr>
              <w:t>14.</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Jazyk ponuky</w:t>
            </w:r>
            <w:r>
              <w:rPr>
                <w:noProof/>
                <w:webHidden/>
              </w:rPr>
              <w:tab/>
            </w:r>
            <w:r>
              <w:rPr>
                <w:noProof/>
                <w:webHidden/>
              </w:rPr>
              <w:fldChar w:fldCharType="begin"/>
            </w:r>
            <w:r>
              <w:rPr>
                <w:noProof/>
                <w:webHidden/>
              </w:rPr>
              <w:instrText xml:space="preserve"> PAGEREF _Toc235685661 \h </w:instrText>
            </w:r>
            <w:r>
              <w:rPr>
                <w:noProof/>
                <w:webHidden/>
              </w:rPr>
            </w:r>
            <w:r>
              <w:rPr>
                <w:noProof/>
                <w:webHidden/>
              </w:rPr>
              <w:fldChar w:fldCharType="separate"/>
            </w:r>
            <w:r>
              <w:rPr>
                <w:noProof/>
                <w:webHidden/>
              </w:rPr>
              <w:t>9</w:t>
            </w:r>
            <w:r>
              <w:rPr>
                <w:noProof/>
                <w:webHidden/>
              </w:rPr>
              <w:fldChar w:fldCharType="end"/>
            </w:r>
          </w:hyperlink>
        </w:p>
        <w:p w14:paraId="602D963F" w14:textId="36237AEB" w:rsidR="001A1C75" w:rsidRDefault="001A1C75">
          <w:pPr>
            <w:pStyle w:val="Obsah3"/>
            <w:rPr>
              <w:rFonts w:asciiTheme="minorHAnsi" w:eastAsiaTheme="minorEastAsia" w:hAnsiTheme="minorHAnsi" w:cstheme="minorBidi"/>
              <w:noProof/>
              <w:kern w:val="2"/>
              <w:sz w:val="24"/>
              <w14:ligatures w14:val="standardContextual"/>
            </w:rPr>
          </w:pPr>
          <w:hyperlink w:anchor="_Toc235685662" w:history="1">
            <w:r w:rsidRPr="00F1798B">
              <w:rPr>
                <w:rStyle w:val="Hypertextovprepojenie"/>
                <w:rFonts w:cs="Arial"/>
                <w:noProof/>
              </w:rPr>
              <w:t>15.</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Mena a ceny uvádzané v ponuke</w:t>
            </w:r>
            <w:r>
              <w:rPr>
                <w:noProof/>
                <w:webHidden/>
              </w:rPr>
              <w:tab/>
            </w:r>
            <w:r>
              <w:rPr>
                <w:noProof/>
                <w:webHidden/>
              </w:rPr>
              <w:fldChar w:fldCharType="begin"/>
            </w:r>
            <w:r>
              <w:rPr>
                <w:noProof/>
                <w:webHidden/>
              </w:rPr>
              <w:instrText xml:space="preserve"> PAGEREF _Toc235685662 \h </w:instrText>
            </w:r>
            <w:r>
              <w:rPr>
                <w:noProof/>
                <w:webHidden/>
              </w:rPr>
            </w:r>
            <w:r>
              <w:rPr>
                <w:noProof/>
                <w:webHidden/>
              </w:rPr>
              <w:fldChar w:fldCharType="separate"/>
            </w:r>
            <w:r>
              <w:rPr>
                <w:noProof/>
                <w:webHidden/>
              </w:rPr>
              <w:t>9</w:t>
            </w:r>
            <w:r>
              <w:rPr>
                <w:noProof/>
                <w:webHidden/>
              </w:rPr>
              <w:fldChar w:fldCharType="end"/>
            </w:r>
          </w:hyperlink>
        </w:p>
        <w:p w14:paraId="4FE9DAEF" w14:textId="583A1210" w:rsidR="001A1C75" w:rsidRDefault="001A1C75">
          <w:pPr>
            <w:pStyle w:val="Obsah3"/>
            <w:rPr>
              <w:rFonts w:asciiTheme="minorHAnsi" w:eastAsiaTheme="minorEastAsia" w:hAnsiTheme="minorHAnsi" w:cstheme="minorBidi"/>
              <w:noProof/>
              <w:kern w:val="2"/>
              <w:sz w:val="24"/>
              <w14:ligatures w14:val="standardContextual"/>
            </w:rPr>
          </w:pPr>
          <w:hyperlink w:anchor="_Toc235685663" w:history="1">
            <w:r w:rsidRPr="00F1798B">
              <w:rPr>
                <w:rStyle w:val="Hypertextovprepojenie"/>
                <w:rFonts w:cs="Arial"/>
                <w:bCs/>
                <w:noProof/>
              </w:rPr>
              <w:t>16.</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Zábezpeka ponuky</w:t>
            </w:r>
            <w:r>
              <w:rPr>
                <w:noProof/>
                <w:webHidden/>
              </w:rPr>
              <w:tab/>
            </w:r>
            <w:r>
              <w:rPr>
                <w:noProof/>
                <w:webHidden/>
              </w:rPr>
              <w:fldChar w:fldCharType="begin"/>
            </w:r>
            <w:r>
              <w:rPr>
                <w:noProof/>
                <w:webHidden/>
              </w:rPr>
              <w:instrText xml:space="preserve"> PAGEREF _Toc235685663 \h </w:instrText>
            </w:r>
            <w:r>
              <w:rPr>
                <w:noProof/>
                <w:webHidden/>
              </w:rPr>
            </w:r>
            <w:r>
              <w:rPr>
                <w:noProof/>
                <w:webHidden/>
              </w:rPr>
              <w:fldChar w:fldCharType="separate"/>
            </w:r>
            <w:r>
              <w:rPr>
                <w:noProof/>
                <w:webHidden/>
              </w:rPr>
              <w:t>10</w:t>
            </w:r>
            <w:r>
              <w:rPr>
                <w:noProof/>
                <w:webHidden/>
              </w:rPr>
              <w:fldChar w:fldCharType="end"/>
            </w:r>
          </w:hyperlink>
        </w:p>
        <w:p w14:paraId="5980D9D1" w14:textId="46E8D1F6" w:rsidR="001A1C75" w:rsidRDefault="001A1C75">
          <w:pPr>
            <w:pStyle w:val="Obsah3"/>
            <w:rPr>
              <w:rFonts w:asciiTheme="minorHAnsi" w:eastAsiaTheme="minorEastAsia" w:hAnsiTheme="minorHAnsi" w:cstheme="minorBidi"/>
              <w:noProof/>
              <w:kern w:val="2"/>
              <w:sz w:val="24"/>
              <w14:ligatures w14:val="standardContextual"/>
            </w:rPr>
          </w:pPr>
          <w:hyperlink w:anchor="_Toc235685664" w:history="1">
            <w:r w:rsidRPr="00F1798B">
              <w:rPr>
                <w:rStyle w:val="Hypertextovprepojenie"/>
                <w:rFonts w:cs="Arial"/>
                <w:noProof/>
              </w:rPr>
              <w:t>17.</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Obsah</w:t>
            </w:r>
            <w:r w:rsidRPr="00F1798B">
              <w:rPr>
                <w:rStyle w:val="Hypertextovprepojenie"/>
                <w:rFonts w:cs="Arial"/>
                <w:noProof/>
              </w:rPr>
              <w:t xml:space="preserve"> ponuky</w:t>
            </w:r>
            <w:r>
              <w:rPr>
                <w:noProof/>
                <w:webHidden/>
              </w:rPr>
              <w:tab/>
            </w:r>
            <w:r>
              <w:rPr>
                <w:noProof/>
                <w:webHidden/>
              </w:rPr>
              <w:fldChar w:fldCharType="begin"/>
            </w:r>
            <w:r>
              <w:rPr>
                <w:noProof/>
                <w:webHidden/>
              </w:rPr>
              <w:instrText xml:space="preserve"> PAGEREF _Toc235685664 \h </w:instrText>
            </w:r>
            <w:r>
              <w:rPr>
                <w:noProof/>
                <w:webHidden/>
              </w:rPr>
            </w:r>
            <w:r>
              <w:rPr>
                <w:noProof/>
                <w:webHidden/>
              </w:rPr>
              <w:fldChar w:fldCharType="separate"/>
            </w:r>
            <w:r>
              <w:rPr>
                <w:noProof/>
                <w:webHidden/>
              </w:rPr>
              <w:t>13</w:t>
            </w:r>
            <w:r>
              <w:rPr>
                <w:noProof/>
                <w:webHidden/>
              </w:rPr>
              <w:fldChar w:fldCharType="end"/>
            </w:r>
          </w:hyperlink>
        </w:p>
        <w:p w14:paraId="3F30FC58" w14:textId="58BB35B4" w:rsidR="001A1C75" w:rsidRDefault="001A1C75">
          <w:pPr>
            <w:pStyle w:val="Obsah3"/>
            <w:rPr>
              <w:rFonts w:asciiTheme="minorHAnsi" w:eastAsiaTheme="minorEastAsia" w:hAnsiTheme="minorHAnsi" w:cstheme="minorBidi"/>
              <w:noProof/>
              <w:kern w:val="2"/>
              <w:sz w:val="24"/>
              <w14:ligatures w14:val="standardContextual"/>
            </w:rPr>
          </w:pPr>
          <w:hyperlink w:anchor="_Toc235685665" w:history="1">
            <w:r w:rsidRPr="00F1798B">
              <w:rPr>
                <w:rStyle w:val="Hypertextovprepojenie"/>
                <w:rFonts w:cs="Arial"/>
                <w:bCs/>
                <w:noProof/>
              </w:rPr>
              <w:t>18.</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Náklady na ponuku</w:t>
            </w:r>
            <w:r>
              <w:rPr>
                <w:noProof/>
                <w:webHidden/>
              </w:rPr>
              <w:tab/>
            </w:r>
            <w:r>
              <w:rPr>
                <w:noProof/>
                <w:webHidden/>
              </w:rPr>
              <w:fldChar w:fldCharType="begin"/>
            </w:r>
            <w:r>
              <w:rPr>
                <w:noProof/>
                <w:webHidden/>
              </w:rPr>
              <w:instrText xml:space="preserve"> PAGEREF _Toc235685665 \h </w:instrText>
            </w:r>
            <w:r>
              <w:rPr>
                <w:noProof/>
                <w:webHidden/>
              </w:rPr>
            </w:r>
            <w:r>
              <w:rPr>
                <w:noProof/>
                <w:webHidden/>
              </w:rPr>
              <w:fldChar w:fldCharType="separate"/>
            </w:r>
            <w:r>
              <w:rPr>
                <w:noProof/>
                <w:webHidden/>
              </w:rPr>
              <w:t>14</w:t>
            </w:r>
            <w:r>
              <w:rPr>
                <w:noProof/>
                <w:webHidden/>
              </w:rPr>
              <w:fldChar w:fldCharType="end"/>
            </w:r>
          </w:hyperlink>
        </w:p>
        <w:p w14:paraId="554D9881" w14:textId="512D4860"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66" w:history="1">
            <w:r w:rsidRPr="00F1798B">
              <w:rPr>
                <w:rStyle w:val="Hypertextovprepojenie"/>
              </w:rPr>
              <w:t>Časť IV.</w:t>
            </w:r>
            <w:r>
              <w:rPr>
                <w:webHidden/>
              </w:rPr>
              <w:tab/>
            </w:r>
            <w:r>
              <w:rPr>
                <w:webHidden/>
              </w:rPr>
              <w:fldChar w:fldCharType="begin"/>
            </w:r>
            <w:r>
              <w:rPr>
                <w:webHidden/>
              </w:rPr>
              <w:instrText xml:space="preserve"> PAGEREF _Toc235685666 \h </w:instrText>
            </w:r>
            <w:r>
              <w:rPr>
                <w:webHidden/>
              </w:rPr>
            </w:r>
            <w:r>
              <w:rPr>
                <w:webHidden/>
              </w:rPr>
              <w:fldChar w:fldCharType="separate"/>
            </w:r>
            <w:r>
              <w:rPr>
                <w:webHidden/>
              </w:rPr>
              <w:t>14</w:t>
            </w:r>
            <w:r>
              <w:rPr>
                <w:webHidden/>
              </w:rPr>
              <w:fldChar w:fldCharType="end"/>
            </w:r>
          </w:hyperlink>
        </w:p>
        <w:p w14:paraId="1CE07338" w14:textId="646DB256"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67" w:history="1">
            <w:r w:rsidRPr="00F1798B">
              <w:rPr>
                <w:rStyle w:val="Hypertextovprepojenie"/>
              </w:rPr>
              <w:t>Predkladanie ponúk</w:t>
            </w:r>
            <w:r>
              <w:rPr>
                <w:webHidden/>
              </w:rPr>
              <w:tab/>
            </w:r>
            <w:r>
              <w:rPr>
                <w:webHidden/>
              </w:rPr>
              <w:fldChar w:fldCharType="begin"/>
            </w:r>
            <w:r>
              <w:rPr>
                <w:webHidden/>
              </w:rPr>
              <w:instrText xml:space="preserve"> PAGEREF _Toc235685667 \h </w:instrText>
            </w:r>
            <w:r>
              <w:rPr>
                <w:webHidden/>
              </w:rPr>
            </w:r>
            <w:r>
              <w:rPr>
                <w:webHidden/>
              </w:rPr>
              <w:fldChar w:fldCharType="separate"/>
            </w:r>
            <w:r>
              <w:rPr>
                <w:webHidden/>
              </w:rPr>
              <w:t>14</w:t>
            </w:r>
            <w:r>
              <w:rPr>
                <w:webHidden/>
              </w:rPr>
              <w:fldChar w:fldCharType="end"/>
            </w:r>
          </w:hyperlink>
        </w:p>
        <w:p w14:paraId="69B0E376" w14:textId="6D3E3D0D" w:rsidR="001A1C75" w:rsidRDefault="001A1C75">
          <w:pPr>
            <w:pStyle w:val="Obsah3"/>
            <w:rPr>
              <w:rFonts w:asciiTheme="minorHAnsi" w:eastAsiaTheme="minorEastAsia" w:hAnsiTheme="minorHAnsi" w:cstheme="minorBidi"/>
              <w:noProof/>
              <w:kern w:val="2"/>
              <w:sz w:val="24"/>
              <w14:ligatures w14:val="standardContextual"/>
            </w:rPr>
          </w:pPr>
          <w:hyperlink w:anchor="_Toc235685668" w:history="1">
            <w:r w:rsidRPr="00F1798B">
              <w:rPr>
                <w:rStyle w:val="Hypertextovprepojenie"/>
                <w:rFonts w:cs="Arial"/>
                <w:noProof/>
              </w:rPr>
              <w:t>19.</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Uchádzač</w:t>
            </w:r>
            <w:r w:rsidRPr="00F1798B">
              <w:rPr>
                <w:rStyle w:val="Hypertextovprepojenie"/>
                <w:rFonts w:cs="Arial"/>
                <w:noProof/>
              </w:rPr>
              <w:t xml:space="preserve"> oprávnený predložiť ponuku</w:t>
            </w:r>
            <w:r>
              <w:rPr>
                <w:noProof/>
                <w:webHidden/>
              </w:rPr>
              <w:tab/>
            </w:r>
            <w:r>
              <w:rPr>
                <w:noProof/>
                <w:webHidden/>
              </w:rPr>
              <w:fldChar w:fldCharType="begin"/>
            </w:r>
            <w:r>
              <w:rPr>
                <w:noProof/>
                <w:webHidden/>
              </w:rPr>
              <w:instrText xml:space="preserve"> PAGEREF _Toc235685668 \h </w:instrText>
            </w:r>
            <w:r>
              <w:rPr>
                <w:noProof/>
                <w:webHidden/>
              </w:rPr>
            </w:r>
            <w:r>
              <w:rPr>
                <w:noProof/>
                <w:webHidden/>
              </w:rPr>
              <w:fldChar w:fldCharType="separate"/>
            </w:r>
            <w:r>
              <w:rPr>
                <w:noProof/>
                <w:webHidden/>
              </w:rPr>
              <w:t>14</w:t>
            </w:r>
            <w:r>
              <w:rPr>
                <w:noProof/>
                <w:webHidden/>
              </w:rPr>
              <w:fldChar w:fldCharType="end"/>
            </w:r>
          </w:hyperlink>
        </w:p>
        <w:p w14:paraId="421327F1" w14:textId="63BBE17B" w:rsidR="001A1C75" w:rsidRDefault="001A1C75">
          <w:pPr>
            <w:pStyle w:val="Obsah3"/>
            <w:rPr>
              <w:rFonts w:asciiTheme="minorHAnsi" w:eastAsiaTheme="minorEastAsia" w:hAnsiTheme="minorHAnsi" w:cstheme="minorBidi"/>
              <w:noProof/>
              <w:kern w:val="2"/>
              <w:sz w:val="24"/>
              <w14:ligatures w14:val="standardContextual"/>
            </w:rPr>
          </w:pPr>
          <w:hyperlink w:anchor="_Toc235685669" w:history="1">
            <w:r w:rsidRPr="00F1798B">
              <w:rPr>
                <w:rStyle w:val="Hypertextovprepojenie"/>
                <w:rFonts w:cs="Arial"/>
                <w:noProof/>
              </w:rPr>
              <w:t>20.</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Predloženie ponuky</w:t>
            </w:r>
            <w:r>
              <w:rPr>
                <w:noProof/>
                <w:webHidden/>
              </w:rPr>
              <w:tab/>
            </w:r>
            <w:r>
              <w:rPr>
                <w:noProof/>
                <w:webHidden/>
              </w:rPr>
              <w:fldChar w:fldCharType="begin"/>
            </w:r>
            <w:r>
              <w:rPr>
                <w:noProof/>
                <w:webHidden/>
              </w:rPr>
              <w:instrText xml:space="preserve"> PAGEREF _Toc235685669 \h </w:instrText>
            </w:r>
            <w:r>
              <w:rPr>
                <w:noProof/>
                <w:webHidden/>
              </w:rPr>
            </w:r>
            <w:r>
              <w:rPr>
                <w:noProof/>
                <w:webHidden/>
              </w:rPr>
              <w:fldChar w:fldCharType="separate"/>
            </w:r>
            <w:r>
              <w:rPr>
                <w:noProof/>
                <w:webHidden/>
              </w:rPr>
              <w:t>15</w:t>
            </w:r>
            <w:r>
              <w:rPr>
                <w:noProof/>
                <w:webHidden/>
              </w:rPr>
              <w:fldChar w:fldCharType="end"/>
            </w:r>
          </w:hyperlink>
        </w:p>
        <w:p w14:paraId="73F02EFA" w14:textId="7EF97E63" w:rsidR="001A1C75" w:rsidRDefault="001A1C75">
          <w:pPr>
            <w:pStyle w:val="Obsah3"/>
            <w:rPr>
              <w:rFonts w:asciiTheme="minorHAnsi" w:eastAsiaTheme="minorEastAsia" w:hAnsiTheme="minorHAnsi" w:cstheme="minorBidi"/>
              <w:noProof/>
              <w:kern w:val="2"/>
              <w:sz w:val="24"/>
              <w14:ligatures w14:val="standardContextual"/>
            </w:rPr>
          </w:pPr>
          <w:hyperlink w:anchor="_Toc235685670" w:history="1">
            <w:r w:rsidRPr="00F1798B">
              <w:rPr>
                <w:rStyle w:val="Hypertextovprepojenie"/>
                <w:rFonts w:cs="Arial"/>
                <w:bCs/>
                <w:noProof/>
              </w:rPr>
              <w:t>21.</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Lehota na predkladanie ponúk</w:t>
            </w:r>
            <w:r>
              <w:rPr>
                <w:noProof/>
                <w:webHidden/>
              </w:rPr>
              <w:tab/>
            </w:r>
            <w:r>
              <w:rPr>
                <w:noProof/>
                <w:webHidden/>
              </w:rPr>
              <w:fldChar w:fldCharType="begin"/>
            </w:r>
            <w:r>
              <w:rPr>
                <w:noProof/>
                <w:webHidden/>
              </w:rPr>
              <w:instrText xml:space="preserve"> PAGEREF _Toc235685670 \h </w:instrText>
            </w:r>
            <w:r>
              <w:rPr>
                <w:noProof/>
                <w:webHidden/>
              </w:rPr>
            </w:r>
            <w:r>
              <w:rPr>
                <w:noProof/>
                <w:webHidden/>
              </w:rPr>
              <w:fldChar w:fldCharType="separate"/>
            </w:r>
            <w:r>
              <w:rPr>
                <w:noProof/>
                <w:webHidden/>
              </w:rPr>
              <w:t>15</w:t>
            </w:r>
            <w:r>
              <w:rPr>
                <w:noProof/>
                <w:webHidden/>
              </w:rPr>
              <w:fldChar w:fldCharType="end"/>
            </w:r>
          </w:hyperlink>
        </w:p>
        <w:p w14:paraId="60471246" w14:textId="7D567E7F" w:rsidR="001A1C75" w:rsidRDefault="001A1C75">
          <w:pPr>
            <w:pStyle w:val="Obsah3"/>
            <w:rPr>
              <w:rFonts w:asciiTheme="minorHAnsi" w:eastAsiaTheme="minorEastAsia" w:hAnsiTheme="minorHAnsi" w:cstheme="minorBidi"/>
              <w:noProof/>
              <w:kern w:val="2"/>
              <w:sz w:val="24"/>
              <w14:ligatures w14:val="standardContextual"/>
            </w:rPr>
          </w:pPr>
          <w:hyperlink w:anchor="_Toc235685671" w:history="1">
            <w:r w:rsidRPr="00F1798B">
              <w:rPr>
                <w:rStyle w:val="Hypertextovprepojenie"/>
                <w:rFonts w:cs="Arial"/>
                <w:bCs/>
                <w:noProof/>
              </w:rPr>
              <w:t>22.</w:t>
            </w:r>
            <w:r>
              <w:rPr>
                <w:rFonts w:asciiTheme="minorHAnsi" w:eastAsiaTheme="minorEastAsia" w:hAnsiTheme="minorHAnsi" w:cstheme="minorBidi"/>
                <w:noProof/>
                <w:kern w:val="2"/>
                <w:sz w:val="24"/>
                <w14:ligatures w14:val="standardContextual"/>
              </w:rPr>
              <w:tab/>
            </w:r>
            <w:r w:rsidRPr="00F1798B">
              <w:rPr>
                <w:rStyle w:val="Hypertextovprepojenie"/>
                <w:rFonts w:cs="Arial"/>
                <w:bCs/>
                <w:noProof/>
              </w:rPr>
              <w:t>Doplnenie, zmena a odvolanie ponuky</w:t>
            </w:r>
            <w:r>
              <w:rPr>
                <w:noProof/>
                <w:webHidden/>
              </w:rPr>
              <w:tab/>
            </w:r>
            <w:r>
              <w:rPr>
                <w:noProof/>
                <w:webHidden/>
              </w:rPr>
              <w:fldChar w:fldCharType="begin"/>
            </w:r>
            <w:r>
              <w:rPr>
                <w:noProof/>
                <w:webHidden/>
              </w:rPr>
              <w:instrText xml:space="preserve"> PAGEREF _Toc235685671 \h </w:instrText>
            </w:r>
            <w:r>
              <w:rPr>
                <w:noProof/>
                <w:webHidden/>
              </w:rPr>
            </w:r>
            <w:r>
              <w:rPr>
                <w:noProof/>
                <w:webHidden/>
              </w:rPr>
              <w:fldChar w:fldCharType="separate"/>
            </w:r>
            <w:r>
              <w:rPr>
                <w:noProof/>
                <w:webHidden/>
              </w:rPr>
              <w:t>15</w:t>
            </w:r>
            <w:r>
              <w:rPr>
                <w:noProof/>
                <w:webHidden/>
              </w:rPr>
              <w:fldChar w:fldCharType="end"/>
            </w:r>
          </w:hyperlink>
        </w:p>
        <w:p w14:paraId="2194DF2C" w14:textId="7E76BEEE"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72" w:history="1">
            <w:r w:rsidRPr="00F1798B">
              <w:rPr>
                <w:rStyle w:val="Hypertextovprepojenie"/>
              </w:rPr>
              <w:t>Časť V.</w:t>
            </w:r>
            <w:r>
              <w:rPr>
                <w:webHidden/>
              </w:rPr>
              <w:tab/>
            </w:r>
            <w:r>
              <w:rPr>
                <w:webHidden/>
              </w:rPr>
              <w:fldChar w:fldCharType="begin"/>
            </w:r>
            <w:r>
              <w:rPr>
                <w:webHidden/>
              </w:rPr>
              <w:instrText xml:space="preserve"> PAGEREF _Toc235685672 \h </w:instrText>
            </w:r>
            <w:r>
              <w:rPr>
                <w:webHidden/>
              </w:rPr>
            </w:r>
            <w:r>
              <w:rPr>
                <w:webHidden/>
              </w:rPr>
              <w:fldChar w:fldCharType="separate"/>
            </w:r>
            <w:r>
              <w:rPr>
                <w:webHidden/>
              </w:rPr>
              <w:t>15</w:t>
            </w:r>
            <w:r>
              <w:rPr>
                <w:webHidden/>
              </w:rPr>
              <w:fldChar w:fldCharType="end"/>
            </w:r>
          </w:hyperlink>
        </w:p>
        <w:p w14:paraId="6742695B" w14:textId="6C85BC05"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73" w:history="1">
            <w:r w:rsidRPr="00F1798B">
              <w:rPr>
                <w:rStyle w:val="Hypertextovprepojenie"/>
              </w:rPr>
              <w:t>Otváranie a vyhodnocovanie ponúk</w:t>
            </w:r>
            <w:r>
              <w:rPr>
                <w:webHidden/>
              </w:rPr>
              <w:tab/>
            </w:r>
            <w:r>
              <w:rPr>
                <w:webHidden/>
              </w:rPr>
              <w:fldChar w:fldCharType="begin"/>
            </w:r>
            <w:r>
              <w:rPr>
                <w:webHidden/>
              </w:rPr>
              <w:instrText xml:space="preserve"> PAGEREF _Toc235685673 \h </w:instrText>
            </w:r>
            <w:r>
              <w:rPr>
                <w:webHidden/>
              </w:rPr>
            </w:r>
            <w:r>
              <w:rPr>
                <w:webHidden/>
              </w:rPr>
              <w:fldChar w:fldCharType="separate"/>
            </w:r>
            <w:r>
              <w:rPr>
                <w:webHidden/>
              </w:rPr>
              <w:t>15</w:t>
            </w:r>
            <w:r>
              <w:rPr>
                <w:webHidden/>
              </w:rPr>
              <w:fldChar w:fldCharType="end"/>
            </w:r>
          </w:hyperlink>
        </w:p>
        <w:p w14:paraId="79D0C81C" w14:textId="2C0BA827" w:rsidR="001A1C75" w:rsidRDefault="001A1C75">
          <w:pPr>
            <w:pStyle w:val="Obsah3"/>
            <w:rPr>
              <w:rFonts w:asciiTheme="minorHAnsi" w:eastAsiaTheme="minorEastAsia" w:hAnsiTheme="minorHAnsi" w:cstheme="minorBidi"/>
              <w:noProof/>
              <w:kern w:val="2"/>
              <w:sz w:val="24"/>
              <w14:ligatures w14:val="standardContextual"/>
            </w:rPr>
          </w:pPr>
          <w:hyperlink w:anchor="_Toc235685674" w:history="1">
            <w:r w:rsidRPr="00F1798B">
              <w:rPr>
                <w:rStyle w:val="Hypertextovprepojenie"/>
                <w:noProof/>
              </w:rPr>
              <w:t>23.</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Otváranie ponúk</w:t>
            </w:r>
            <w:r>
              <w:rPr>
                <w:noProof/>
                <w:webHidden/>
              </w:rPr>
              <w:tab/>
            </w:r>
            <w:r>
              <w:rPr>
                <w:noProof/>
                <w:webHidden/>
              </w:rPr>
              <w:fldChar w:fldCharType="begin"/>
            </w:r>
            <w:r>
              <w:rPr>
                <w:noProof/>
                <w:webHidden/>
              </w:rPr>
              <w:instrText xml:space="preserve"> PAGEREF _Toc235685674 \h </w:instrText>
            </w:r>
            <w:r>
              <w:rPr>
                <w:noProof/>
                <w:webHidden/>
              </w:rPr>
            </w:r>
            <w:r>
              <w:rPr>
                <w:noProof/>
                <w:webHidden/>
              </w:rPr>
              <w:fldChar w:fldCharType="separate"/>
            </w:r>
            <w:r>
              <w:rPr>
                <w:noProof/>
                <w:webHidden/>
              </w:rPr>
              <w:t>15</w:t>
            </w:r>
            <w:r>
              <w:rPr>
                <w:noProof/>
                <w:webHidden/>
              </w:rPr>
              <w:fldChar w:fldCharType="end"/>
            </w:r>
          </w:hyperlink>
        </w:p>
        <w:p w14:paraId="5999C445" w14:textId="3BD7F9EA" w:rsidR="001A1C75" w:rsidRDefault="001A1C75">
          <w:pPr>
            <w:pStyle w:val="Obsah3"/>
            <w:rPr>
              <w:rFonts w:asciiTheme="minorHAnsi" w:eastAsiaTheme="minorEastAsia" w:hAnsiTheme="minorHAnsi" w:cstheme="minorBidi"/>
              <w:noProof/>
              <w:kern w:val="2"/>
              <w:sz w:val="24"/>
              <w14:ligatures w14:val="standardContextual"/>
            </w:rPr>
          </w:pPr>
          <w:hyperlink w:anchor="_Toc235685675" w:history="1">
            <w:r w:rsidRPr="00F1798B">
              <w:rPr>
                <w:rStyle w:val="Hypertextovprepojenie"/>
                <w:rFonts w:cs="Arial"/>
                <w:noProof/>
              </w:rPr>
              <w:t>24.</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Vyhodnotenie splnenia podmienok účasti</w:t>
            </w:r>
            <w:r>
              <w:rPr>
                <w:noProof/>
                <w:webHidden/>
              </w:rPr>
              <w:tab/>
            </w:r>
            <w:r>
              <w:rPr>
                <w:noProof/>
                <w:webHidden/>
              </w:rPr>
              <w:fldChar w:fldCharType="begin"/>
            </w:r>
            <w:r>
              <w:rPr>
                <w:noProof/>
                <w:webHidden/>
              </w:rPr>
              <w:instrText xml:space="preserve"> PAGEREF _Toc235685675 \h </w:instrText>
            </w:r>
            <w:r>
              <w:rPr>
                <w:noProof/>
                <w:webHidden/>
              </w:rPr>
            </w:r>
            <w:r>
              <w:rPr>
                <w:noProof/>
                <w:webHidden/>
              </w:rPr>
              <w:fldChar w:fldCharType="separate"/>
            </w:r>
            <w:r>
              <w:rPr>
                <w:noProof/>
                <w:webHidden/>
              </w:rPr>
              <w:t>16</w:t>
            </w:r>
            <w:r>
              <w:rPr>
                <w:noProof/>
                <w:webHidden/>
              </w:rPr>
              <w:fldChar w:fldCharType="end"/>
            </w:r>
          </w:hyperlink>
        </w:p>
        <w:p w14:paraId="7B0B6CB2" w14:textId="4BADDC8D" w:rsidR="001A1C75" w:rsidRDefault="001A1C75">
          <w:pPr>
            <w:pStyle w:val="Obsah3"/>
            <w:rPr>
              <w:rFonts w:asciiTheme="minorHAnsi" w:eastAsiaTheme="minorEastAsia" w:hAnsiTheme="minorHAnsi" w:cstheme="minorBidi"/>
              <w:noProof/>
              <w:kern w:val="2"/>
              <w:sz w:val="24"/>
              <w14:ligatures w14:val="standardContextual"/>
            </w:rPr>
          </w:pPr>
          <w:hyperlink w:anchor="_Toc235685676" w:history="1">
            <w:r w:rsidRPr="00F1798B">
              <w:rPr>
                <w:rStyle w:val="Hypertextovprepojenie"/>
                <w:rFonts w:cs="Arial"/>
                <w:noProof/>
              </w:rPr>
              <w:t>25.</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Vyhodnocovanie ponúk</w:t>
            </w:r>
            <w:r>
              <w:rPr>
                <w:noProof/>
                <w:webHidden/>
              </w:rPr>
              <w:tab/>
            </w:r>
            <w:r>
              <w:rPr>
                <w:noProof/>
                <w:webHidden/>
              </w:rPr>
              <w:fldChar w:fldCharType="begin"/>
            </w:r>
            <w:r>
              <w:rPr>
                <w:noProof/>
                <w:webHidden/>
              </w:rPr>
              <w:instrText xml:space="preserve"> PAGEREF _Toc235685676 \h </w:instrText>
            </w:r>
            <w:r>
              <w:rPr>
                <w:noProof/>
                <w:webHidden/>
              </w:rPr>
            </w:r>
            <w:r>
              <w:rPr>
                <w:noProof/>
                <w:webHidden/>
              </w:rPr>
              <w:fldChar w:fldCharType="separate"/>
            </w:r>
            <w:r>
              <w:rPr>
                <w:noProof/>
                <w:webHidden/>
              </w:rPr>
              <w:t>16</w:t>
            </w:r>
            <w:r>
              <w:rPr>
                <w:noProof/>
                <w:webHidden/>
              </w:rPr>
              <w:fldChar w:fldCharType="end"/>
            </w:r>
          </w:hyperlink>
        </w:p>
        <w:p w14:paraId="0055DC82" w14:textId="6D29BBE3" w:rsidR="001A1C75" w:rsidRDefault="001A1C75">
          <w:pPr>
            <w:pStyle w:val="Obsah3"/>
            <w:rPr>
              <w:rFonts w:asciiTheme="minorHAnsi" w:eastAsiaTheme="minorEastAsia" w:hAnsiTheme="minorHAnsi" w:cstheme="minorBidi"/>
              <w:noProof/>
              <w:kern w:val="2"/>
              <w:sz w:val="24"/>
              <w14:ligatures w14:val="standardContextual"/>
            </w:rPr>
          </w:pPr>
          <w:hyperlink w:anchor="_Toc235685677" w:history="1">
            <w:r w:rsidRPr="00F1798B">
              <w:rPr>
                <w:rStyle w:val="Hypertextovprepojenie"/>
                <w:rFonts w:cs="Arial"/>
                <w:noProof/>
              </w:rPr>
              <w:t>26.</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Všeobecné informácie a priebeh elektronickej aukcie</w:t>
            </w:r>
            <w:r>
              <w:rPr>
                <w:noProof/>
                <w:webHidden/>
              </w:rPr>
              <w:tab/>
            </w:r>
            <w:r>
              <w:rPr>
                <w:noProof/>
                <w:webHidden/>
              </w:rPr>
              <w:fldChar w:fldCharType="begin"/>
            </w:r>
            <w:r>
              <w:rPr>
                <w:noProof/>
                <w:webHidden/>
              </w:rPr>
              <w:instrText xml:space="preserve"> PAGEREF _Toc235685677 \h </w:instrText>
            </w:r>
            <w:r>
              <w:rPr>
                <w:noProof/>
                <w:webHidden/>
              </w:rPr>
            </w:r>
            <w:r>
              <w:rPr>
                <w:noProof/>
                <w:webHidden/>
              </w:rPr>
              <w:fldChar w:fldCharType="separate"/>
            </w:r>
            <w:r>
              <w:rPr>
                <w:noProof/>
                <w:webHidden/>
              </w:rPr>
              <w:t>17</w:t>
            </w:r>
            <w:r>
              <w:rPr>
                <w:noProof/>
                <w:webHidden/>
              </w:rPr>
              <w:fldChar w:fldCharType="end"/>
            </w:r>
          </w:hyperlink>
        </w:p>
        <w:p w14:paraId="78F913CE" w14:textId="7CD43940"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78" w:history="1">
            <w:r w:rsidRPr="00F1798B">
              <w:rPr>
                <w:rStyle w:val="Hypertextovprepojenie"/>
              </w:rPr>
              <w:t>Časť VI.</w:t>
            </w:r>
            <w:r>
              <w:rPr>
                <w:webHidden/>
              </w:rPr>
              <w:tab/>
            </w:r>
            <w:r>
              <w:rPr>
                <w:webHidden/>
              </w:rPr>
              <w:fldChar w:fldCharType="begin"/>
            </w:r>
            <w:r>
              <w:rPr>
                <w:webHidden/>
              </w:rPr>
              <w:instrText xml:space="preserve"> PAGEREF _Toc235685678 \h </w:instrText>
            </w:r>
            <w:r>
              <w:rPr>
                <w:webHidden/>
              </w:rPr>
            </w:r>
            <w:r>
              <w:rPr>
                <w:webHidden/>
              </w:rPr>
              <w:fldChar w:fldCharType="separate"/>
            </w:r>
            <w:r>
              <w:rPr>
                <w:webHidden/>
              </w:rPr>
              <w:t>20</w:t>
            </w:r>
            <w:r>
              <w:rPr>
                <w:webHidden/>
              </w:rPr>
              <w:fldChar w:fldCharType="end"/>
            </w:r>
          </w:hyperlink>
        </w:p>
        <w:p w14:paraId="0679C8F7" w14:textId="042DD2FF"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79" w:history="1">
            <w:r w:rsidRPr="00F1798B">
              <w:rPr>
                <w:rStyle w:val="Hypertextovprepojenie"/>
              </w:rPr>
              <w:t>Prijatie ponuky a uzavretie zmluvy</w:t>
            </w:r>
            <w:r>
              <w:rPr>
                <w:webHidden/>
              </w:rPr>
              <w:tab/>
            </w:r>
            <w:r>
              <w:rPr>
                <w:webHidden/>
              </w:rPr>
              <w:fldChar w:fldCharType="begin"/>
            </w:r>
            <w:r>
              <w:rPr>
                <w:webHidden/>
              </w:rPr>
              <w:instrText xml:space="preserve"> PAGEREF _Toc235685679 \h </w:instrText>
            </w:r>
            <w:r>
              <w:rPr>
                <w:webHidden/>
              </w:rPr>
            </w:r>
            <w:r>
              <w:rPr>
                <w:webHidden/>
              </w:rPr>
              <w:fldChar w:fldCharType="separate"/>
            </w:r>
            <w:r>
              <w:rPr>
                <w:webHidden/>
              </w:rPr>
              <w:t>20</w:t>
            </w:r>
            <w:r>
              <w:rPr>
                <w:webHidden/>
              </w:rPr>
              <w:fldChar w:fldCharType="end"/>
            </w:r>
          </w:hyperlink>
        </w:p>
        <w:p w14:paraId="091F68A7" w14:textId="53E01EC3" w:rsidR="001A1C75" w:rsidRDefault="001A1C75">
          <w:pPr>
            <w:pStyle w:val="Obsah3"/>
            <w:rPr>
              <w:rFonts w:asciiTheme="minorHAnsi" w:eastAsiaTheme="minorEastAsia" w:hAnsiTheme="minorHAnsi" w:cstheme="minorBidi"/>
              <w:noProof/>
              <w:kern w:val="2"/>
              <w:sz w:val="24"/>
              <w14:ligatures w14:val="standardContextual"/>
            </w:rPr>
          </w:pPr>
          <w:hyperlink w:anchor="_Toc235685680" w:history="1">
            <w:r w:rsidRPr="00F1798B">
              <w:rPr>
                <w:rStyle w:val="Hypertextovprepojenie"/>
                <w:rFonts w:cs="Arial"/>
                <w:noProof/>
              </w:rPr>
              <w:t>27.</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Informácia o výsledku vyhodnotenia ponúk</w:t>
            </w:r>
            <w:r>
              <w:rPr>
                <w:noProof/>
                <w:webHidden/>
              </w:rPr>
              <w:tab/>
            </w:r>
            <w:r>
              <w:rPr>
                <w:noProof/>
                <w:webHidden/>
              </w:rPr>
              <w:fldChar w:fldCharType="begin"/>
            </w:r>
            <w:r>
              <w:rPr>
                <w:noProof/>
                <w:webHidden/>
              </w:rPr>
              <w:instrText xml:space="preserve"> PAGEREF _Toc235685680 \h </w:instrText>
            </w:r>
            <w:r>
              <w:rPr>
                <w:noProof/>
                <w:webHidden/>
              </w:rPr>
            </w:r>
            <w:r>
              <w:rPr>
                <w:noProof/>
                <w:webHidden/>
              </w:rPr>
              <w:fldChar w:fldCharType="separate"/>
            </w:r>
            <w:r>
              <w:rPr>
                <w:noProof/>
                <w:webHidden/>
              </w:rPr>
              <w:t>20</w:t>
            </w:r>
            <w:r>
              <w:rPr>
                <w:noProof/>
                <w:webHidden/>
              </w:rPr>
              <w:fldChar w:fldCharType="end"/>
            </w:r>
          </w:hyperlink>
        </w:p>
        <w:p w14:paraId="14FE75A2" w14:textId="69BD8DF4" w:rsidR="001A1C75" w:rsidRDefault="001A1C75">
          <w:pPr>
            <w:pStyle w:val="Obsah3"/>
            <w:rPr>
              <w:rFonts w:asciiTheme="minorHAnsi" w:eastAsiaTheme="minorEastAsia" w:hAnsiTheme="minorHAnsi" w:cstheme="minorBidi"/>
              <w:noProof/>
              <w:kern w:val="2"/>
              <w:sz w:val="24"/>
              <w14:ligatures w14:val="standardContextual"/>
            </w:rPr>
          </w:pPr>
          <w:hyperlink w:anchor="_Toc235685681" w:history="1">
            <w:r w:rsidRPr="00F1798B">
              <w:rPr>
                <w:rStyle w:val="Hypertextovprepojenie"/>
                <w:noProof/>
              </w:rPr>
              <w:t>28.</w:t>
            </w:r>
            <w:r>
              <w:rPr>
                <w:rFonts w:asciiTheme="minorHAnsi" w:eastAsiaTheme="minorEastAsia" w:hAnsiTheme="minorHAnsi" w:cstheme="minorBidi"/>
                <w:noProof/>
                <w:kern w:val="2"/>
                <w:sz w:val="24"/>
                <w14:ligatures w14:val="standardContextual"/>
              </w:rPr>
              <w:tab/>
            </w:r>
            <w:r w:rsidRPr="00F1798B">
              <w:rPr>
                <w:rStyle w:val="Hypertextovprepojenie"/>
                <w:noProof/>
              </w:rPr>
              <w:t>Uzavretie zmluvy</w:t>
            </w:r>
            <w:r>
              <w:rPr>
                <w:noProof/>
                <w:webHidden/>
              </w:rPr>
              <w:tab/>
            </w:r>
            <w:r>
              <w:rPr>
                <w:noProof/>
                <w:webHidden/>
              </w:rPr>
              <w:fldChar w:fldCharType="begin"/>
            </w:r>
            <w:r>
              <w:rPr>
                <w:noProof/>
                <w:webHidden/>
              </w:rPr>
              <w:instrText xml:space="preserve"> PAGEREF _Toc235685681 \h </w:instrText>
            </w:r>
            <w:r>
              <w:rPr>
                <w:noProof/>
                <w:webHidden/>
              </w:rPr>
            </w:r>
            <w:r>
              <w:rPr>
                <w:noProof/>
                <w:webHidden/>
              </w:rPr>
              <w:fldChar w:fldCharType="separate"/>
            </w:r>
            <w:r>
              <w:rPr>
                <w:noProof/>
                <w:webHidden/>
              </w:rPr>
              <w:t>20</w:t>
            </w:r>
            <w:r>
              <w:rPr>
                <w:noProof/>
                <w:webHidden/>
              </w:rPr>
              <w:fldChar w:fldCharType="end"/>
            </w:r>
          </w:hyperlink>
        </w:p>
        <w:p w14:paraId="00F38CB7" w14:textId="7CB2AC3B"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82" w:history="1">
            <w:r w:rsidRPr="00F1798B">
              <w:rPr>
                <w:rStyle w:val="Hypertextovprepojenie"/>
              </w:rPr>
              <w:t>Časť VII.</w:t>
            </w:r>
            <w:r>
              <w:rPr>
                <w:webHidden/>
              </w:rPr>
              <w:tab/>
            </w:r>
            <w:r>
              <w:rPr>
                <w:webHidden/>
              </w:rPr>
              <w:fldChar w:fldCharType="begin"/>
            </w:r>
            <w:r>
              <w:rPr>
                <w:webHidden/>
              </w:rPr>
              <w:instrText xml:space="preserve"> PAGEREF _Toc235685682 \h </w:instrText>
            </w:r>
            <w:r>
              <w:rPr>
                <w:webHidden/>
              </w:rPr>
            </w:r>
            <w:r>
              <w:rPr>
                <w:webHidden/>
              </w:rPr>
              <w:fldChar w:fldCharType="separate"/>
            </w:r>
            <w:r>
              <w:rPr>
                <w:webHidden/>
              </w:rPr>
              <w:t>21</w:t>
            </w:r>
            <w:r>
              <w:rPr>
                <w:webHidden/>
              </w:rPr>
              <w:fldChar w:fldCharType="end"/>
            </w:r>
          </w:hyperlink>
        </w:p>
        <w:p w14:paraId="1A69F930" w14:textId="53D37684" w:rsidR="001A1C75" w:rsidRDefault="001A1C75">
          <w:pPr>
            <w:pStyle w:val="Obsah2"/>
            <w:rPr>
              <w:rFonts w:asciiTheme="minorHAnsi" w:eastAsiaTheme="minorEastAsia" w:hAnsiTheme="minorHAnsi" w:cstheme="minorBidi"/>
              <w:b w:val="0"/>
              <w:bCs w:val="0"/>
              <w:kern w:val="2"/>
              <w:sz w:val="24"/>
              <w14:ligatures w14:val="standardContextual"/>
            </w:rPr>
          </w:pPr>
          <w:hyperlink w:anchor="_Toc235685683" w:history="1">
            <w:r w:rsidRPr="00F1798B">
              <w:rPr>
                <w:rStyle w:val="Hypertextovprepojenie"/>
              </w:rPr>
              <w:t>Záverečné ustanovenia</w:t>
            </w:r>
            <w:r>
              <w:rPr>
                <w:webHidden/>
              </w:rPr>
              <w:tab/>
            </w:r>
            <w:r>
              <w:rPr>
                <w:webHidden/>
              </w:rPr>
              <w:fldChar w:fldCharType="begin"/>
            </w:r>
            <w:r>
              <w:rPr>
                <w:webHidden/>
              </w:rPr>
              <w:instrText xml:space="preserve"> PAGEREF _Toc235685683 \h </w:instrText>
            </w:r>
            <w:r>
              <w:rPr>
                <w:webHidden/>
              </w:rPr>
            </w:r>
            <w:r>
              <w:rPr>
                <w:webHidden/>
              </w:rPr>
              <w:fldChar w:fldCharType="separate"/>
            </w:r>
            <w:r>
              <w:rPr>
                <w:webHidden/>
              </w:rPr>
              <w:t>21</w:t>
            </w:r>
            <w:r>
              <w:rPr>
                <w:webHidden/>
              </w:rPr>
              <w:fldChar w:fldCharType="end"/>
            </w:r>
          </w:hyperlink>
        </w:p>
        <w:p w14:paraId="6E895C76" w14:textId="469E6597" w:rsidR="001A1C75" w:rsidRDefault="001A1C75">
          <w:pPr>
            <w:pStyle w:val="Obsah3"/>
            <w:rPr>
              <w:rFonts w:asciiTheme="minorHAnsi" w:eastAsiaTheme="minorEastAsia" w:hAnsiTheme="minorHAnsi" w:cstheme="minorBidi"/>
              <w:noProof/>
              <w:kern w:val="2"/>
              <w:sz w:val="24"/>
              <w14:ligatures w14:val="standardContextual"/>
            </w:rPr>
          </w:pPr>
          <w:hyperlink w:anchor="_Toc235685684" w:history="1">
            <w:r w:rsidRPr="00F1798B">
              <w:rPr>
                <w:rStyle w:val="Hypertextovprepojenie"/>
                <w:rFonts w:eastAsia="Times New Roman,Bold" w:cs="Arial"/>
                <w:noProof/>
              </w:rPr>
              <w:t>29.</w:t>
            </w:r>
            <w:r>
              <w:rPr>
                <w:rFonts w:asciiTheme="minorHAnsi" w:eastAsiaTheme="minorEastAsia" w:hAnsiTheme="minorHAnsi" w:cstheme="minorBidi"/>
                <w:noProof/>
                <w:kern w:val="2"/>
                <w:sz w:val="24"/>
                <w14:ligatures w14:val="standardContextual"/>
              </w:rPr>
              <w:tab/>
            </w:r>
            <w:r w:rsidRPr="00F1798B">
              <w:rPr>
                <w:rStyle w:val="Hypertextovprepojenie"/>
                <w:rFonts w:eastAsia="Times New Roman,Bold" w:cs="Arial"/>
                <w:noProof/>
              </w:rPr>
              <w:t>Dôvernosť procesu verejného obstarávania</w:t>
            </w:r>
            <w:r>
              <w:rPr>
                <w:noProof/>
                <w:webHidden/>
              </w:rPr>
              <w:tab/>
            </w:r>
            <w:r>
              <w:rPr>
                <w:noProof/>
                <w:webHidden/>
              </w:rPr>
              <w:fldChar w:fldCharType="begin"/>
            </w:r>
            <w:r>
              <w:rPr>
                <w:noProof/>
                <w:webHidden/>
              </w:rPr>
              <w:instrText xml:space="preserve"> PAGEREF _Toc235685684 \h </w:instrText>
            </w:r>
            <w:r>
              <w:rPr>
                <w:noProof/>
                <w:webHidden/>
              </w:rPr>
            </w:r>
            <w:r>
              <w:rPr>
                <w:noProof/>
                <w:webHidden/>
              </w:rPr>
              <w:fldChar w:fldCharType="separate"/>
            </w:r>
            <w:r>
              <w:rPr>
                <w:noProof/>
                <w:webHidden/>
              </w:rPr>
              <w:t>21</w:t>
            </w:r>
            <w:r>
              <w:rPr>
                <w:noProof/>
                <w:webHidden/>
              </w:rPr>
              <w:fldChar w:fldCharType="end"/>
            </w:r>
          </w:hyperlink>
        </w:p>
        <w:p w14:paraId="26ACFEC9" w14:textId="7ABE8A31" w:rsidR="001A1C75" w:rsidRDefault="001A1C75">
          <w:pPr>
            <w:pStyle w:val="Obsah3"/>
            <w:rPr>
              <w:rFonts w:asciiTheme="minorHAnsi" w:eastAsiaTheme="minorEastAsia" w:hAnsiTheme="minorHAnsi" w:cstheme="minorBidi"/>
              <w:noProof/>
              <w:kern w:val="2"/>
              <w:sz w:val="24"/>
              <w14:ligatures w14:val="standardContextual"/>
            </w:rPr>
          </w:pPr>
          <w:hyperlink w:anchor="_Toc235685685" w:history="1">
            <w:r w:rsidRPr="00F1798B">
              <w:rPr>
                <w:rStyle w:val="Hypertextovprepojenie"/>
                <w:rFonts w:cs="Arial"/>
                <w:noProof/>
              </w:rPr>
              <w:t>30.</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Opravné prostriedky</w:t>
            </w:r>
            <w:r>
              <w:rPr>
                <w:noProof/>
                <w:webHidden/>
              </w:rPr>
              <w:tab/>
            </w:r>
            <w:r>
              <w:rPr>
                <w:noProof/>
                <w:webHidden/>
              </w:rPr>
              <w:fldChar w:fldCharType="begin"/>
            </w:r>
            <w:r>
              <w:rPr>
                <w:noProof/>
                <w:webHidden/>
              </w:rPr>
              <w:instrText xml:space="preserve"> PAGEREF _Toc235685685 \h </w:instrText>
            </w:r>
            <w:r>
              <w:rPr>
                <w:noProof/>
                <w:webHidden/>
              </w:rPr>
            </w:r>
            <w:r>
              <w:rPr>
                <w:noProof/>
                <w:webHidden/>
              </w:rPr>
              <w:fldChar w:fldCharType="separate"/>
            </w:r>
            <w:r>
              <w:rPr>
                <w:noProof/>
                <w:webHidden/>
              </w:rPr>
              <w:t>21</w:t>
            </w:r>
            <w:r>
              <w:rPr>
                <w:noProof/>
                <w:webHidden/>
              </w:rPr>
              <w:fldChar w:fldCharType="end"/>
            </w:r>
          </w:hyperlink>
        </w:p>
        <w:p w14:paraId="55B73411" w14:textId="78818428" w:rsidR="001A1C75" w:rsidRDefault="001A1C75">
          <w:pPr>
            <w:pStyle w:val="Obsah3"/>
            <w:rPr>
              <w:rFonts w:asciiTheme="minorHAnsi" w:eastAsiaTheme="minorEastAsia" w:hAnsiTheme="minorHAnsi" w:cstheme="minorBidi"/>
              <w:noProof/>
              <w:kern w:val="2"/>
              <w:sz w:val="24"/>
              <w14:ligatures w14:val="standardContextual"/>
            </w:rPr>
          </w:pPr>
          <w:hyperlink w:anchor="_Toc235685686" w:history="1">
            <w:r w:rsidRPr="00F1798B">
              <w:rPr>
                <w:rStyle w:val="Hypertextovprepojenie"/>
                <w:rFonts w:cs="Arial"/>
                <w:noProof/>
              </w:rPr>
              <w:t>31.</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Zrušenie verejného obstarávania</w:t>
            </w:r>
            <w:r>
              <w:rPr>
                <w:noProof/>
                <w:webHidden/>
              </w:rPr>
              <w:tab/>
            </w:r>
            <w:r>
              <w:rPr>
                <w:noProof/>
                <w:webHidden/>
              </w:rPr>
              <w:fldChar w:fldCharType="begin"/>
            </w:r>
            <w:r>
              <w:rPr>
                <w:noProof/>
                <w:webHidden/>
              </w:rPr>
              <w:instrText xml:space="preserve"> PAGEREF _Toc235685686 \h </w:instrText>
            </w:r>
            <w:r>
              <w:rPr>
                <w:noProof/>
                <w:webHidden/>
              </w:rPr>
            </w:r>
            <w:r>
              <w:rPr>
                <w:noProof/>
                <w:webHidden/>
              </w:rPr>
              <w:fldChar w:fldCharType="separate"/>
            </w:r>
            <w:r>
              <w:rPr>
                <w:noProof/>
                <w:webHidden/>
              </w:rPr>
              <w:t>21</w:t>
            </w:r>
            <w:r>
              <w:rPr>
                <w:noProof/>
                <w:webHidden/>
              </w:rPr>
              <w:fldChar w:fldCharType="end"/>
            </w:r>
          </w:hyperlink>
        </w:p>
        <w:p w14:paraId="70556237" w14:textId="7C3B18C8" w:rsidR="001A1C75" w:rsidRDefault="001A1C75">
          <w:pPr>
            <w:pStyle w:val="Obsah3"/>
            <w:rPr>
              <w:rFonts w:asciiTheme="minorHAnsi" w:eastAsiaTheme="minorEastAsia" w:hAnsiTheme="minorHAnsi" w:cstheme="minorBidi"/>
              <w:noProof/>
              <w:kern w:val="2"/>
              <w:sz w:val="24"/>
              <w14:ligatures w14:val="standardContextual"/>
            </w:rPr>
          </w:pPr>
          <w:hyperlink w:anchor="_Toc235685687" w:history="1">
            <w:r w:rsidRPr="00F1798B">
              <w:rPr>
                <w:rStyle w:val="Hypertextovprepojenie"/>
                <w:rFonts w:cs="Arial"/>
                <w:noProof/>
              </w:rPr>
              <w:t>32.</w:t>
            </w:r>
            <w:r>
              <w:rPr>
                <w:rFonts w:asciiTheme="minorHAnsi" w:eastAsiaTheme="minorEastAsia" w:hAnsiTheme="minorHAnsi" w:cstheme="minorBidi"/>
                <w:noProof/>
                <w:kern w:val="2"/>
                <w:sz w:val="24"/>
                <w14:ligatures w14:val="standardContextual"/>
              </w:rPr>
              <w:tab/>
            </w:r>
            <w:r w:rsidRPr="00F1798B">
              <w:rPr>
                <w:rStyle w:val="Hypertextovprepojenie"/>
                <w:rFonts w:cs="Arial"/>
                <w:noProof/>
              </w:rPr>
              <w:t>Aplikácia zákonov</w:t>
            </w:r>
            <w:r>
              <w:rPr>
                <w:noProof/>
                <w:webHidden/>
              </w:rPr>
              <w:tab/>
            </w:r>
            <w:r>
              <w:rPr>
                <w:noProof/>
                <w:webHidden/>
              </w:rPr>
              <w:fldChar w:fldCharType="begin"/>
            </w:r>
            <w:r>
              <w:rPr>
                <w:noProof/>
                <w:webHidden/>
              </w:rPr>
              <w:instrText xml:space="preserve"> PAGEREF _Toc235685687 \h </w:instrText>
            </w:r>
            <w:r>
              <w:rPr>
                <w:noProof/>
                <w:webHidden/>
              </w:rPr>
            </w:r>
            <w:r>
              <w:rPr>
                <w:noProof/>
                <w:webHidden/>
              </w:rPr>
              <w:fldChar w:fldCharType="separate"/>
            </w:r>
            <w:r>
              <w:rPr>
                <w:noProof/>
                <w:webHidden/>
              </w:rPr>
              <w:t>21</w:t>
            </w:r>
            <w:r>
              <w:rPr>
                <w:noProof/>
                <w:webHidden/>
              </w:rPr>
              <w:fldChar w:fldCharType="end"/>
            </w:r>
          </w:hyperlink>
        </w:p>
        <w:p w14:paraId="16A5C35B" w14:textId="6ACF3B16"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88" w:history="1">
            <w:r w:rsidRPr="00F1798B">
              <w:rPr>
                <w:rStyle w:val="Hypertextovprepojenie"/>
              </w:rPr>
              <w:t>A.2 PODMIENKY ÚČASTI</w:t>
            </w:r>
            <w:r>
              <w:rPr>
                <w:webHidden/>
              </w:rPr>
              <w:tab/>
            </w:r>
            <w:r>
              <w:rPr>
                <w:webHidden/>
              </w:rPr>
              <w:fldChar w:fldCharType="begin"/>
            </w:r>
            <w:r>
              <w:rPr>
                <w:webHidden/>
              </w:rPr>
              <w:instrText xml:space="preserve"> PAGEREF _Toc235685688 \h </w:instrText>
            </w:r>
            <w:r>
              <w:rPr>
                <w:webHidden/>
              </w:rPr>
            </w:r>
            <w:r>
              <w:rPr>
                <w:webHidden/>
              </w:rPr>
              <w:fldChar w:fldCharType="separate"/>
            </w:r>
            <w:r>
              <w:rPr>
                <w:webHidden/>
              </w:rPr>
              <w:t>22</w:t>
            </w:r>
            <w:r>
              <w:rPr>
                <w:webHidden/>
              </w:rPr>
              <w:fldChar w:fldCharType="end"/>
            </w:r>
          </w:hyperlink>
        </w:p>
        <w:p w14:paraId="704438C5" w14:textId="3A758276"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89" w:history="1">
            <w:r w:rsidRPr="00F1798B">
              <w:rPr>
                <w:rStyle w:val="Hypertextovprepojenie"/>
              </w:rPr>
              <w:t>A.3  KRITÉRIÁ NA VYHODNOTENIE PONÚK A PRAVIDLÁ ICH UPLATNENIA</w:t>
            </w:r>
            <w:r>
              <w:rPr>
                <w:webHidden/>
              </w:rPr>
              <w:tab/>
            </w:r>
            <w:r>
              <w:rPr>
                <w:webHidden/>
              </w:rPr>
              <w:fldChar w:fldCharType="begin"/>
            </w:r>
            <w:r>
              <w:rPr>
                <w:webHidden/>
              </w:rPr>
              <w:instrText xml:space="preserve"> PAGEREF _Toc235685689 \h </w:instrText>
            </w:r>
            <w:r>
              <w:rPr>
                <w:webHidden/>
              </w:rPr>
            </w:r>
            <w:r>
              <w:rPr>
                <w:webHidden/>
              </w:rPr>
              <w:fldChar w:fldCharType="separate"/>
            </w:r>
            <w:r>
              <w:rPr>
                <w:webHidden/>
              </w:rPr>
              <w:t>25</w:t>
            </w:r>
            <w:r>
              <w:rPr>
                <w:webHidden/>
              </w:rPr>
              <w:fldChar w:fldCharType="end"/>
            </w:r>
          </w:hyperlink>
        </w:p>
        <w:p w14:paraId="0442DF0C" w14:textId="1EF4F63C"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0" w:history="1">
            <w:r w:rsidRPr="00F1798B">
              <w:rPr>
                <w:rStyle w:val="Hypertextovprepojenie"/>
              </w:rPr>
              <w:t>B.1 OPIS PREDMETU ZÁKAZKY</w:t>
            </w:r>
            <w:r>
              <w:rPr>
                <w:webHidden/>
              </w:rPr>
              <w:tab/>
            </w:r>
            <w:r>
              <w:rPr>
                <w:webHidden/>
              </w:rPr>
              <w:fldChar w:fldCharType="begin"/>
            </w:r>
            <w:r>
              <w:rPr>
                <w:webHidden/>
              </w:rPr>
              <w:instrText xml:space="preserve"> PAGEREF _Toc235685690 \h </w:instrText>
            </w:r>
            <w:r>
              <w:rPr>
                <w:webHidden/>
              </w:rPr>
            </w:r>
            <w:r>
              <w:rPr>
                <w:webHidden/>
              </w:rPr>
              <w:fldChar w:fldCharType="separate"/>
            </w:r>
            <w:r>
              <w:rPr>
                <w:webHidden/>
              </w:rPr>
              <w:t>26</w:t>
            </w:r>
            <w:r>
              <w:rPr>
                <w:webHidden/>
              </w:rPr>
              <w:fldChar w:fldCharType="end"/>
            </w:r>
          </w:hyperlink>
        </w:p>
        <w:p w14:paraId="14737E0B" w14:textId="5F53BE05"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1" w:history="1">
            <w:r w:rsidRPr="00F1798B">
              <w:rPr>
                <w:rStyle w:val="Hypertextovprepojenie"/>
              </w:rPr>
              <w:t>B.2  OBCHODNÉ PODMIENKY POSKYTNUTIA PREDMETU ZÁKAZKY</w:t>
            </w:r>
            <w:r>
              <w:rPr>
                <w:webHidden/>
              </w:rPr>
              <w:tab/>
            </w:r>
            <w:r>
              <w:rPr>
                <w:webHidden/>
              </w:rPr>
              <w:fldChar w:fldCharType="begin"/>
            </w:r>
            <w:r>
              <w:rPr>
                <w:webHidden/>
              </w:rPr>
              <w:instrText xml:space="preserve"> PAGEREF _Toc235685691 \h </w:instrText>
            </w:r>
            <w:r>
              <w:rPr>
                <w:webHidden/>
              </w:rPr>
            </w:r>
            <w:r>
              <w:rPr>
                <w:webHidden/>
              </w:rPr>
              <w:fldChar w:fldCharType="separate"/>
            </w:r>
            <w:r>
              <w:rPr>
                <w:webHidden/>
              </w:rPr>
              <w:t>41</w:t>
            </w:r>
            <w:r>
              <w:rPr>
                <w:webHidden/>
              </w:rPr>
              <w:fldChar w:fldCharType="end"/>
            </w:r>
          </w:hyperlink>
        </w:p>
        <w:p w14:paraId="2DB725B1" w14:textId="61ECA08A"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2" w:history="1">
            <w:r w:rsidRPr="00F1798B">
              <w:rPr>
                <w:rStyle w:val="Hypertextovprepojenie"/>
                <w:i/>
                <w:iCs/>
              </w:rPr>
              <w:t>Príloha č. 1 k súťažným podkladom</w:t>
            </w:r>
            <w:r>
              <w:rPr>
                <w:webHidden/>
              </w:rPr>
              <w:tab/>
            </w:r>
            <w:r>
              <w:rPr>
                <w:webHidden/>
              </w:rPr>
              <w:fldChar w:fldCharType="begin"/>
            </w:r>
            <w:r>
              <w:rPr>
                <w:webHidden/>
              </w:rPr>
              <w:instrText xml:space="preserve"> PAGEREF _Toc235685692 \h </w:instrText>
            </w:r>
            <w:r>
              <w:rPr>
                <w:webHidden/>
              </w:rPr>
            </w:r>
            <w:r>
              <w:rPr>
                <w:webHidden/>
              </w:rPr>
              <w:fldChar w:fldCharType="separate"/>
            </w:r>
            <w:r>
              <w:rPr>
                <w:webHidden/>
              </w:rPr>
              <w:t>42</w:t>
            </w:r>
            <w:r>
              <w:rPr>
                <w:webHidden/>
              </w:rPr>
              <w:fldChar w:fldCharType="end"/>
            </w:r>
          </w:hyperlink>
        </w:p>
        <w:p w14:paraId="662DCBE5" w14:textId="65736BB4"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3" w:history="1">
            <w:r w:rsidRPr="00F1798B">
              <w:rPr>
                <w:rStyle w:val="Hypertextovprepojenie"/>
                <w:i/>
                <w:iCs/>
              </w:rPr>
              <w:t>Príloha č. 2 k súťažným podkladom</w:t>
            </w:r>
            <w:r>
              <w:rPr>
                <w:webHidden/>
              </w:rPr>
              <w:tab/>
            </w:r>
            <w:r>
              <w:rPr>
                <w:webHidden/>
              </w:rPr>
              <w:fldChar w:fldCharType="begin"/>
            </w:r>
            <w:r>
              <w:rPr>
                <w:webHidden/>
              </w:rPr>
              <w:instrText xml:space="preserve"> PAGEREF _Toc235685693 \h </w:instrText>
            </w:r>
            <w:r>
              <w:rPr>
                <w:webHidden/>
              </w:rPr>
            </w:r>
            <w:r>
              <w:rPr>
                <w:webHidden/>
              </w:rPr>
              <w:fldChar w:fldCharType="separate"/>
            </w:r>
            <w:r>
              <w:rPr>
                <w:webHidden/>
              </w:rPr>
              <w:t>44</w:t>
            </w:r>
            <w:r>
              <w:rPr>
                <w:webHidden/>
              </w:rPr>
              <w:fldChar w:fldCharType="end"/>
            </w:r>
          </w:hyperlink>
        </w:p>
        <w:p w14:paraId="05F3ECCF" w14:textId="19207DB2"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4" w:history="1">
            <w:r w:rsidRPr="00F1798B">
              <w:rPr>
                <w:rStyle w:val="Hypertextovprepojenie"/>
                <w:i/>
                <w:iCs/>
              </w:rPr>
              <w:t>Príloha č. 3 k súťažným podkladom</w:t>
            </w:r>
            <w:r>
              <w:rPr>
                <w:webHidden/>
              </w:rPr>
              <w:tab/>
            </w:r>
            <w:r>
              <w:rPr>
                <w:webHidden/>
              </w:rPr>
              <w:fldChar w:fldCharType="begin"/>
            </w:r>
            <w:r>
              <w:rPr>
                <w:webHidden/>
              </w:rPr>
              <w:instrText xml:space="preserve"> PAGEREF _Toc235685694 \h </w:instrText>
            </w:r>
            <w:r>
              <w:rPr>
                <w:webHidden/>
              </w:rPr>
            </w:r>
            <w:r>
              <w:rPr>
                <w:webHidden/>
              </w:rPr>
              <w:fldChar w:fldCharType="separate"/>
            </w:r>
            <w:r>
              <w:rPr>
                <w:webHidden/>
              </w:rPr>
              <w:t>45</w:t>
            </w:r>
            <w:r>
              <w:rPr>
                <w:webHidden/>
              </w:rPr>
              <w:fldChar w:fldCharType="end"/>
            </w:r>
          </w:hyperlink>
        </w:p>
        <w:p w14:paraId="79D061CA" w14:textId="4E00327F"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5" w:history="1">
            <w:r w:rsidRPr="00F1798B">
              <w:rPr>
                <w:rStyle w:val="Hypertextovprepojenie"/>
                <w:i/>
                <w:iCs/>
              </w:rPr>
              <w:t>Príloha č. 4 k súťažným podkladom</w:t>
            </w:r>
            <w:r>
              <w:rPr>
                <w:webHidden/>
              </w:rPr>
              <w:tab/>
            </w:r>
            <w:r>
              <w:rPr>
                <w:webHidden/>
              </w:rPr>
              <w:fldChar w:fldCharType="begin"/>
            </w:r>
            <w:r>
              <w:rPr>
                <w:webHidden/>
              </w:rPr>
              <w:instrText xml:space="preserve"> PAGEREF _Toc235685695 \h </w:instrText>
            </w:r>
            <w:r>
              <w:rPr>
                <w:webHidden/>
              </w:rPr>
            </w:r>
            <w:r>
              <w:rPr>
                <w:webHidden/>
              </w:rPr>
              <w:fldChar w:fldCharType="separate"/>
            </w:r>
            <w:r>
              <w:rPr>
                <w:webHidden/>
              </w:rPr>
              <w:t>46</w:t>
            </w:r>
            <w:r>
              <w:rPr>
                <w:webHidden/>
              </w:rPr>
              <w:fldChar w:fldCharType="end"/>
            </w:r>
          </w:hyperlink>
        </w:p>
        <w:p w14:paraId="4A44831C" w14:textId="60A339FC"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6" w:history="1">
            <w:r w:rsidRPr="00F1798B">
              <w:rPr>
                <w:rStyle w:val="Hypertextovprepojenie"/>
                <w:i/>
                <w:iCs/>
              </w:rPr>
              <w:t>Príloha č. 5 k súťažným podkladom</w:t>
            </w:r>
            <w:r>
              <w:rPr>
                <w:webHidden/>
              </w:rPr>
              <w:tab/>
            </w:r>
            <w:r>
              <w:rPr>
                <w:webHidden/>
              </w:rPr>
              <w:fldChar w:fldCharType="begin"/>
            </w:r>
            <w:r>
              <w:rPr>
                <w:webHidden/>
              </w:rPr>
              <w:instrText xml:space="preserve"> PAGEREF _Toc235685696 \h </w:instrText>
            </w:r>
            <w:r>
              <w:rPr>
                <w:webHidden/>
              </w:rPr>
            </w:r>
            <w:r>
              <w:rPr>
                <w:webHidden/>
              </w:rPr>
              <w:fldChar w:fldCharType="separate"/>
            </w:r>
            <w:r>
              <w:rPr>
                <w:webHidden/>
              </w:rPr>
              <w:t>47</w:t>
            </w:r>
            <w:r>
              <w:rPr>
                <w:webHidden/>
              </w:rPr>
              <w:fldChar w:fldCharType="end"/>
            </w:r>
          </w:hyperlink>
        </w:p>
        <w:p w14:paraId="4166A569" w14:textId="6A0EDA5B"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7" w:history="1">
            <w:r w:rsidRPr="00F1798B">
              <w:rPr>
                <w:rStyle w:val="Hypertextovprepojenie"/>
                <w:i/>
              </w:rPr>
              <w:t xml:space="preserve">Príloha č. 6 </w:t>
            </w:r>
            <w:r w:rsidRPr="00F1798B">
              <w:rPr>
                <w:rStyle w:val="Hypertextovprepojenie"/>
                <w:i/>
                <w:iCs/>
              </w:rPr>
              <w:t>k súťažným podkladom</w:t>
            </w:r>
            <w:r>
              <w:rPr>
                <w:webHidden/>
              </w:rPr>
              <w:tab/>
            </w:r>
            <w:r>
              <w:rPr>
                <w:webHidden/>
              </w:rPr>
              <w:fldChar w:fldCharType="begin"/>
            </w:r>
            <w:r>
              <w:rPr>
                <w:webHidden/>
              </w:rPr>
              <w:instrText xml:space="preserve"> PAGEREF _Toc235685697 \h </w:instrText>
            </w:r>
            <w:r>
              <w:rPr>
                <w:webHidden/>
              </w:rPr>
            </w:r>
            <w:r>
              <w:rPr>
                <w:webHidden/>
              </w:rPr>
              <w:fldChar w:fldCharType="separate"/>
            </w:r>
            <w:r>
              <w:rPr>
                <w:webHidden/>
              </w:rPr>
              <w:t>48</w:t>
            </w:r>
            <w:r>
              <w:rPr>
                <w:webHidden/>
              </w:rPr>
              <w:fldChar w:fldCharType="end"/>
            </w:r>
          </w:hyperlink>
        </w:p>
        <w:p w14:paraId="19E477A0" w14:textId="489753C6"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8" w:history="1">
            <w:r w:rsidRPr="00F1798B">
              <w:rPr>
                <w:rStyle w:val="Hypertextovprepojenie"/>
                <w:i/>
                <w:iCs/>
              </w:rPr>
              <w:t>Príloha č. 7 k súťažným podkladom</w:t>
            </w:r>
            <w:r>
              <w:rPr>
                <w:webHidden/>
              </w:rPr>
              <w:tab/>
            </w:r>
            <w:r>
              <w:rPr>
                <w:webHidden/>
              </w:rPr>
              <w:fldChar w:fldCharType="begin"/>
            </w:r>
            <w:r>
              <w:rPr>
                <w:webHidden/>
              </w:rPr>
              <w:instrText xml:space="preserve"> PAGEREF _Toc235685698 \h </w:instrText>
            </w:r>
            <w:r>
              <w:rPr>
                <w:webHidden/>
              </w:rPr>
            </w:r>
            <w:r>
              <w:rPr>
                <w:webHidden/>
              </w:rPr>
              <w:fldChar w:fldCharType="separate"/>
            </w:r>
            <w:r>
              <w:rPr>
                <w:webHidden/>
              </w:rPr>
              <w:t>49</w:t>
            </w:r>
            <w:r>
              <w:rPr>
                <w:webHidden/>
              </w:rPr>
              <w:fldChar w:fldCharType="end"/>
            </w:r>
          </w:hyperlink>
        </w:p>
        <w:p w14:paraId="6CCDFDBA" w14:textId="6CD69A38"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699" w:history="1">
            <w:r w:rsidRPr="00F1798B">
              <w:rPr>
                <w:rStyle w:val="Hypertextovprepojenie"/>
                <w:i/>
                <w:iCs/>
              </w:rPr>
              <w:t>Príloha č. 8 k súťažným podkladom</w:t>
            </w:r>
            <w:r>
              <w:rPr>
                <w:webHidden/>
              </w:rPr>
              <w:tab/>
            </w:r>
            <w:r>
              <w:rPr>
                <w:webHidden/>
              </w:rPr>
              <w:fldChar w:fldCharType="begin"/>
            </w:r>
            <w:r>
              <w:rPr>
                <w:webHidden/>
              </w:rPr>
              <w:instrText xml:space="preserve"> PAGEREF _Toc235685699 \h </w:instrText>
            </w:r>
            <w:r>
              <w:rPr>
                <w:webHidden/>
              </w:rPr>
            </w:r>
            <w:r>
              <w:rPr>
                <w:webHidden/>
              </w:rPr>
              <w:fldChar w:fldCharType="separate"/>
            </w:r>
            <w:r>
              <w:rPr>
                <w:webHidden/>
              </w:rPr>
              <w:t>51</w:t>
            </w:r>
            <w:r>
              <w:rPr>
                <w:webHidden/>
              </w:rPr>
              <w:fldChar w:fldCharType="end"/>
            </w:r>
          </w:hyperlink>
        </w:p>
        <w:p w14:paraId="358BC926" w14:textId="67B99892" w:rsidR="001A1C75" w:rsidRDefault="001A1C75">
          <w:pPr>
            <w:pStyle w:val="Obsah1"/>
            <w:rPr>
              <w:rFonts w:asciiTheme="minorHAnsi" w:eastAsiaTheme="minorEastAsia" w:hAnsiTheme="minorHAnsi" w:cstheme="minorBidi"/>
              <w:b w:val="0"/>
              <w:bCs w:val="0"/>
              <w:kern w:val="2"/>
              <w:sz w:val="24"/>
              <w14:ligatures w14:val="standardContextual"/>
            </w:rPr>
          </w:pPr>
          <w:hyperlink w:anchor="_Toc235685700" w:history="1">
            <w:r w:rsidRPr="00F1798B">
              <w:rPr>
                <w:rStyle w:val="Hypertextovprepojenie"/>
                <w:i/>
                <w:iCs/>
              </w:rPr>
              <w:t>Príloha č. 9 k súťažným podkladom</w:t>
            </w:r>
            <w:r>
              <w:rPr>
                <w:webHidden/>
              </w:rPr>
              <w:tab/>
            </w:r>
            <w:r>
              <w:rPr>
                <w:webHidden/>
              </w:rPr>
              <w:fldChar w:fldCharType="begin"/>
            </w:r>
            <w:r>
              <w:rPr>
                <w:webHidden/>
              </w:rPr>
              <w:instrText xml:space="preserve"> PAGEREF _Toc235685700 \h </w:instrText>
            </w:r>
            <w:r>
              <w:rPr>
                <w:webHidden/>
              </w:rPr>
            </w:r>
            <w:r>
              <w:rPr>
                <w:webHidden/>
              </w:rPr>
              <w:fldChar w:fldCharType="separate"/>
            </w:r>
            <w:r>
              <w:rPr>
                <w:webHidden/>
              </w:rPr>
              <w:t>52</w:t>
            </w:r>
            <w:r>
              <w:rPr>
                <w:webHidden/>
              </w:rPr>
              <w:fldChar w:fldCharType="end"/>
            </w:r>
          </w:hyperlink>
        </w:p>
        <w:p w14:paraId="4A7CAE61" w14:textId="4EB084F4" w:rsidR="00211621" w:rsidRPr="00E909DD" w:rsidRDefault="00211621">
          <w:r w:rsidRPr="00E909DD">
            <w:rPr>
              <w:b/>
              <w:bCs/>
            </w:rPr>
            <w:fldChar w:fldCharType="end"/>
          </w:r>
        </w:p>
      </w:sdtContent>
    </w:sdt>
    <w:p w14:paraId="64DBD371" w14:textId="77777777" w:rsidR="009B13AA" w:rsidRPr="00E909DD" w:rsidRDefault="009B13AA" w:rsidP="009B13AA"/>
    <w:p w14:paraId="5E2D1B68" w14:textId="4D572515" w:rsidR="009B13AA" w:rsidRPr="00E909DD" w:rsidRDefault="009B13AA" w:rsidP="00211621">
      <w:pPr>
        <w:pStyle w:val="Nadpis1"/>
        <w:pageBreakBefore/>
        <w:rPr>
          <w:b w:val="0"/>
          <w:sz w:val="24"/>
          <w:szCs w:val="28"/>
        </w:rPr>
      </w:pPr>
      <w:bookmarkStart w:id="1" w:name="_Toc235685641"/>
      <w:r w:rsidRPr="00E909DD">
        <w:lastRenderedPageBreak/>
        <w:t>A.1  POKYNY PRE UCHÁDZA</w:t>
      </w:r>
      <w:r w:rsidR="00211621" w:rsidRPr="00E909DD">
        <w:t>ČOV</w:t>
      </w:r>
      <w:bookmarkEnd w:id="1"/>
    </w:p>
    <w:p w14:paraId="03815DCB" w14:textId="77777777" w:rsidR="009B13AA" w:rsidRPr="00E909DD" w:rsidRDefault="009B13AA" w:rsidP="009B13AA">
      <w:pPr>
        <w:jc w:val="center"/>
        <w:rPr>
          <w:rFonts w:cs="Arial"/>
          <w:szCs w:val="22"/>
        </w:rPr>
      </w:pPr>
    </w:p>
    <w:p w14:paraId="14F7F5A3" w14:textId="77777777" w:rsidR="009B13AA" w:rsidRPr="00E909DD" w:rsidRDefault="009B13AA" w:rsidP="009B13AA">
      <w:pPr>
        <w:pStyle w:val="Nadpis2"/>
        <w:rPr>
          <w:b w:val="0"/>
        </w:rPr>
      </w:pPr>
      <w:bookmarkStart w:id="2" w:name="_Toc235685642"/>
      <w:r w:rsidRPr="00E909DD">
        <w:t>Časť I.</w:t>
      </w:r>
      <w:bookmarkEnd w:id="2"/>
      <w:r w:rsidRPr="00E909DD">
        <w:t xml:space="preserve">  </w:t>
      </w:r>
    </w:p>
    <w:p w14:paraId="07972D3C" w14:textId="77777777" w:rsidR="009B13AA" w:rsidRPr="00E909DD" w:rsidRDefault="009B13AA" w:rsidP="009B13AA">
      <w:pPr>
        <w:pStyle w:val="Nadpis2"/>
      </w:pPr>
      <w:bookmarkStart w:id="3" w:name="_Toc235685643"/>
      <w:r w:rsidRPr="00E909DD">
        <w:t>Všeobecné informácie</w:t>
      </w:r>
      <w:bookmarkEnd w:id="3"/>
    </w:p>
    <w:p w14:paraId="4DAF010E" w14:textId="77777777" w:rsidR="009B13AA" w:rsidRPr="00E909DD" w:rsidRDefault="009B13AA" w:rsidP="009B13AA">
      <w:pPr>
        <w:jc w:val="center"/>
        <w:rPr>
          <w:rFonts w:cs="Arial"/>
          <w:b/>
          <w:sz w:val="12"/>
          <w:szCs w:val="14"/>
        </w:rPr>
      </w:pPr>
    </w:p>
    <w:p w14:paraId="4DC86102" w14:textId="77777777" w:rsidR="009B13AA" w:rsidRPr="00E909DD" w:rsidRDefault="009B13AA" w:rsidP="00A82208">
      <w:pPr>
        <w:pStyle w:val="Nadpis3"/>
        <w:ind w:left="426" w:hanging="426"/>
        <w:rPr>
          <w:b w:val="0"/>
          <w:sz w:val="22"/>
        </w:rPr>
      </w:pPr>
      <w:bookmarkStart w:id="4" w:name="_Toc235685644"/>
      <w:r w:rsidRPr="00E909DD">
        <w:rPr>
          <w:sz w:val="22"/>
        </w:rPr>
        <w:t>Identifikácia obstarávateľa</w:t>
      </w:r>
      <w:bookmarkEnd w:id="4"/>
    </w:p>
    <w:p w14:paraId="1B3E6B49" w14:textId="68E01ACA" w:rsidR="009B13AA" w:rsidRPr="00E909DD" w:rsidRDefault="009B13AA" w:rsidP="00166C42">
      <w:bookmarkStart w:id="5" w:name="ROB_nazov1"/>
      <w:r w:rsidRPr="00E909DD">
        <w:t xml:space="preserve">Názov: </w:t>
      </w:r>
      <w:r w:rsidRPr="00E909DD">
        <w:tab/>
      </w:r>
      <w:r w:rsidRPr="00E909DD">
        <w:tab/>
      </w:r>
      <w:r w:rsidRPr="00E909DD">
        <w:tab/>
      </w:r>
      <w:r w:rsidR="00166C42" w:rsidRPr="00E909DD">
        <w:tab/>
      </w:r>
      <w:r w:rsidRPr="00E909DD">
        <w:t>Železničná spoločnosť Slovensko, a.s.</w:t>
      </w:r>
      <w:bookmarkEnd w:id="5"/>
      <w:r w:rsidRPr="00E909DD">
        <w:t xml:space="preserve"> </w:t>
      </w:r>
    </w:p>
    <w:p w14:paraId="44A69607" w14:textId="7870A034" w:rsidR="009B13AA" w:rsidRPr="00E909DD" w:rsidRDefault="009B13AA" w:rsidP="00166C42">
      <w:r w:rsidRPr="00E909DD">
        <w:t>Sídlo:</w:t>
      </w:r>
      <w:r w:rsidRPr="00E909DD">
        <w:tab/>
      </w:r>
      <w:r w:rsidRPr="00E909DD">
        <w:tab/>
      </w:r>
      <w:r w:rsidRPr="00E909DD">
        <w:tab/>
      </w:r>
      <w:bookmarkStart w:id="6" w:name="ROB_sidlo1"/>
      <w:r w:rsidR="00166C42" w:rsidRPr="00E909DD">
        <w:tab/>
      </w:r>
      <w:r w:rsidRPr="00E909DD">
        <w:t xml:space="preserve">Rožňavská 1, 832 72 </w:t>
      </w:r>
      <w:bookmarkEnd w:id="6"/>
      <w:r w:rsidRPr="00E909DD">
        <w:t xml:space="preserve">Bratislava </w:t>
      </w:r>
    </w:p>
    <w:p w14:paraId="45D66176" w14:textId="13BEEF84" w:rsidR="009B13AA" w:rsidRPr="00E909DD" w:rsidRDefault="009B13AA" w:rsidP="00166C42">
      <w:pPr>
        <w:rPr>
          <w:rFonts w:cs="Arial"/>
          <w:szCs w:val="22"/>
        </w:rPr>
      </w:pPr>
      <w:r w:rsidRPr="00E909DD">
        <w:rPr>
          <w:rFonts w:cs="Arial"/>
          <w:szCs w:val="22"/>
        </w:rPr>
        <w:t xml:space="preserve">IČO: </w:t>
      </w:r>
      <w:r w:rsidRPr="00E909DD">
        <w:rPr>
          <w:rFonts w:cs="Arial"/>
          <w:szCs w:val="22"/>
        </w:rPr>
        <w:tab/>
      </w:r>
      <w:r w:rsidRPr="00E909DD">
        <w:rPr>
          <w:rFonts w:cs="Arial"/>
          <w:szCs w:val="22"/>
        </w:rPr>
        <w:tab/>
      </w:r>
      <w:r w:rsidRPr="00E909DD">
        <w:rPr>
          <w:rFonts w:cs="Arial"/>
          <w:szCs w:val="22"/>
        </w:rPr>
        <w:tab/>
      </w:r>
      <w:bookmarkStart w:id="7" w:name="ROB_ICO"/>
      <w:bookmarkEnd w:id="7"/>
      <w:r w:rsidR="00166C42" w:rsidRPr="00E909DD">
        <w:rPr>
          <w:rFonts w:cs="Arial"/>
          <w:szCs w:val="22"/>
        </w:rPr>
        <w:tab/>
      </w:r>
      <w:r w:rsidRPr="00E909DD">
        <w:rPr>
          <w:rFonts w:cs="Arial"/>
          <w:szCs w:val="22"/>
        </w:rPr>
        <w:t xml:space="preserve">35 914 939 </w:t>
      </w:r>
    </w:p>
    <w:p w14:paraId="4C65BA51" w14:textId="1EF761EA" w:rsidR="009B13AA" w:rsidRPr="00E909DD" w:rsidRDefault="009B13AA" w:rsidP="009B13AA">
      <w:pPr>
        <w:spacing w:before="60"/>
        <w:rPr>
          <w:rFonts w:cs="Arial"/>
          <w:szCs w:val="22"/>
        </w:rPr>
      </w:pPr>
      <w:bookmarkStart w:id="8" w:name="ROB_krajina"/>
      <w:r w:rsidRPr="00E909DD">
        <w:rPr>
          <w:rFonts w:cs="Arial"/>
          <w:szCs w:val="22"/>
        </w:rPr>
        <w:t>Krajina:</w:t>
      </w:r>
      <w:r w:rsidRPr="00E909DD">
        <w:rPr>
          <w:rFonts w:cs="Arial"/>
          <w:szCs w:val="22"/>
        </w:rPr>
        <w:tab/>
      </w:r>
      <w:r w:rsidRPr="00E909DD">
        <w:rPr>
          <w:rFonts w:cs="Arial"/>
          <w:szCs w:val="22"/>
        </w:rPr>
        <w:tab/>
      </w:r>
      <w:r w:rsidRPr="00E909DD">
        <w:rPr>
          <w:rFonts w:cs="Arial"/>
          <w:szCs w:val="22"/>
        </w:rPr>
        <w:tab/>
      </w:r>
      <w:r w:rsidR="00166C42" w:rsidRPr="00E909DD">
        <w:rPr>
          <w:rFonts w:cs="Arial"/>
          <w:szCs w:val="22"/>
        </w:rPr>
        <w:tab/>
      </w:r>
      <w:r w:rsidRPr="00E909DD">
        <w:rPr>
          <w:rFonts w:cs="Arial"/>
          <w:szCs w:val="22"/>
        </w:rPr>
        <w:t>Slovenská republika</w:t>
      </w:r>
      <w:bookmarkEnd w:id="8"/>
      <w:r w:rsidRPr="00E909DD">
        <w:rPr>
          <w:rFonts w:cs="Arial"/>
          <w:szCs w:val="22"/>
        </w:rPr>
        <w:t xml:space="preserve">  </w:t>
      </w:r>
      <w:bookmarkStart w:id="9" w:name="zastupenietext"/>
      <w:bookmarkEnd w:id="9"/>
      <w:r w:rsidRPr="00E909DD">
        <w:rPr>
          <w:rFonts w:cs="Arial"/>
          <w:szCs w:val="22"/>
        </w:rPr>
        <w:t xml:space="preserve"> </w:t>
      </w:r>
      <w:bookmarkStart w:id="10" w:name="zastupenie"/>
      <w:bookmarkEnd w:id="10"/>
    </w:p>
    <w:p w14:paraId="75A99615" w14:textId="2A71C004" w:rsidR="009B13AA" w:rsidRPr="00E909DD" w:rsidRDefault="00166C42" w:rsidP="009B13AA">
      <w:pPr>
        <w:spacing w:before="60"/>
        <w:rPr>
          <w:rFonts w:cs="Arial"/>
          <w:szCs w:val="22"/>
        </w:rPr>
      </w:pPr>
      <w:r w:rsidRPr="00E909DD">
        <w:rPr>
          <w:rFonts w:cs="Arial"/>
          <w:szCs w:val="22"/>
        </w:rPr>
        <w:t>Internetová adresa</w:t>
      </w:r>
      <w:r w:rsidR="009B13AA" w:rsidRPr="00E909DD">
        <w:rPr>
          <w:rFonts w:cs="Arial"/>
          <w:szCs w:val="22"/>
        </w:rPr>
        <w:t xml:space="preserve"> (URL):</w:t>
      </w:r>
      <w:r w:rsidR="009B13AA" w:rsidRPr="00E909DD">
        <w:rPr>
          <w:rFonts w:cs="Arial"/>
          <w:szCs w:val="22"/>
        </w:rPr>
        <w:tab/>
      </w:r>
      <w:hyperlink r:id="rId11" w:history="1">
        <w:r w:rsidR="009B13AA" w:rsidRPr="00E909DD">
          <w:rPr>
            <w:rStyle w:val="Hypertextovprepojenie"/>
            <w:rFonts w:cs="Arial"/>
            <w:szCs w:val="22"/>
          </w:rPr>
          <w:t>http://www.slovakrail.sk/</w:t>
        </w:r>
      </w:hyperlink>
      <w:r w:rsidR="009B13AA" w:rsidRPr="00E909DD">
        <w:rPr>
          <w:rFonts w:cs="Arial"/>
          <w:szCs w:val="22"/>
        </w:rPr>
        <w:t xml:space="preserve"> </w:t>
      </w:r>
    </w:p>
    <w:p w14:paraId="1BB3F7CE" w14:textId="77777777" w:rsidR="00166C42" w:rsidRPr="00E909DD" w:rsidRDefault="009B13AA" w:rsidP="00166C42">
      <w:pPr>
        <w:spacing w:before="60"/>
        <w:rPr>
          <w:rFonts w:cs="Arial"/>
          <w:szCs w:val="22"/>
        </w:rPr>
      </w:pPr>
      <w:r w:rsidRPr="00E909DD">
        <w:rPr>
          <w:rFonts w:cs="Arial"/>
          <w:szCs w:val="22"/>
        </w:rPr>
        <w:t xml:space="preserve">Kontaktné miesto: </w:t>
      </w:r>
      <w:r w:rsidRPr="00E909DD">
        <w:rPr>
          <w:rFonts w:cs="Arial"/>
          <w:szCs w:val="22"/>
        </w:rPr>
        <w:tab/>
      </w:r>
      <w:r w:rsidR="00166C42" w:rsidRPr="00E909DD">
        <w:rPr>
          <w:rFonts w:cs="Arial"/>
          <w:szCs w:val="22"/>
        </w:rPr>
        <w:tab/>
      </w:r>
      <w:r w:rsidRPr="00E909DD">
        <w:rPr>
          <w:rFonts w:cs="Arial"/>
          <w:szCs w:val="22"/>
        </w:rPr>
        <w:t>Železničná spoločnosť Slovensko, a.s.</w:t>
      </w:r>
    </w:p>
    <w:p w14:paraId="4AAF77BB" w14:textId="77777777" w:rsidR="00166C42" w:rsidRPr="00E909DD" w:rsidRDefault="009B13AA" w:rsidP="00166C42">
      <w:pPr>
        <w:spacing w:before="60"/>
        <w:ind w:left="2124" w:firstLine="708"/>
        <w:rPr>
          <w:rFonts w:cs="Arial"/>
          <w:szCs w:val="22"/>
        </w:rPr>
      </w:pPr>
      <w:r w:rsidRPr="00E909DD">
        <w:rPr>
          <w:rFonts w:cs="Arial"/>
          <w:szCs w:val="20"/>
        </w:rPr>
        <w:t xml:space="preserve">sekcia obstarávania a nákupu  </w:t>
      </w:r>
    </w:p>
    <w:p w14:paraId="3DCDAE35" w14:textId="77777777" w:rsidR="00166C42" w:rsidRPr="00E909DD" w:rsidRDefault="009B13AA" w:rsidP="00166C42">
      <w:pPr>
        <w:spacing w:before="60"/>
        <w:ind w:left="2124" w:firstLine="708"/>
        <w:rPr>
          <w:rFonts w:cs="Arial"/>
          <w:szCs w:val="22"/>
        </w:rPr>
      </w:pPr>
      <w:r w:rsidRPr="00E909DD">
        <w:rPr>
          <w:rFonts w:cs="Arial"/>
          <w:szCs w:val="22"/>
        </w:rPr>
        <w:t>Rožňavská 1</w:t>
      </w:r>
    </w:p>
    <w:p w14:paraId="1C5999AF" w14:textId="5C1F74B8" w:rsidR="009B13AA" w:rsidRPr="00E909DD" w:rsidRDefault="009B13AA" w:rsidP="00166C42">
      <w:pPr>
        <w:spacing w:before="60"/>
        <w:ind w:left="2124" w:firstLine="708"/>
        <w:rPr>
          <w:rFonts w:cs="Arial"/>
          <w:szCs w:val="22"/>
        </w:rPr>
      </w:pPr>
      <w:r w:rsidRPr="00E909DD">
        <w:rPr>
          <w:rFonts w:cs="Arial"/>
          <w:szCs w:val="22"/>
        </w:rPr>
        <w:t>832 72  Bratislava</w:t>
      </w:r>
      <w:r w:rsidRPr="00E909DD">
        <w:rPr>
          <w:rFonts w:cs="Arial"/>
          <w:szCs w:val="22"/>
        </w:rPr>
        <w:tab/>
        <w:t xml:space="preserve"> </w:t>
      </w:r>
      <w:bookmarkStart w:id="11" w:name="ROB_www"/>
      <w:bookmarkEnd w:id="11"/>
      <w:r w:rsidRPr="00E909DD">
        <w:rPr>
          <w:rFonts w:cs="Arial"/>
          <w:szCs w:val="22"/>
        </w:rPr>
        <w:t xml:space="preserve"> </w:t>
      </w:r>
    </w:p>
    <w:p w14:paraId="531E6B4F" w14:textId="4F8B7C8A" w:rsidR="009B13AA" w:rsidRPr="00E909DD" w:rsidRDefault="009B13AA" w:rsidP="009B13AA">
      <w:pPr>
        <w:spacing w:before="60"/>
        <w:rPr>
          <w:rStyle w:val="Hypertextovprepojenie"/>
          <w:rFonts w:cs="Arial"/>
          <w:color w:val="auto"/>
          <w:szCs w:val="22"/>
          <w:u w:val="none"/>
        </w:rPr>
      </w:pPr>
      <w:r w:rsidRPr="00E909DD">
        <w:rPr>
          <w:rFonts w:cs="Arial"/>
          <w:szCs w:val="22"/>
        </w:rPr>
        <w:t>Adresa profilu obstarávateľa:</w:t>
      </w:r>
      <w:r w:rsidRPr="00E909DD">
        <w:rPr>
          <w:rFonts w:cs="Arial"/>
          <w:szCs w:val="22"/>
        </w:rPr>
        <w:tab/>
      </w:r>
      <w:bookmarkStart w:id="12" w:name="profil"/>
      <w:bookmarkEnd w:id="12"/>
      <w:r w:rsidR="00166C42" w:rsidRPr="00E909DD">
        <w:rPr>
          <w:rFonts w:cs="Arial"/>
          <w:szCs w:val="22"/>
        </w:rPr>
        <w:fldChar w:fldCharType="begin"/>
      </w:r>
      <w:r w:rsidR="00166C42" w:rsidRPr="00E909DD">
        <w:rPr>
          <w:rFonts w:cs="Arial"/>
          <w:szCs w:val="22"/>
        </w:rPr>
        <w:instrText>HYPERLINK "http://www.uvo.gov.sk/vyhladavanie-profilov/zakazky/9090"</w:instrText>
      </w:r>
      <w:r w:rsidR="00166C42" w:rsidRPr="00E909DD">
        <w:rPr>
          <w:rFonts w:cs="Arial"/>
          <w:szCs w:val="22"/>
        </w:rPr>
      </w:r>
      <w:r w:rsidR="00166C42" w:rsidRPr="00E909DD">
        <w:rPr>
          <w:rFonts w:cs="Arial"/>
          <w:szCs w:val="22"/>
        </w:rPr>
        <w:fldChar w:fldCharType="separate"/>
      </w:r>
      <w:r w:rsidR="00166C42" w:rsidRPr="00E909DD">
        <w:rPr>
          <w:rStyle w:val="Hypertextovprepojenie"/>
          <w:rFonts w:cs="Arial"/>
          <w:szCs w:val="22"/>
        </w:rPr>
        <w:t>http://www.uvo.gov.sk/vyhladavanie-profilov/zakazky/9090</w:t>
      </w:r>
      <w:r w:rsidR="00166C42" w:rsidRPr="00E909DD">
        <w:rPr>
          <w:rFonts w:cs="Arial"/>
          <w:szCs w:val="22"/>
        </w:rPr>
        <w:fldChar w:fldCharType="end"/>
      </w:r>
    </w:p>
    <w:p w14:paraId="5107A4E4" w14:textId="4C573C90" w:rsidR="009B13AA" w:rsidRPr="00E909DD" w:rsidRDefault="00166C42" w:rsidP="00BD77E0">
      <w:pPr>
        <w:spacing w:before="60"/>
        <w:ind w:left="2835" w:hanging="2835"/>
        <w:rPr>
          <w:rFonts w:eastAsia="Arial" w:cs="Arial"/>
          <w:szCs w:val="20"/>
        </w:rPr>
      </w:pPr>
      <w:r w:rsidRPr="00E909DD">
        <w:rPr>
          <w:rFonts w:cs="Arial"/>
          <w:szCs w:val="20"/>
        </w:rPr>
        <w:t>Odkaz</w:t>
      </w:r>
      <w:r w:rsidR="009B13AA" w:rsidRPr="00E909DD">
        <w:rPr>
          <w:rFonts w:cs="Arial"/>
          <w:szCs w:val="20"/>
        </w:rPr>
        <w:t xml:space="preserve"> na zákazku</w:t>
      </w:r>
      <w:r w:rsidRPr="00E909DD">
        <w:rPr>
          <w:rFonts w:cs="Arial"/>
          <w:szCs w:val="20"/>
        </w:rPr>
        <w:t xml:space="preserve"> v profile</w:t>
      </w:r>
      <w:r w:rsidR="009B13AA" w:rsidRPr="00E909DD">
        <w:rPr>
          <w:rFonts w:cs="Arial"/>
          <w:szCs w:val="20"/>
        </w:rPr>
        <w:t xml:space="preserve">:    </w:t>
      </w:r>
      <w:r w:rsidR="009B13AA" w:rsidRPr="00E909DD">
        <w:tab/>
      </w:r>
      <w:hyperlink r:id="rId12" w:history="1">
        <w:r w:rsidR="00BD77E0" w:rsidRPr="00862977">
          <w:rPr>
            <w:rStyle w:val="Hypertextovprepojenie"/>
          </w:rPr>
          <w:t>https://www.uvo.gov.sk/vyhladavanie/vyhladavanie-zakaziek/dokumenty/555292</w:t>
        </w:r>
      </w:hyperlink>
      <w:r w:rsidR="00BD77E0">
        <w:t xml:space="preserve"> </w:t>
      </w:r>
      <w:r w:rsidR="009B13AA" w:rsidRPr="00E909DD">
        <w:t xml:space="preserve"> </w:t>
      </w:r>
    </w:p>
    <w:p w14:paraId="4300EDDB" w14:textId="77777777" w:rsidR="00211621" w:rsidRPr="00E909DD" w:rsidRDefault="00211621" w:rsidP="00211621">
      <w:r w:rsidRPr="00E909DD">
        <w:t xml:space="preserve">V zákazke je elektronická komunikácia realizovaná v systéme </w:t>
      </w:r>
      <w:r w:rsidRPr="00E909DD">
        <w:rPr>
          <w:b/>
          <w:bCs/>
        </w:rPr>
        <w:t>ERANET</w:t>
      </w:r>
      <w:r w:rsidRPr="00E909DD">
        <w:t xml:space="preserve">. </w:t>
      </w:r>
    </w:p>
    <w:p w14:paraId="4A1D1058" w14:textId="63A3D232" w:rsidR="00211621" w:rsidRPr="00E909DD" w:rsidRDefault="00211621" w:rsidP="00211621">
      <w:pPr>
        <w:rPr>
          <w:rFonts w:cs="Raleway"/>
          <w:color w:val="000000"/>
        </w:rPr>
      </w:pPr>
      <w:r w:rsidRPr="00E909DD">
        <w:t>Podmienky a pravidlá používania systému ERANET sú uvedené na:</w:t>
      </w:r>
      <w:r w:rsidRPr="00E909DD">
        <w:rPr>
          <w:rFonts w:cs="Arial"/>
        </w:rPr>
        <w:t xml:space="preserve"> </w:t>
      </w:r>
      <w:hyperlink r:id="rId13" w:anchor="/" w:history="1">
        <w:r w:rsidRPr="00E909DD">
          <w:rPr>
            <w:rStyle w:val="Hypertextovprepojenie"/>
            <w:rFonts w:cs="Arial"/>
            <w:szCs w:val="20"/>
          </w:rPr>
          <w:t>https://zssk.eranet.sk/#/</w:t>
        </w:r>
      </w:hyperlink>
    </w:p>
    <w:p w14:paraId="2D4DADF3" w14:textId="713643E3" w:rsidR="009B13AA" w:rsidRPr="00E909DD" w:rsidRDefault="009B13AA" w:rsidP="009B13AA">
      <w:pPr>
        <w:spacing w:before="60"/>
        <w:rPr>
          <w:rFonts w:cs="Arial"/>
          <w:szCs w:val="20"/>
        </w:rPr>
      </w:pPr>
      <w:r w:rsidRPr="00E909DD">
        <w:rPr>
          <w:rFonts w:cs="Arial"/>
          <w:szCs w:val="20"/>
        </w:rPr>
        <w:t>Kontaktná osoba:</w:t>
      </w:r>
      <w:r w:rsidRPr="00E909DD">
        <w:tab/>
      </w:r>
      <w:r w:rsidR="00211621" w:rsidRPr="00E909DD">
        <w:tab/>
      </w:r>
      <w:r w:rsidRPr="00E909DD">
        <w:rPr>
          <w:rFonts w:cs="Arial"/>
          <w:szCs w:val="20"/>
        </w:rPr>
        <w:t xml:space="preserve">Ing. Iveta Bajerová </w:t>
      </w:r>
      <w:bookmarkStart w:id="13" w:name="kontakt_meno"/>
      <w:r w:rsidRPr="00E909DD">
        <w:rPr>
          <w:rFonts w:cs="Arial"/>
          <w:szCs w:val="20"/>
        </w:rPr>
        <w:t xml:space="preserve">  </w:t>
      </w:r>
      <w:bookmarkEnd w:id="13"/>
      <w:r w:rsidRPr="00E909DD">
        <w:rPr>
          <w:rFonts w:cs="Arial"/>
          <w:szCs w:val="20"/>
        </w:rPr>
        <w:t xml:space="preserve"> </w:t>
      </w:r>
    </w:p>
    <w:p w14:paraId="18170511" w14:textId="49D75D8A" w:rsidR="009B13AA" w:rsidRPr="00E909DD" w:rsidRDefault="009B13AA" w:rsidP="009B13AA">
      <w:pPr>
        <w:spacing w:before="60"/>
        <w:rPr>
          <w:rFonts w:cs="Arial"/>
          <w:szCs w:val="20"/>
        </w:rPr>
      </w:pPr>
      <w:r w:rsidRPr="00E909DD">
        <w:rPr>
          <w:rFonts w:cs="Arial"/>
          <w:szCs w:val="20"/>
        </w:rPr>
        <w:t>Telefón:</w:t>
      </w:r>
      <w:r w:rsidRPr="00E909DD">
        <w:tab/>
      </w:r>
      <w:r w:rsidRPr="00E909DD">
        <w:tab/>
      </w:r>
      <w:r w:rsidR="00211621" w:rsidRPr="00E909DD">
        <w:tab/>
      </w:r>
      <w:r w:rsidRPr="00E909DD">
        <w:rPr>
          <w:rFonts w:cs="Arial"/>
          <w:szCs w:val="20"/>
        </w:rPr>
        <w:t>+421 948 068 514</w:t>
      </w:r>
    </w:p>
    <w:p w14:paraId="462A2315" w14:textId="244C8460" w:rsidR="009B13AA" w:rsidRPr="00E909DD" w:rsidRDefault="009B13AA" w:rsidP="009B13AA">
      <w:pPr>
        <w:spacing w:before="60"/>
        <w:rPr>
          <w:rFonts w:cs="Arial"/>
          <w:szCs w:val="22"/>
        </w:rPr>
      </w:pPr>
      <w:r w:rsidRPr="00E909DD">
        <w:rPr>
          <w:rFonts w:cs="Arial"/>
          <w:szCs w:val="22"/>
        </w:rPr>
        <w:t xml:space="preserve">E-mail: </w:t>
      </w:r>
      <w:r w:rsidRPr="00E909DD">
        <w:rPr>
          <w:rFonts w:cs="Arial"/>
          <w:szCs w:val="22"/>
        </w:rPr>
        <w:tab/>
      </w:r>
      <w:r w:rsidRPr="00E909DD">
        <w:rPr>
          <w:rFonts w:cs="Arial"/>
          <w:szCs w:val="22"/>
        </w:rPr>
        <w:tab/>
      </w:r>
      <w:bookmarkStart w:id="14" w:name="kontakt_mail"/>
      <w:bookmarkEnd w:id="14"/>
      <w:r w:rsidRPr="00E909DD">
        <w:rPr>
          <w:rFonts w:cs="Arial"/>
          <w:szCs w:val="22"/>
        </w:rPr>
        <w:tab/>
      </w:r>
      <w:r w:rsidR="00211621" w:rsidRPr="00E909DD">
        <w:rPr>
          <w:rFonts w:cs="Arial"/>
          <w:szCs w:val="22"/>
        </w:rPr>
        <w:tab/>
      </w:r>
      <w:hyperlink r:id="rId14" w:history="1">
        <w:r w:rsidR="00211621" w:rsidRPr="00E909DD">
          <w:rPr>
            <w:rStyle w:val="Hypertextovprepojenie"/>
            <w:rFonts w:cs="Arial"/>
            <w:szCs w:val="22"/>
          </w:rPr>
          <w:t>bajerova.iveta@slovakrail.sk</w:t>
        </w:r>
      </w:hyperlink>
      <w:r w:rsidRPr="00E909DD">
        <w:rPr>
          <w:rFonts w:cs="Arial"/>
          <w:szCs w:val="22"/>
        </w:rPr>
        <w:t xml:space="preserve"> </w:t>
      </w:r>
    </w:p>
    <w:p w14:paraId="5990C886" w14:textId="77777777" w:rsidR="009B13AA" w:rsidRPr="00E909DD" w:rsidRDefault="009B13AA" w:rsidP="009B13AA">
      <w:pPr>
        <w:spacing w:before="60"/>
        <w:rPr>
          <w:rFonts w:cs="Arial"/>
          <w:szCs w:val="22"/>
        </w:rPr>
      </w:pPr>
      <w:r w:rsidRPr="00E909DD">
        <w:rPr>
          <w:rFonts w:cs="Arial"/>
          <w:szCs w:val="22"/>
        </w:rPr>
        <w:t xml:space="preserve"> </w:t>
      </w:r>
    </w:p>
    <w:p w14:paraId="2269AC1A" w14:textId="77777777" w:rsidR="009B13AA" w:rsidRPr="00E909DD" w:rsidRDefault="009B13AA" w:rsidP="009B13AA">
      <w:pPr>
        <w:rPr>
          <w:rFonts w:cs="Arial"/>
          <w:szCs w:val="22"/>
        </w:rPr>
      </w:pPr>
      <w:r w:rsidRPr="00E909DD">
        <w:rPr>
          <w:rFonts w:cs="Arial"/>
          <w:szCs w:val="22"/>
        </w:rPr>
        <w:t>Železničná spoločnosť Slovensko, a.s. (ďalej aj ako „ZSSK“) je obstarávateľ podľa § 9 ods. 1 písm. a) vykonávajúci činnosť podľa § 9 ods. 6 zákona o verejnom obstarávaní (ďalej len „obstarávateľ“).</w:t>
      </w:r>
    </w:p>
    <w:p w14:paraId="4AFC18BE" w14:textId="77777777" w:rsidR="009B13AA" w:rsidRPr="00E909DD" w:rsidRDefault="009B13AA" w:rsidP="009B13AA">
      <w:pPr>
        <w:rPr>
          <w:rFonts w:cs="Arial"/>
          <w:szCs w:val="22"/>
        </w:rPr>
      </w:pPr>
    </w:p>
    <w:p w14:paraId="0D54A36D" w14:textId="127C955D" w:rsidR="009B13AA" w:rsidRPr="00E909DD" w:rsidRDefault="00166C42" w:rsidP="00A82208">
      <w:pPr>
        <w:pStyle w:val="Nadpis3"/>
        <w:ind w:left="426" w:hanging="426"/>
      </w:pPr>
      <w:bookmarkStart w:id="15" w:name="_Toc235685645"/>
      <w:r w:rsidRPr="00E909DD">
        <w:t>Predmet zákazky</w:t>
      </w:r>
      <w:bookmarkEnd w:id="15"/>
    </w:p>
    <w:p w14:paraId="13A94C9F" w14:textId="77777777" w:rsidR="00211621" w:rsidRPr="00E909DD" w:rsidRDefault="00211621" w:rsidP="00211621">
      <w:pPr>
        <w:pStyle w:val="Odsekzoznamu"/>
        <w:numPr>
          <w:ilvl w:val="0"/>
          <w:numId w:val="1"/>
        </w:numPr>
        <w:tabs>
          <w:tab w:val="right" w:leader="dot" w:pos="10080"/>
        </w:tabs>
        <w:spacing w:before="120" w:line="240" w:lineRule="auto"/>
        <w:rPr>
          <w:rFonts w:ascii="Raleway" w:hAnsi="Raleway" w:cs="Arial"/>
          <w:vanish/>
        </w:rPr>
      </w:pPr>
      <w:bookmarkStart w:id="16" w:name="_Hlk114220549"/>
    </w:p>
    <w:p w14:paraId="04764C73" w14:textId="77777777" w:rsidR="00211621" w:rsidRPr="00E909DD" w:rsidRDefault="00211621" w:rsidP="00211621">
      <w:pPr>
        <w:pStyle w:val="Odsekzoznamu"/>
        <w:numPr>
          <w:ilvl w:val="0"/>
          <w:numId w:val="1"/>
        </w:numPr>
        <w:tabs>
          <w:tab w:val="right" w:leader="dot" w:pos="10080"/>
        </w:tabs>
        <w:spacing w:before="120" w:line="240" w:lineRule="auto"/>
        <w:rPr>
          <w:rFonts w:ascii="Raleway" w:hAnsi="Raleway" w:cs="Arial"/>
          <w:vanish/>
        </w:rPr>
      </w:pPr>
    </w:p>
    <w:p w14:paraId="2F1BF815" w14:textId="01A3FECD" w:rsidR="00211621" w:rsidRPr="00615445" w:rsidRDefault="00211621" w:rsidP="00A82208">
      <w:pPr>
        <w:pStyle w:val="Odsekzoznamu"/>
        <w:numPr>
          <w:ilvl w:val="1"/>
          <w:numId w:val="1"/>
        </w:numPr>
        <w:tabs>
          <w:tab w:val="clear" w:pos="576"/>
        </w:tabs>
        <w:ind w:left="993"/>
        <w:rPr>
          <w:rFonts w:cs="Arial"/>
        </w:rPr>
      </w:pPr>
      <w:r w:rsidRPr="00615445">
        <w:rPr>
          <w:rFonts w:cs="Arial"/>
        </w:rPr>
        <w:t xml:space="preserve">Predmetom zákazky </w:t>
      </w:r>
      <w:bookmarkEnd w:id="16"/>
      <w:r w:rsidRPr="00615445">
        <w:rPr>
          <w:lang w:eastAsia="en-US"/>
        </w:rPr>
        <w:t xml:space="preserve">je </w:t>
      </w:r>
      <w:r w:rsidR="00E15E8B" w:rsidRPr="00615445">
        <w:rPr>
          <w:rFonts w:cs="Arial"/>
          <w:szCs w:val="22"/>
        </w:rPr>
        <w:t>zabezpečenie náhradnej autobusovej dopravy na celom území Slovenskej republiky autobusmi s úložným priestorom na prepravu batožín, s kapacitou minimálne 40 miest na sedenie na úsekoch trate podľa objednávky obstarávateľa. Autobusová doprava v takomto prípade slúži ako náhrada za vlakové spojenia prevádzkované obstarávateľom počas nezjazdnosti železničnej dopravnej cesty, alebo z technologických dôvodov na strane obstarávateľa. Jednotlivé traťové úseky sú uvedené v časti B.1 týchto súťažných podkladov</w:t>
      </w:r>
      <w:r w:rsidRPr="00615445">
        <w:rPr>
          <w:lang w:eastAsia="en-US"/>
        </w:rPr>
        <w:t>.</w:t>
      </w:r>
    </w:p>
    <w:p w14:paraId="5F0900EA" w14:textId="213E3B97" w:rsidR="00211621" w:rsidRPr="00E909DD" w:rsidRDefault="00211621" w:rsidP="00A82208">
      <w:pPr>
        <w:pStyle w:val="Odsekzoznamu"/>
        <w:numPr>
          <w:ilvl w:val="1"/>
          <w:numId w:val="1"/>
        </w:numPr>
        <w:tabs>
          <w:tab w:val="clear" w:pos="576"/>
        </w:tabs>
        <w:ind w:left="993"/>
        <w:rPr>
          <w:rFonts w:cs="Arial"/>
        </w:rPr>
      </w:pPr>
      <w:r w:rsidRPr="00E909DD">
        <w:rPr>
          <w:lang w:eastAsia="en-US"/>
        </w:rPr>
        <w:t xml:space="preserve">Celková predpokladaná hodnota zákazky: </w:t>
      </w:r>
      <w:r w:rsidR="00E15E8B" w:rsidRPr="00E909DD">
        <w:rPr>
          <w:b/>
          <w:bCs/>
          <w:lang w:eastAsia="en-US"/>
        </w:rPr>
        <w:t>21 000 000</w:t>
      </w:r>
      <w:r w:rsidRPr="00E909DD">
        <w:rPr>
          <w:b/>
          <w:bCs/>
          <w:lang w:eastAsia="en-US"/>
        </w:rPr>
        <w:t>,</w:t>
      </w:r>
      <w:r w:rsidR="00E15E8B" w:rsidRPr="00E909DD">
        <w:rPr>
          <w:b/>
          <w:bCs/>
          <w:lang w:eastAsia="en-US"/>
        </w:rPr>
        <w:t>-</w:t>
      </w:r>
      <w:r w:rsidRPr="00E909DD">
        <w:rPr>
          <w:b/>
          <w:bCs/>
          <w:lang w:eastAsia="en-US"/>
        </w:rPr>
        <w:t xml:space="preserve"> EUR bez DPH</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245"/>
        <w:gridCol w:w="1650"/>
      </w:tblGrid>
      <w:tr w:rsidR="00E15E8B" w:rsidRPr="00E909DD" w14:paraId="08BB3BC8" w14:textId="77777777" w:rsidTr="007D2F4E">
        <w:tc>
          <w:tcPr>
            <w:tcW w:w="984" w:type="dxa"/>
          </w:tcPr>
          <w:p w14:paraId="7030F0BC" w14:textId="2CB38210" w:rsidR="00E15E8B" w:rsidRPr="00E909DD" w:rsidRDefault="00E15E8B" w:rsidP="00E15E8B">
            <w:pPr>
              <w:jc w:val="center"/>
              <w:rPr>
                <w:rFonts w:cs="Arial"/>
                <w:b/>
                <w:bCs/>
                <w:color w:val="000000"/>
                <w:szCs w:val="20"/>
              </w:rPr>
            </w:pPr>
            <w:r w:rsidRPr="00E909DD">
              <w:rPr>
                <w:rFonts w:cs="Arial"/>
                <w:b/>
                <w:bCs/>
                <w:color w:val="000000"/>
                <w:szCs w:val="20"/>
              </w:rPr>
              <w:t>Por. č. časti</w:t>
            </w:r>
          </w:p>
        </w:tc>
        <w:tc>
          <w:tcPr>
            <w:tcW w:w="6245" w:type="dxa"/>
          </w:tcPr>
          <w:p w14:paraId="2090603F" w14:textId="13A845B1" w:rsidR="00E15E8B" w:rsidRPr="00E909DD" w:rsidRDefault="00E15E8B" w:rsidP="00E15E8B">
            <w:pPr>
              <w:pStyle w:val="Odsekzoznamu"/>
              <w:ind w:left="0"/>
              <w:jc w:val="center"/>
              <w:rPr>
                <w:rFonts w:cs="Arial"/>
              </w:rPr>
            </w:pPr>
            <w:r w:rsidRPr="00E909DD">
              <w:rPr>
                <w:rFonts w:cs="Arial"/>
                <w:b/>
                <w:bCs/>
                <w:color w:val="000000"/>
                <w:szCs w:val="20"/>
              </w:rPr>
              <w:t>Názov časti zákazky</w:t>
            </w:r>
          </w:p>
        </w:tc>
        <w:tc>
          <w:tcPr>
            <w:tcW w:w="1559" w:type="dxa"/>
          </w:tcPr>
          <w:p w14:paraId="5DC925C7" w14:textId="79B4D7D8" w:rsidR="00E15E8B" w:rsidRPr="00E909DD" w:rsidRDefault="00E15E8B" w:rsidP="00E15E8B">
            <w:pPr>
              <w:pStyle w:val="Odsekzoznamu"/>
              <w:ind w:left="0"/>
              <w:jc w:val="center"/>
              <w:rPr>
                <w:rFonts w:cs="Arial"/>
              </w:rPr>
            </w:pPr>
            <w:r w:rsidRPr="00E909DD">
              <w:rPr>
                <w:rFonts w:cs="Arial"/>
                <w:b/>
                <w:bCs/>
                <w:color w:val="000000"/>
                <w:szCs w:val="20"/>
              </w:rPr>
              <w:t>Predpokladaná hodnota časti zákazky v € bez DPH</w:t>
            </w:r>
          </w:p>
        </w:tc>
      </w:tr>
      <w:tr w:rsidR="00446189" w:rsidRPr="00E909DD" w14:paraId="0607DB61" w14:textId="77777777" w:rsidTr="007D2F4E">
        <w:tc>
          <w:tcPr>
            <w:tcW w:w="984" w:type="dxa"/>
          </w:tcPr>
          <w:p w14:paraId="11F11E22" w14:textId="3E3D91AE" w:rsidR="00446189" w:rsidRPr="00E909DD" w:rsidRDefault="00446189" w:rsidP="00446189">
            <w:pPr>
              <w:pStyle w:val="Odsekzoznamu"/>
              <w:ind w:left="0"/>
              <w:jc w:val="center"/>
              <w:rPr>
                <w:rFonts w:cs="Arial"/>
              </w:rPr>
            </w:pPr>
            <w:r w:rsidRPr="00E909DD">
              <w:rPr>
                <w:rFonts w:cs="Arial"/>
              </w:rPr>
              <w:t>1.</w:t>
            </w:r>
          </w:p>
        </w:tc>
        <w:tc>
          <w:tcPr>
            <w:tcW w:w="6245" w:type="dxa"/>
          </w:tcPr>
          <w:p w14:paraId="6A1DB3D9" w14:textId="1D685D41"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Košice, okruh Trebišov</w:t>
            </w:r>
          </w:p>
        </w:tc>
        <w:tc>
          <w:tcPr>
            <w:tcW w:w="1559" w:type="dxa"/>
            <w:vAlign w:val="center"/>
          </w:tcPr>
          <w:p w14:paraId="10898033" w14:textId="1FAE5763" w:rsidR="00446189" w:rsidRPr="00E909DD" w:rsidRDefault="00446189" w:rsidP="00446189">
            <w:pPr>
              <w:pStyle w:val="Odsekzoznamu"/>
              <w:ind w:left="0"/>
              <w:jc w:val="center"/>
              <w:rPr>
                <w:rFonts w:cs="Arial"/>
              </w:rPr>
            </w:pPr>
            <w:r w:rsidRPr="00E909DD">
              <w:rPr>
                <w:szCs w:val="20"/>
              </w:rPr>
              <w:t>400 000,-</w:t>
            </w:r>
          </w:p>
        </w:tc>
      </w:tr>
      <w:tr w:rsidR="00446189" w:rsidRPr="00E909DD" w14:paraId="778FA9EF" w14:textId="77777777" w:rsidTr="007D2F4E">
        <w:tc>
          <w:tcPr>
            <w:tcW w:w="984" w:type="dxa"/>
          </w:tcPr>
          <w:p w14:paraId="7677CA36" w14:textId="3ECACD28" w:rsidR="00446189" w:rsidRPr="00E909DD" w:rsidRDefault="00446189" w:rsidP="00446189">
            <w:pPr>
              <w:pStyle w:val="Odsekzoznamu"/>
              <w:ind w:left="0"/>
              <w:jc w:val="center"/>
              <w:rPr>
                <w:rFonts w:cs="Arial"/>
              </w:rPr>
            </w:pPr>
            <w:r w:rsidRPr="00E909DD">
              <w:rPr>
                <w:rFonts w:cs="Arial"/>
              </w:rPr>
              <w:t>2.</w:t>
            </w:r>
          </w:p>
        </w:tc>
        <w:tc>
          <w:tcPr>
            <w:tcW w:w="6245" w:type="dxa"/>
          </w:tcPr>
          <w:p w14:paraId="6C957FBD" w14:textId="15BD40AC"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Košice, okruh Humenné</w:t>
            </w:r>
          </w:p>
        </w:tc>
        <w:tc>
          <w:tcPr>
            <w:tcW w:w="1559" w:type="dxa"/>
            <w:vAlign w:val="center"/>
          </w:tcPr>
          <w:p w14:paraId="3E5254E5" w14:textId="09F0B075" w:rsidR="00446189" w:rsidRPr="00E909DD" w:rsidRDefault="00446189" w:rsidP="00446189">
            <w:pPr>
              <w:pStyle w:val="Odsekzoznamu"/>
              <w:ind w:left="0"/>
              <w:jc w:val="center"/>
              <w:rPr>
                <w:rFonts w:cs="Arial"/>
              </w:rPr>
            </w:pPr>
            <w:r w:rsidRPr="00E909DD">
              <w:rPr>
                <w:rFonts w:cs="Arial"/>
                <w:szCs w:val="20"/>
              </w:rPr>
              <w:t>700 000</w:t>
            </w:r>
            <w:r w:rsidRPr="00E909DD">
              <w:rPr>
                <w:szCs w:val="20"/>
              </w:rPr>
              <w:t>,-</w:t>
            </w:r>
          </w:p>
        </w:tc>
      </w:tr>
      <w:tr w:rsidR="00446189" w:rsidRPr="00E909DD" w14:paraId="4AE20AEB" w14:textId="77777777" w:rsidTr="007D2F4E">
        <w:tc>
          <w:tcPr>
            <w:tcW w:w="984" w:type="dxa"/>
          </w:tcPr>
          <w:p w14:paraId="5D77205F" w14:textId="35FC422B" w:rsidR="00446189" w:rsidRPr="00E909DD" w:rsidRDefault="00446189" w:rsidP="00446189">
            <w:pPr>
              <w:pStyle w:val="Odsekzoznamu"/>
              <w:ind w:left="0"/>
              <w:jc w:val="center"/>
              <w:rPr>
                <w:rFonts w:cs="Arial"/>
              </w:rPr>
            </w:pPr>
            <w:r w:rsidRPr="00E909DD">
              <w:rPr>
                <w:rFonts w:cs="Arial"/>
              </w:rPr>
              <w:t>3.</w:t>
            </w:r>
          </w:p>
        </w:tc>
        <w:tc>
          <w:tcPr>
            <w:tcW w:w="6245" w:type="dxa"/>
            <w:vAlign w:val="center"/>
          </w:tcPr>
          <w:p w14:paraId="3E21C1BE" w14:textId="6013B97E"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Košice, okruh Prešov</w:t>
            </w:r>
          </w:p>
        </w:tc>
        <w:tc>
          <w:tcPr>
            <w:tcW w:w="1559" w:type="dxa"/>
            <w:vAlign w:val="center"/>
          </w:tcPr>
          <w:p w14:paraId="301258B6" w14:textId="71AE3D10" w:rsidR="00446189" w:rsidRPr="00E909DD" w:rsidRDefault="00446189" w:rsidP="00446189">
            <w:pPr>
              <w:pStyle w:val="Odsekzoznamu"/>
              <w:ind w:left="0"/>
              <w:jc w:val="center"/>
              <w:rPr>
                <w:rFonts w:cs="Arial"/>
              </w:rPr>
            </w:pPr>
            <w:r w:rsidRPr="00E909DD">
              <w:rPr>
                <w:rFonts w:cs="Arial"/>
                <w:szCs w:val="20"/>
              </w:rPr>
              <w:t>2 700 000</w:t>
            </w:r>
            <w:r w:rsidRPr="00E909DD">
              <w:rPr>
                <w:szCs w:val="20"/>
              </w:rPr>
              <w:t>,-</w:t>
            </w:r>
          </w:p>
        </w:tc>
      </w:tr>
      <w:tr w:rsidR="00446189" w:rsidRPr="00E909DD" w14:paraId="2A5B0E84" w14:textId="77777777" w:rsidTr="007D2F4E">
        <w:tc>
          <w:tcPr>
            <w:tcW w:w="984" w:type="dxa"/>
          </w:tcPr>
          <w:p w14:paraId="5CC9BA2D" w14:textId="2AD61F82" w:rsidR="00446189" w:rsidRPr="00E909DD" w:rsidRDefault="00446189" w:rsidP="00446189">
            <w:pPr>
              <w:pStyle w:val="Odsekzoznamu"/>
              <w:ind w:left="0"/>
              <w:jc w:val="center"/>
              <w:rPr>
                <w:rFonts w:cs="Arial"/>
              </w:rPr>
            </w:pPr>
            <w:r w:rsidRPr="00E909DD">
              <w:rPr>
                <w:rFonts w:cs="Arial"/>
              </w:rPr>
              <w:t>4.</w:t>
            </w:r>
          </w:p>
        </w:tc>
        <w:tc>
          <w:tcPr>
            <w:tcW w:w="6245" w:type="dxa"/>
            <w:vAlign w:val="center"/>
          </w:tcPr>
          <w:p w14:paraId="41F84443" w14:textId="6FC00C2F"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Košice, okruh Margecany</w:t>
            </w:r>
          </w:p>
        </w:tc>
        <w:tc>
          <w:tcPr>
            <w:tcW w:w="1559" w:type="dxa"/>
            <w:vAlign w:val="center"/>
          </w:tcPr>
          <w:p w14:paraId="6C5F981A" w14:textId="4469705F" w:rsidR="00446189" w:rsidRPr="00E909DD" w:rsidRDefault="00446189" w:rsidP="00446189">
            <w:pPr>
              <w:pStyle w:val="Odsekzoznamu"/>
              <w:ind w:left="0"/>
              <w:jc w:val="center"/>
              <w:rPr>
                <w:rFonts w:cs="Arial"/>
              </w:rPr>
            </w:pPr>
            <w:r w:rsidRPr="00E909DD">
              <w:rPr>
                <w:rFonts w:cs="Arial"/>
                <w:szCs w:val="20"/>
              </w:rPr>
              <w:t>500 000</w:t>
            </w:r>
            <w:r w:rsidRPr="00E909DD">
              <w:rPr>
                <w:szCs w:val="20"/>
              </w:rPr>
              <w:t>,-</w:t>
            </w:r>
          </w:p>
        </w:tc>
      </w:tr>
      <w:tr w:rsidR="00446189" w:rsidRPr="00E909DD" w14:paraId="3DC7C3E4" w14:textId="77777777" w:rsidTr="007D2F4E">
        <w:tc>
          <w:tcPr>
            <w:tcW w:w="984" w:type="dxa"/>
          </w:tcPr>
          <w:p w14:paraId="0248952E" w14:textId="1811F102" w:rsidR="00446189" w:rsidRPr="00E909DD" w:rsidRDefault="00446189" w:rsidP="00446189">
            <w:pPr>
              <w:pStyle w:val="Odsekzoznamu"/>
              <w:ind w:left="0"/>
              <w:jc w:val="center"/>
              <w:rPr>
                <w:rFonts w:cs="Arial"/>
              </w:rPr>
            </w:pPr>
            <w:r w:rsidRPr="00E909DD">
              <w:rPr>
                <w:rFonts w:cs="Arial"/>
              </w:rPr>
              <w:t>5.</w:t>
            </w:r>
          </w:p>
        </w:tc>
        <w:tc>
          <w:tcPr>
            <w:tcW w:w="6245" w:type="dxa"/>
            <w:vAlign w:val="center"/>
          </w:tcPr>
          <w:p w14:paraId="358FB42B" w14:textId="35A0591E"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Košice, okruh Poprad Tatry</w:t>
            </w:r>
          </w:p>
        </w:tc>
        <w:tc>
          <w:tcPr>
            <w:tcW w:w="1559" w:type="dxa"/>
            <w:vAlign w:val="center"/>
          </w:tcPr>
          <w:p w14:paraId="64FFA0C6" w14:textId="1C08B32C" w:rsidR="00446189" w:rsidRPr="00E909DD" w:rsidRDefault="00446189" w:rsidP="00446189">
            <w:pPr>
              <w:pStyle w:val="Odsekzoznamu"/>
              <w:ind w:left="0"/>
              <w:jc w:val="center"/>
              <w:rPr>
                <w:rFonts w:cs="Arial"/>
              </w:rPr>
            </w:pPr>
            <w:r w:rsidRPr="00E909DD">
              <w:rPr>
                <w:rFonts w:cs="Arial"/>
                <w:szCs w:val="20"/>
              </w:rPr>
              <w:t>1 500 000</w:t>
            </w:r>
            <w:r w:rsidRPr="00E909DD">
              <w:rPr>
                <w:szCs w:val="20"/>
              </w:rPr>
              <w:t>,-</w:t>
            </w:r>
          </w:p>
        </w:tc>
      </w:tr>
      <w:tr w:rsidR="00446189" w:rsidRPr="00E909DD" w14:paraId="0CD03DBA" w14:textId="77777777" w:rsidTr="007D2F4E">
        <w:tc>
          <w:tcPr>
            <w:tcW w:w="984" w:type="dxa"/>
          </w:tcPr>
          <w:p w14:paraId="3A875664" w14:textId="5B517B8A" w:rsidR="00446189" w:rsidRPr="00E909DD" w:rsidRDefault="00446189" w:rsidP="00446189">
            <w:pPr>
              <w:pStyle w:val="Odsekzoznamu"/>
              <w:ind w:left="0"/>
              <w:jc w:val="center"/>
              <w:rPr>
                <w:rFonts w:cs="Arial"/>
              </w:rPr>
            </w:pPr>
            <w:r w:rsidRPr="00E909DD">
              <w:rPr>
                <w:rFonts w:cs="Arial"/>
              </w:rPr>
              <w:t>6.</w:t>
            </w:r>
          </w:p>
        </w:tc>
        <w:tc>
          <w:tcPr>
            <w:tcW w:w="6245" w:type="dxa"/>
            <w:vAlign w:val="center"/>
          </w:tcPr>
          <w:p w14:paraId="750A1178" w14:textId="6387990E"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Košice, okruh Košice</w:t>
            </w:r>
          </w:p>
        </w:tc>
        <w:tc>
          <w:tcPr>
            <w:tcW w:w="1559" w:type="dxa"/>
            <w:vAlign w:val="center"/>
          </w:tcPr>
          <w:p w14:paraId="1E4D0BF3" w14:textId="14CE5D7A" w:rsidR="00446189" w:rsidRPr="00E909DD" w:rsidRDefault="00446189" w:rsidP="00446189">
            <w:pPr>
              <w:pStyle w:val="Odsekzoznamu"/>
              <w:ind w:left="0"/>
              <w:jc w:val="center"/>
              <w:rPr>
                <w:rFonts w:cs="Arial"/>
              </w:rPr>
            </w:pPr>
            <w:r w:rsidRPr="00E909DD">
              <w:rPr>
                <w:rFonts w:cs="Arial"/>
                <w:szCs w:val="20"/>
              </w:rPr>
              <w:t>900 000</w:t>
            </w:r>
            <w:r w:rsidRPr="00E909DD">
              <w:rPr>
                <w:szCs w:val="20"/>
              </w:rPr>
              <w:t>,-</w:t>
            </w:r>
          </w:p>
        </w:tc>
      </w:tr>
      <w:tr w:rsidR="00446189" w:rsidRPr="00E909DD" w14:paraId="6C534E67" w14:textId="77777777" w:rsidTr="007D2F4E">
        <w:tc>
          <w:tcPr>
            <w:tcW w:w="984" w:type="dxa"/>
          </w:tcPr>
          <w:p w14:paraId="46DF999F" w14:textId="14C4AB7F" w:rsidR="00446189" w:rsidRPr="00E909DD" w:rsidRDefault="00446189" w:rsidP="00446189">
            <w:pPr>
              <w:pStyle w:val="Odsekzoznamu"/>
              <w:ind w:left="0"/>
              <w:jc w:val="center"/>
              <w:rPr>
                <w:rFonts w:cs="Arial"/>
              </w:rPr>
            </w:pPr>
            <w:r w:rsidRPr="00E909DD">
              <w:rPr>
                <w:rFonts w:cs="Arial"/>
              </w:rPr>
              <w:lastRenderedPageBreak/>
              <w:t>7.</w:t>
            </w:r>
          </w:p>
        </w:tc>
        <w:tc>
          <w:tcPr>
            <w:tcW w:w="6245" w:type="dxa"/>
            <w:vAlign w:val="center"/>
          </w:tcPr>
          <w:p w14:paraId="0B154E85" w14:textId="6407A106"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Zvolen, okruh Zvolen</w:t>
            </w:r>
          </w:p>
        </w:tc>
        <w:tc>
          <w:tcPr>
            <w:tcW w:w="1559" w:type="dxa"/>
            <w:vAlign w:val="center"/>
          </w:tcPr>
          <w:p w14:paraId="4B71EB0E" w14:textId="4BE4D787" w:rsidR="00446189" w:rsidRPr="00E909DD" w:rsidRDefault="00446189" w:rsidP="00446189">
            <w:pPr>
              <w:pStyle w:val="Odsekzoznamu"/>
              <w:ind w:left="0"/>
              <w:jc w:val="center"/>
              <w:rPr>
                <w:rFonts w:cs="Arial"/>
              </w:rPr>
            </w:pPr>
            <w:r w:rsidRPr="00E909DD">
              <w:rPr>
                <w:rFonts w:cs="Arial"/>
                <w:szCs w:val="20"/>
              </w:rPr>
              <w:t>1 800 000</w:t>
            </w:r>
            <w:r w:rsidRPr="00E909DD">
              <w:rPr>
                <w:szCs w:val="20"/>
              </w:rPr>
              <w:t>,-</w:t>
            </w:r>
          </w:p>
        </w:tc>
      </w:tr>
      <w:tr w:rsidR="00446189" w:rsidRPr="00E909DD" w14:paraId="31E213EB" w14:textId="77777777" w:rsidTr="007D2F4E">
        <w:tc>
          <w:tcPr>
            <w:tcW w:w="984" w:type="dxa"/>
          </w:tcPr>
          <w:p w14:paraId="0D0C4F9A" w14:textId="42A058FD" w:rsidR="00446189" w:rsidRPr="00E909DD" w:rsidRDefault="00446189" w:rsidP="00446189">
            <w:pPr>
              <w:pStyle w:val="Odsekzoznamu"/>
              <w:ind w:left="0"/>
              <w:jc w:val="center"/>
              <w:rPr>
                <w:rFonts w:cs="Arial"/>
              </w:rPr>
            </w:pPr>
            <w:r w:rsidRPr="00E909DD">
              <w:rPr>
                <w:rFonts w:cs="Arial"/>
              </w:rPr>
              <w:t>8.</w:t>
            </w:r>
          </w:p>
        </w:tc>
        <w:tc>
          <w:tcPr>
            <w:tcW w:w="6245" w:type="dxa"/>
            <w:vAlign w:val="center"/>
          </w:tcPr>
          <w:p w14:paraId="2C567208" w14:textId="13B95573"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Zvolen, okruh Fiľakovo</w:t>
            </w:r>
          </w:p>
        </w:tc>
        <w:tc>
          <w:tcPr>
            <w:tcW w:w="1559" w:type="dxa"/>
            <w:vAlign w:val="center"/>
          </w:tcPr>
          <w:p w14:paraId="0B616165" w14:textId="252D3774" w:rsidR="00446189" w:rsidRPr="00E909DD" w:rsidRDefault="00446189" w:rsidP="00446189">
            <w:pPr>
              <w:pStyle w:val="Odsekzoznamu"/>
              <w:ind w:left="0"/>
              <w:jc w:val="center"/>
              <w:rPr>
                <w:rFonts w:cs="Arial"/>
              </w:rPr>
            </w:pPr>
            <w:r w:rsidRPr="00E909DD">
              <w:rPr>
                <w:rFonts w:cs="Arial"/>
                <w:szCs w:val="20"/>
              </w:rPr>
              <w:t>1 500 000</w:t>
            </w:r>
            <w:r w:rsidRPr="00E909DD">
              <w:rPr>
                <w:szCs w:val="20"/>
              </w:rPr>
              <w:t>,-</w:t>
            </w:r>
          </w:p>
        </w:tc>
      </w:tr>
      <w:tr w:rsidR="00446189" w:rsidRPr="00E909DD" w14:paraId="45A22DA2" w14:textId="77777777" w:rsidTr="007D2F4E">
        <w:tc>
          <w:tcPr>
            <w:tcW w:w="984" w:type="dxa"/>
          </w:tcPr>
          <w:p w14:paraId="67D73E3A" w14:textId="5FF91472" w:rsidR="00446189" w:rsidRPr="00E909DD" w:rsidRDefault="00446189" w:rsidP="00446189">
            <w:pPr>
              <w:pStyle w:val="Odsekzoznamu"/>
              <w:ind w:left="0"/>
              <w:jc w:val="center"/>
              <w:rPr>
                <w:rFonts w:cs="Arial"/>
              </w:rPr>
            </w:pPr>
            <w:r w:rsidRPr="00E909DD">
              <w:rPr>
                <w:rFonts w:cs="Arial"/>
              </w:rPr>
              <w:t>9.</w:t>
            </w:r>
          </w:p>
        </w:tc>
        <w:tc>
          <w:tcPr>
            <w:tcW w:w="6245" w:type="dxa"/>
            <w:vAlign w:val="center"/>
          </w:tcPr>
          <w:p w14:paraId="477B3819" w14:textId="480FD054"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Zvolen, okruh Brezno</w:t>
            </w:r>
          </w:p>
        </w:tc>
        <w:tc>
          <w:tcPr>
            <w:tcW w:w="1559" w:type="dxa"/>
            <w:vAlign w:val="center"/>
          </w:tcPr>
          <w:p w14:paraId="5D23E8AD" w14:textId="52B515B6" w:rsidR="00446189" w:rsidRPr="00E909DD" w:rsidRDefault="00446189" w:rsidP="00446189">
            <w:pPr>
              <w:pStyle w:val="Odsekzoznamu"/>
              <w:ind w:left="0"/>
              <w:jc w:val="center"/>
              <w:rPr>
                <w:rFonts w:cs="Arial"/>
              </w:rPr>
            </w:pPr>
            <w:r w:rsidRPr="00E909DD">
              <w:rPr>
                <w:rFonts w:cs="Arial"/>
                <w:szCs w:val="20"/>
              </w:rPr>
              <w:t>400 000</w:t>
            </w:r>
            <w:r w:rsidRPr="00E909DD">
              <w:rPr>
                <w:szCs w:val="20"/>
              </w:rPr>
              <w:t>,-</w:t>
            </w:r>
          </w:p>
        </w:tc>
      </w:tr>
      <w:tr w:rsidR="00446189" w:rsidRPr="00E909DD" w14:paraId="708377C3" w14:textId="77777777" w:rsidTr="007D2F4E">
        <w:tc>
          <w:tcPr>
            <w:tcW w:w="984" w:type="dxa"/>
          </w:tcPr>
          <w:p w14:paraId="57F07254" w14:textId="71EEC6CF" w:rsidR="00446189" w:rsidRPr="00E909DD" w:rsidRDefault="00446189" w:rsidP="00446189">
            <w:pPr>
              <w:pStyle w:val="Odsekzoznamu"/>
              <w:ind w:left="0"/>
              <w:jc w:val="center"/>
              <w:rPr>
                <w:rFonts w:cs="Arial"/>
              </w:rPr>
            </w:pPr>
            <w:r w:rsidRPr="00E909DD">
              <w:rPr>
                <w:rFonts w:cs="Arial"/>
              </w:rPr>
              <w:t>10.</w:t>
            </w:r>
          </w:p>
        </w:tc>
        <w:tc>
          <w:tcPr>
            <w:tcW w:w="6245" w:type="dxa"/>
            <w:vAlign w:val="center"/>
          </w:tcPr>
          <w:p w14:paraId="3E5EE3A5" w14:textId="21B7FF28"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Zvolen, okruh Levice</w:t>
            </w:r>
          </w:p>
        </w:tc>
        <w:tc>
          <w:tcPr>
            <w:tcW w:w="1559" w:type="dxa"/>
            <w:vAlign w:val="center"/>
          </w:tcPr>
          <w:p w14:paraId="595016B1" w14:textId="63314C79" w:rsidR="00446189" w:rsidRPr="00E909DD" w:rsidRDefault="00446189" w:rsidP="00446189">
            <w:pPr>
              <w:pStyle w:val="Odsekzoznamu"/>
              <w:ind w:left="0"/>
              <w:jc w:val="center"/>
              <w:rPr>
                <w:rFonts w:cs="Arial"/>
              </w:rPr>
            </w:pPr>
            <w:r w:rsidRPr="00E909DD">
              <w:rPr>
                <w:rFonts w:cs="Arial"/>
                <w:szCs w:val="20"/>
              </w:rPr>
              <w:t>1 800 000</w:t>
            </w:r>
            <w:r w:rsidRPr="00E909DD">
              <w:rPr>
                <w:szCs w:val="20"/>
              </w:rPr>
              <w:t>,-</w:t>
            </w:r>
          </w:p>
        </w:tc>
      </w:tr>
      <w:tr w:rsidR="00446189" w:rsidRPr="00E909DD" w14:paraId="0F284352" w14:textId="77777777" w:rsidTr="007D2F4E">
        <w:tc>
          <w:tcPr>
            <w:tcW w:w="984" w:type="dxa"/>
          </w:tcPr>
          <w:p w14:paraId="1C4B3022" w14:textId="6D6EC87C" w:rsidR="00446189" w:rsidRPr="00E909DD" w:rsidRDefault="00446189" w:rsidP="00446189">
            <w:pPr>
              <w:pStyle w:val="Odsekzoznamu"/>
              <w:ind w:left="0"/>
              <w:jc w:val="center"/>
              <w:rPr>
                <w:rFonts w:cs="Arial"/>
              </w:rPr>
            </w:pPr>
            <w:r w:rsidRPr="00E909DD">
              <w:rPr>
                <w:rFonts w:cs="Arial"/>
              </w:rPr>
              <w:t>11.</w:t>
            </w:r>
          </w:p>
        </w:tc>
        <w:tc>
          <w:tcPr>
            <w:tcW w:w="6245" w:type="dxa"/>
            <w:vAlign w:val="center"/>
          </w:tcPr>
          <w:p w14:paraId="0B8244BF" w14:textId="2AC476CD"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Žilina, okruh Kraľovany</w:t>
            </w:r>
          </w:p>
        </w:tc>
        <w:tc>
          <w:tcPr>
            <w:tcW w:w="1559" w:type="dxa"/>
            <w:vAlign w:val="center"/>
          </w:tcPr>
          <w:p w14:paraId="1F94164D" w14:textId="39D95F7F" w:rsidR="00446189" w:rsidRPr="00E909DD" w:rsidRDefault="00446189" w:rsidP="00446189">
            <w:pPr>
              <w:pStyle w:val="Odsekzoznamu"/>
              <w:ind w:left="0"/>
              <w:jc w:val="center"/>
              <w:rPr>
                <w:rFonts w:cs="Arial"/>
              </w:rPr>
            </w:pPr>
            <w:r w:rsidRPr="00E909DD">
              <w:rPr>
                <w:rFonts w:cs="Arial"/>
                <w:szCs w:val="20"/>
              </w:rPr>
              <w:t>650 000</w:t>
            </w:r>
            <w:r w:rsidRPr="00E909DD">
              <w:rPr>
                <w:szCs w:val="20"/>
              </w:rPr>
              <w:t>,-</w:t>
            </w:r>
          </w:p>
        </w:tc>
      </w:tr>
      <w:tr w:rsidR="00446189" w:rsidRPr="00E909DD" w14:paraId="4278EC43" w14:textId="77777777" w:rsidTr="007D2F4E">
        <w:tc>
          <w:tcPr>
            <w:tcW w:w="984" w:type="dxa"/>
          </w:tcPr>
          <w:p w14:paraId="3BE92BA6" w14:textId="2346E94D" w:rsidR="00446189" w:rsidRPr="00E909DD" w:rsidRDefault="00446189" w:rsidP="00446189">
            <w:pPr>
              <w:pStyle w:val="Odsekzoznamu"/>
              <w:ind w:left="0"/>
              <w:jc w:val="center"/>
              <w:rPr>
                <w:rFonts w:cs="Arial"/>
              </w:rPr>
            </w:pPr>
            <w:r w:rsidRPr="00E909DD">
              <w:rPr>
                <w:rFonts w:cs="Arial"/>
              </w:rPr>
              <w:t>12.</w:t>
            </w:r>
          </w:p>
        </w:tc>
        <w:tc>
          <w:tcPr>
            <w:tcW w:w="6245" w:type="dxa"/>
            <w:vAlign w:val="center"/>
          </w:tcPr>
          <w:p w14:paraId="7B3C4B34" w14:textId="742FBB79" w:rsidR="00446189" w:rsidRPr="00E909DD" w:rsidRDefault="00446189" w:rsidP="00446189">
            <w:pPr>
              <w:pStyle w:val="Odsekzoznamu"/>
              <w:spacing w:line="240" w:lineRule="auto"/>
              <w:ind w:left="0"/>
              <w:rPr>
                <w:rFonts w:cs="Arial"/>
                <w:szCs w:val="20"/>
              </w:rPr>
            </w:pPr>
            <w:r w:rsidRPr="00E909DD">
              <w:rPr>
                <w:rFonts w:cs="Arial"/>
                <w:szCs w:val="20"/>
              </w:rPr>
              <w:t>Náhradná autobusová doprava v regióne Žilina, okruh Žilina</w:t>
            </w:r>
          </w:p>
        </w:tc>
        <w:tc>
          <w:tcPr>
            <w:tcW w:w="1559" w:type="dxa"/>
            <w:vAlign w:val="center"/>
          </w:tcPr>
          <w:p w14:paraId="531E0A2B" w14:textId="080EC648" w:rsidR="00446189" w:rsidRPr="00E909DD" w:rsidRDefault="00446189" w:rsidP="00446189">
            <w:pPr>
              <w:pStyle w:val="Odsekzoznamu"/>
              <w:ind w:left="0"/>
              <w:jc w:val="center"/>
              <w:rPr>
                <w:rFonts w:cs="Arial"/>
              </w:rPr>
            </w:pPr>
            <w:r w:rsidRPr="00E909DD">
              <w:rPr>
                <w:rFonts w:cs="Arial"/>
                <w:szCs w:val="20"/>
              </w:rPr>
              <w:t>800 000</w:t>
            </w:r>
            <w:r w:rsidRPr="00E909DD">
              <w:rPr>
                <w:szCs w:val="20"/>
              </w:rPr>
              <w:t>,-</w:t>
            </w:r>
          </w:p>
        </w:tc>
      </w:tr>
      <w:tr w:rsidR="00446189" w:rsidRPr="00E909DD" w14:paraId="6F153942" w14:textId="77777777" w:rsidTr="007D2F4E">
        <w:tc>
          <w:tcPr>
            <w:tcW w:w="984" w:type="dxa"/>
          </w:tcPr>
          <w:p w14:paraId="44737D42" w14:textId="329875B3" w:rsidR="00446189" w:rsidRPr="00E909DD" w:rsidRDefault="00446189" w:rsidP="00446189">
            <w:pPr>
              <w:pStyle w:val="Odsekzoznamu"/>
              <w:ind w:left="0"/>
              <w:jc w:val="center"/>
              <w:rPr>
                <w:rFonts w:cs="Arial"/>
              </w:rPr>
            </w:pPr>
            <w:r w:rsidRPr="00E909DD">
              <w:rPr>
                <w:rFonts w:cs="Arial"/>
              </w:rPr>
              <w:t>13.</w:t>
            </w:r>
          </w:p>
        </w:tc>
        <w:tc>
          <w:tcPr>
            <w:tcW w:w="6245" w:type="dxa"/>
            <w:vAlign w:val="center"/>
          </w:tcPr>
          <w:p w14:paraId="1D9916DC" w14:textId="3E8E4D14" w:rsidR="00446189" w:rsidRPr="00E909DD" w:rsidRDefault="00446189" w:rsidP="00446189">
            <w:pPr>
              <w:pStyle w:val="Odsekzoznamu"/>
              <w:spacing w:line="240" w:lineRule="auto"/>
              <w:ind w:left="0"/>
              <w:rPr>
                <w:rFonts w:cs="Arial"/>
                <w:szCs w:val="20"/>
              </w:rPr>
            </w:pPr>
            <w:r w:rsidRPr="00E909DD">
              <w:rPr>
                <w:rFonts w:cs="Arial"/>
                <w:szCs w:val="20"/>
              </w:rPr>
              <w:t>Náhradná autobusová doprava v regióne Žilina, okruh Čadca</w:t>
            </w:r>
          </w:p>
        </w:tc>
        <w:tc>
          <w:tcPr>
            <w:tcW w:w="1559" w:type="dxa"/>
            <w:vAlign w:val="center"/>
          </w:tcPr>
          <w:p w14:paraId="150EAD26" w14:textId="0BBE24EB" w:rsidR="00446189" w:rsidRPr="00E909DD" w:rsidRDefault="00446189" w:rsidP="00446189">
            <w:pPr>
              <w:pStyle w:val="Odsekzoznamu"/>
              <w:ind w:left="0"/>
              <w:jc w:val="center"/>
              <w:rPr>
                <w:rFonts w:cs="Arial"/>
              </w:rPr>
            </w:pPr>
            <w:r w:rsidRPr="00E909DD">
              <w:rPr>
                <w:rFonts w:cs="Arial"/>
                <w:szCs w:val="20"/>
              </w:rPr>
              <w:t>600 000</w:t>
            </w:r>
            <w:r w:rsidRPr="00E909DD">
              <w:rPr>
                <w:szCs w:val="20"/>
              </w:rPr>
              <w:t>,-</w:t>
            </w:r>
          </w:p>
        </w:tc>
      </w:tr>
      <w:tr w:rsidR="00446189" w:rsidRPr="00E909DD" w14:paraId="0451F9EF" w14:textId="77777777" w:rsidTr="007D2F4E">
        <w:tc>
          <w:tcPr>
            <w:tcW w:w="984" w:type="dxa"/>
          </w:tcPr>
          <w:p w14:paraId="2181F02C" w14:textId="4C02CEAB" w:rsidR="00446189" w:rsidRPr="00E909DD" w:rsidRDefault="00446189" w:rsidP="00446189">
            <w:pPr>
              <w:pStyle w:val="Odsekzoznamu"/>
              <w:ind w:left="0"/>
              <w:jc w:val="center"/>
              <w:rPr>
                <w:rFonts w:cs="Arial"/>
              </w:rPr>
            </w:pPr>
            <w:r w:rsidRPr="00E909DD">
              <w:rPr>
                <w:rFonts w:cs="Arial"/>
              </w:rPr>
              <w:t>14.</w:t>
            </w:r>
          </w:p>
        </w:tc>
        <w:tc>
          <w:tcPr>
            <w:tcW w:w="6245" w:type="dxa"/>
            <w:vAlign w:val="center"/>
          </w:tcPr>
          <w:p w14:paraId="10E77E9C" w14:textId="0683C017"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Žilina, okruh Prievidza</w:t>
            </w:r>
          </w:p>
        </w:tc>
        <w:tc>
          <w:tcPr>
            <w:tcW w:w="1559" w:type="dxa"/>
            <w:vAlign w:val="center"/>
          </w:tcPr>
          <w:p w14:paraId="1BF0EA1C" w14:textId="761765D2" w:rsidR="00446189" w:rsidRPr="00E909DD" w:rsidRDefault="00446189" w:rsidP="00446189">
            <w:pPr>
              <w:pStyle w:val="Odsekzoznamu"/>
              <w:ind w:left="0"/>
              <w:jc w:val="center"/>
              <w:rPr>
                <w:rFonts w:cs="Arial"/>
              </w:rPr>
            </w:pPr>
            <w:r w:rsidRPr="00E909DD">
              <w:rPr>
                <w:rFonts w:cs="Arial"/>
                <w:szCs w:val="20"/>
              </w:rPr>
              <w:t>850 000</w:t>
            </w:r>
            <w:r w:rsidRPr="00E909DD">
              <w:rPr>
                <w:szCs w:val="20"/>
              </w:rPr>
              <w:t>,-</w:t>
            </w:r>
          </w:p>
        </w:tc>
      </w:tr>
      <w:tr w:rsidR="00446189" w:rsidRPr="00E909DD" w14:paraId="0B66BD8B" w14:textId="77777777" w:rsidTr="007D2F4E">
        <w:tc>
          <w:tcPr>
            <w:tcW w:w="984" w:type="dxa"/>
          </w:tcPr>
          <w:p w14:paraId="2414678A" w14:textId="2EAD5261" w:rsidR="00446189" w:rsidRPr="00E909DD" w:rsidRDefault="00446189" w:rsidP="00446189">
            <w:pPr>
              <w:pStyle w:val="Odsekzoznamu"/>
              <w:ind w:left="0"/>
              <w:jc w:val="center"/>
              <w:rPr>
                <w:rFonts w:cs="Arial"/>
              </w:rPr>
            </w:pPr>
            <w:r w:rsidRPr="00E909DD">
              <w:rPr>
                <w:rFonts w:cs="Arial"/>
              </w:rPr>
              <w:t>15.</w:t>
            </w:r>
          </w:p>
        </w:tc>
        <w:tc>
          <w:tcPr>
            <w:tcW w:w="6245" w:type="dxa"/>
            <w:vAlign w:val="center"/>
          </w:tcPr>
          <w:p w14:paraId="3DD4E26A" w14:textId="076CEEC0"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Žilina, okruh Trenčín</w:t>
            </w:r>
          </w:p>
        </w:tc>
        <w:tc>
          <w:tcPr>
            <w:tcW w:w="1559" w:type="dxa"/>
            <w:vAlign w:val="center"/>
          </w:tcPr>
          <w:p w14:paraId="2AFEC8B6" w14:textId="6E6268CB" w:rsidR="00446189" w:rsidRPr="00E909DD" w:rsidRDefault="00446189" w:rsidP="00446189">
            <w:pPr>
              <w:pStyle w:val="Odsekzoznamu"/>
              <w:ind w:left="0"/>
              <w:jc w:val="center"/>
              <w:rPr>
                <w:rFonts w:cs="Arial"/>
              </w:rPr>
            </w:pPr>
            <w:r w:rsidRPr="00E909DD">
              <w:rPr>
                <w:rFonts w:cs="Arial"/>
                <w:szCs w:val="20"/>
              </w:rPr>
              <w:t>500 000</w:t>
            </w:r>
            <w:r w:rsidRPr="00E909DD">
              <w:rPr>
                <w:szCs w:val="20"/>
              </w:rPr>
              <w:t>,-</w:t>
            </w:r>
          </w:p>
        </w:tc>
      </w:tr>
      <w:tr w:rsidR="00446189" w:rsidRPr="00E909DD" w14:paraId="5F138C71" w14:textId="77777777" w:rsidTr="007D2F4E">
        <w:tc>
          <w:tcPr>
            <w:tcW w:w="984" w:type="dxa"/>
          </w:tcPr>
          <w:p w14:paraId="392F6BBC" w14:textId="6F0E1D3B" w:rsidR="00446189" w:rsidRPr="00E909DD" w:rsidRDefault="00446189" w:rsidP="00446189">
            <w:pPr>
              <w:pStyle w:val="Odsekzoznamu"/>
              <w:ind w:left="0"/>
              <w:jc w:val="center"/>
              <w:rPr>
                <w:rFonts w:cs="Arial"/>
              </w:rPr>
            </w:pPr>
            <w:r w:rsidRPr="00E909DD">
              <w:rPr>
                <w:rFonts w:cs="Arial"/>
              </w:rPr>
              <w:t>16.</w:t>
            </w:r>
          </w:p>
        </w:tc>
        <w:tc>
          <w:tcPr>
            <w:tcW w:w="6245" w:type="dxa"/>
            <w:vAlign w:val="center"/>
          </w:tcPr>
          <w:p w14:paraId="6B44E103" w14:textId="790FFEA8"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Bratislava, okruh Lužianky</w:t>
            </w:r>
          </w:p>
        </w:tc>
        <w:tc>
          <w:tcPr>
            <w:tcW w:w="1559" w:type="dxa"/>
            <w:vAlign w:val="center"/>
          </w:tcPr>
          <w:p w14:paraId="4C792880" w14:textId="101AFAE2" w:rsidR="00446189" w:rsidRPr="00E909DD" w:rsidRDefault="00446189" w:rsidP="00446189">
            <w:pPr>
              <w:pStyle w:val="Odsekzoznamu"/>
              <w:ind w:left="0"/>
              <w:jc w:val="center"/>
              <w:rPr>
                <w:rFonts w:cs="Arial"/>
              </w:rPr>
            </w:pPr>
            <w:r w:rsidRPr="00E909DD">
              <w:rPr>
                <w:rFonts w:cs="Arial"/>
                <w:szCs w:val="20"/>
              </w:rPr>
              <w:t>800 000</w:t>
            </w:r>
            <w:r w:rsidRPr="00E909DD">
              <w:rPr>
                <w:szCs w:val="20"/>
              </w:rPr>
              <w:t>,-</w:t>
            </w:r>
          </w:p>
        </w:tc>
      </w:tr>
      <w:tr w:rsidR="00446189" w:rsidRPr="00E909DD" w14:paraId="7CF9C99E" w14:textId="77777777" w:rsidTr="007D2F4E">
        <w:tc>
          <w:tcPr>
            <w:tcW w:w="984" w:type="dxa"/>
          </w:tcPr>
          <w:p w14:paraId="0C4E1E65" w14:textId="6D510BC4" w:rsidR="00446189" w:rsidRPr="00E909DD" w:rsidRDefault="00446189" w:rsidP="00446189">
            <w:pPr>
              <w:pStyle w:val="Odsekzoznamu"/>
              <w:ind w:left="0"/>
              <w:jc w:val="center"/>
              <w:rPr>
                <w:rFonts w:cs="Arial"/>
              </w:rPr>
            </w:pPr>
            <w:r w:rsidRPr="00E909DD">
              <w:rPr>
                <w:rFonts w:cs="Arial"/>
              </w:rPr>
              <w:t>17.</w:t>
            </w:r>
          </w:p>
        </w:tc>
        <w:tc>
          <w:tcPr>
            <w:tcW w:w="6245" w:type="dxa"/>
            <w:vAlign w:val="center"/>
          </w:tcPr>
          <w:p w14:paraId="2BF0C04A" w14:textId="75A97B19"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Bratislava, okruh Kúty</w:t>
            </w:r>
          </w:p>
        </w:tc>
        <w:tc>
          <w:tcPr>
            <w:tcW w:w="1559" w:type="dxa"/>
            <w:vAlign w:val="center"/>
          </w:tcPr>
          <w:p w14:paraId="4E0DA82E" w14:textId="7AAA328E" w:rsidR="00446189" w:rsidRPr="00E909DD" w:rsidRDefault="00446189" w:rsidP="00446189">
            <w:pPr>
              <w:pStyle w:val="Odsekzoznamu"/>
              <w:ind w:left="0"/>
              <w:jc w:val="center"/>
              <w:rPr>
                <w:rFonts w:cs="Arial"/>
              </w:rPr>
            </w:pPr>
            <w:r w:rsidRPr="00E909DD">
              <w:rPr>
                <w:rFonts w:cs="Arial"/>
                <w:szCs w:val="20"/>
              </w:rPr>
              <w:t>1 900 000</w:t>
            </w:r>
            <w:r w:rsidRPr="00E909DD">
              <w:rPr>
                <w:szCs w:val="20"/>
              </w:rPr>
              <w:t>,-</w:t>
            </w:r>
          </w:p>
        </w:tc>
      </w:tr>
      <w:tr w:rsidR="00446189" w:rsidRPr="00E909DD" w14:paraId="5EBA4EDF" w14:textId="77777777" w:rsidTr="007D2F4E">
        <w:tc>
          <w:tcPr>
            <w:tcW w:w="984" w:type="dxa"/>
          </w:tcPr>
          <w:p w14:paraId="754B0AFA" w14:textId="06709740" w:rsidR="00446189" w:rsidRPr="00E909DD" w:rsidRDefault="00446189" w:rsidP="00446189">
            <w:pPr>
              <w:pStyle w:val="Odsekzoznamu"/>
              <w:ind w:left="0"/>
              <w:jc w:val="center"/>
              <w:rPr>
                <w:rFonts w:cs="Arial"/>
              </w:rPr>
            </w:pPr>
            <w:r w:rsidRPr="00E909DD">
              <w:rPr>
                <w:rFonts w:cs="Arial"/>
              </w:rPr>
              <w:t>18.</w:t>
            </w:r>
          </w:p>
        </w:tc>
        <w:tc>
          <w:tcPr>
            <w:tcW w:w="6245" w:type="dxa"/>
            <w:vAlign w:val="center"/>
          </w:tcPr>
          <w:p w14:paraId="5AF118A6" w14:textId="01E468E5"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Bratislava, okruh Bratislava</w:t>
            </w:r>
          </w:p>
        </w:tc>
        <w:tc>
          <w:tcPr>
            <w:tcW w:w="1559" w:type="dxa"/>
            <w:vAlign w:val="center"/>
          </w:tcPr>
          <w:p w14:paraId="6E4B6DA5" w14:textId="189B1255" w:rsidR="00446189" w:rsidRPr="00E909DD" w:rsidRDefault="00446189" w:rsidP="00446189">
            <w:pPr>
              <w:pStyle w:val="Odsekzoznamu"/>
              <w:ind w:left="0"/>
              <w:jc w:val="center"/>
              <w:rPr>
                <w:rFonts w:cs="Arial"/>
              </w:rPr>
            </w:pPr>
            <w:r w:rsidRPr="00E909DD">
              <w:rPr>
                <w:rFonts w:cs="Arial"/>
                <w:szCs w:val="20"/>
              </w:rPr>
              <w:t>1 900 000</w:t>
            </w:r>
            <w:r w:rsidRPr="00E909DD">
              <w:rPr>
                <w:szCs w:val="20"/>
              </w:rPr>
              <w:t>,-</w:t>
            </w:r>
          </w:p>
        </w:tc>
      </w:tr>
      <w:tr w:rsidR="00446189" w:rsidRPr="00E909DD" w14:paraId="6159BA56" w14:textId="77777777" w:rsidTr="007D2F4E">
        <w:tc>
          <w:tcPr>
            <w:tcW w:w="984" w:type="dxa"/>
          </w:tcPr>
          <w:p w14:paraId="69CEBF5A" w14:textId="3A9727D1" w:rsidR="00446189" w:rsidRPr="00E909DD" w:rsidRDefault="00446189" w:rsidP="00446189">
            <w:pPr>
              <w:pStyle w:val="Odsekzoznamu"/>
              <w:ind w:left="0"/>
              <w:jc w:val="center"/>
              <w:rPr>
                <w:rFonts w:cs="Arial"/>
              </w:rPr>
            </w:pPr>
            <w:r w:rsidRPr="00E909DD">
              <w:rPr>
                <w:rFonts w:cs="Arial"/>
              </w:rPr>
              <w:t>19.</w:t>
            </w:r>
          </w:p>
        </w:tc>
        <w:tc>
          <w:tcPr>
            <w:tcW w:w="6245" w:type="dxa"/>
            <w:vAlign w:val="center"/>
          </w:tcPr>
          <w:p w14:paraId="3B8FC333" w14:textId="3298C194" w:rsidR="00446189" w:rsidRPr="00E909DD" w:rsidRDefault="00446189" w:rsidP="00446189">
            <w:pPr>
              <w:pStyle w:val="Odsekzoznamu"/>
              <w:spacing w:line="240" w:lineRule="auto"/>
              <w:ind w:left="0"/>
              <w:rPr>
                <w:rFonts w:cs="Arial"/>
              </w:rPr>
            </w:pPr>
            <w:r w:rsidRPr="00E909DD">
              <w:rPr>
                <w:rFonts w:cs="Arial"/>
                <w:szCs w:val="20"/>
              </w:rPr>
              <w:t>Náhradná autobusová doprava v regióne Bratislava, okruh Nové Zámky</w:t>
            </w:r>
          </w:p>
        </w:tc>
        <w:tc>
          <w:tcPr>
            <w:tcW w:w="1559" w:type="dxa"/>
            <w:vAlign w:val="center"/>
          </w:tcPr>
          <w:p w14:paraId="15405DC3" w14:textId="754FA6C7" w:rsidR="00446189" w:rsidRPr="00E909DD" w:rsidRDefault="00446189" w:rsidP="00446189">
            <w:pPr>
              <w:pStyle w:val="Odsekzoznamu"/>
              <w:ind w:left="0"/>
              <w:jc w:val="center"/>
              <w:rPr>
                <w:rFonts w:cs="Arial"/>
              </w:rPr>
            </w:pPr>
            <w:r w:rsidRPr="00E909DD">
              <w:rPr>
                <w:rFonts w:cs="Arial"/>
                <w:szCs w:val="20"/>
              </w:rPr>
              <w:t>800 000</w:t>
            </w:r>
            <w:r w:rsidRPr="00E909DD">
              <w:rPr>
                <w:szCs w:val="20"/>
              </w:rPr>
              <w:t>,-</w:t>
            </w:r>
          </w:p>
        </w:tc>
      </w:tr>
    </w:tbl>
    <w:p w14:paraId="45CCA5CF" w14:textId="77777777" w:rsidR="00E15E8B" w:rsidRPr="00E909DD" w:rsidRDefault="00E15E8B" w:rsidP="003E4110">
      <w:pPr>
        <w:rPr>
          <w:rFonts w:cs="Arial"/>
        </w:rPr>
      </w:pPr>
    </w:p>
    <w:p w14:paraId="3EE9406D" w14:textId="7A9D327E" w:rsidR="00446189" w:rsidRPr="00E909DD" w:rsidRDefault="7C17ADC3" w:rsidP="00A82208">
      <w:pPr>
        <w:pStyle w:val="Odsekzoznamu"/>
        <w:numPr>
          <w:ilvl w:val="1"/>
          <w:numId w:val="1"/>
        </w:numPr>
        <w:tabs>
          <w:tab w:val="clear" w:pos="576"/>
        </w:tabs>
        <w:ind w:left="993"/>
        <w:rPr>
          <w:rFonts w:cs="Arial"/>
        </w:rPr>
      </w:pPr>
      <w:r w:rsidRPr="6B5CFEA3">
        <w:rPr>
          <w:rFonts w:cs="Arial"/>
        </w:rPr>
        <w:t xml:space="preserve">Predpokladaná jednotková cena za 1 km dopravy je </w:t>
      </w:r>
      <w:r w:rsidR="2006E1CF" w:rsidRPr="6B5CFEA3">
        <w:rPr>
          <w:rFonts w:cs="Arial"/>
          <w:b/>
          <w:bCs/>
        </w:rPr>
        <w:t>2,80</w:t>
      </w:r>
      <w:r w:rsidRPr="6B5CFEA3">
        <w:rPr>
          <w:rFonts w:cs="Arial"/>
          <w:b/>
          <w:bCs/>
        </w:rPr>
        <w:t>€ bez DPH</w:t>
      </w:r>
    </w:p>
    <w:p w14:paraId="0B838AC2" w14:textId="2FA7AC82" w:rsidR="00446189" w:rsidRPr="00E909DD" w:rsidRDefault="00211621" w:rsidP="00A82208">
      <w:pPr>
        <w:pStyle w:val="Odsekzoznamu"/>
        <w:numPr>
          <w:ilvl w:val="1"/>
          <w:numId w:val="1"/>
        </w:numPr>
        <w:tabs>
          <w:tab w:val="clear" w:pos="576"/>
        </w:tabs>
        <w:ind w:left="993"/>
        <w:rPr>
          <w:rFonts w:cs="Arial"/>
        </w:rPr>
      </w:pPr>
      <w:r w:rsidRPr="00E909DD">
        <w:rPr>
          <w:szCs w:val="20"/>
        </w:rPr>
        <w:t>Podrobné vymedzenie predmetu zákazky tvorí oddiel súťažných podkladov B.1 Opis predmetu zákazky.</w:t>
      </w:r>
    </w:p>
    <w:p w14:paraId="125A3FFF" w14:textId="77777777" w:rsidR="00446189" w:rsidRPr="00E909DD" w:rsidRDefault="00211621" w:rsidP="00A82208">
      <w:pPr>
        <w:pStyle w:val="Odsekzoznamu"/>
        <w:numPr>
          <w:ilvl w:val="1"/>
          <w:numId w:val="1"/>
        </w:numPr>
        <w:tabs>
          <w:tab w:val="clear" w:pos="576"/>
        </w:tabs>
        <w:ind w:left="993"/>
        <w:rPr>
          <w:szCs w:val="20"/>
        </w:rPr>
      </w:pPr>
      <w:r w:rsidRPr="00E909DD">
        <w:rPr>
          <w:szCs w:val="20"/>
        </w:rPr>
        <w:t xml:space="preserve">Číselný kód pre hlavný predmet zo Spoločného slovníka obstarávania (CPV): </w:t>
      </w:r>
    </w:p>
    <w:p w14:paraId="62DE23E9" w14:textId="5ADF94C3" w:rsidR="00211621" w:rsidRPr="00E909DD" w:rsidRDefault="004C735C" w:rsidP="22701B57">
      <w:pPr>
        <w:pStyle w:val="Odsekzoznamu"/>
        <w:ind w:left="863" w:firstLine="130"/>
        <w:rPr>
          <w:rFonts w:cs="Arial"/>
        </w:rPr>
      </w:pPr>
      <w:bookmarkStart w:id="17" w:name="_Hlk182292394"/>
      <w:r w:rsidRPr="22701B57">
        <w:rPr>
          <w:rFonts w:cs="Arial"/>
        </w:rPr>
        <w:t>Hlavný predmet: 60140000-1 – Nepravidelná osobná doprava</w:t>
      </w:r>
      <w:bookmarkEnd w:id="17"/>
    </w:p>
    <w:p w14:paraId="0E9CC41B" w14:textId="77777777" w:rsidR="00211621" w:rsidRPr="00E909DD" w:rsidRDefault="00211621" w:rsidP="00211621"/>
    <w:p w14:paraId="2427A9AB" w14:textId="3A5AE78B" w:rsidR="003E4110" w:rsidRPr="00E909DD" w:rsidRDefault="003E4110" w:rsidP="00A82208">
      <w:pPr>
        <w:pStyle w:val="Nadpis3"/>
        <w:ind w:left="426" w:hanging="426"/>
      </w:pPr>
      <w:bookmarkStart w:id="18" w:name="_Toc235685646"/>
      <w:r w:rsidRPr="00E909DD">
        <w:t>Rozdelenie predmetu zákazky</w:t>
      </w:r>
      <w:bookmarkEnd w:id="18"/>
    </w:p>
    <w:p w14:paraId="496DAAAF" w14:textId="77777777" w:rsidR="003E4110" w:rsidRPr="00E909DD" w:rsidRDefault="003E4110" w:rsidP="003E4110">
      <w:pPr>
        <w:pStyle w:val="Odsekzoznamu"/>
        <w:numPr>
          <w:ilvl w:val="0"/>
          <w:numId w:val="1"/>
        </w:numPr>
        <w:rPr>
          <w:vanish/>
        </w:rPr>
      </w:pPr>
    </w:p>
    <w:p w14:paraId="3AC49160" w14:textId="02902AE5" w:rsidR="003E4110" w:rsidRPr="00E909DD" w:rsidRDefault="003E4110" w:rsidP="00A82208">
      <w:pPr>
        <w:pStyle w:val="Odsekzoznamu"/>
        <w:numPr>
          <w:ilvl w:val="1"/>
          <w:numId w:val="1"/>
        </w:numPr>
        <w:tabs>
          <w:tab w:val="clear" w:pos="576"/>
        </w:tabs>
        <w:spacing w:after="120"/>
        <w:ind w:left="993" w:hanging="578"/>
      </w:pPr>
      <w:r w:rsidRPr="00E909DD">
        <w:t xml:space="preserve">Predmet </w:t>
      </w:r>
      <w:r w:rsidRPr="00E909DD">
        <w:rPr>
          <w:rFonts w:cs="Arial"/>
          <w:szCs w:val="22"/>
        </w:rPr>
        <w:t>zákazky je rozdelený na 19 častí nasledovne:</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366"/>
      </w:tblGrid>
      <w:tr w:rsidR="003E4110" w:rsidRPr="00E909DD" w14:paraId="4BE5B1E0" w14:textId="77777777" w:rsidTr="007D2F4E">
        <w:tc>
          <w:tcPr>
            <w:tcW w:w="708" w:type="dxa"/>
          </w:tcPr>
          <w:p w14:paraId="42EE2E21" w14:textId="5E2152DE" w:rsidR="003E4110" w:rsidRPr="00E909DD" w:rsidRDefault="003E4110" w:rsidP="003E4110">
            <w:pPr>
              <w:pStyle w:val="Bezriadkovania"/>
              <w:jc w:val="left"/>
              <w:rPr>
                <w:b/>
                <w:bCs/>
              </w:rPr>
            </w:pPr>
            <w:r w:rsidRPr="00E909DD">
              <w:rPr>
                <w:b/>
                <w:bCs/>
              </w:rPr>
              <w:t>Por. č. časti</w:t>
            </w:r>
          </w:p>
        </w:tc>
        <w:tc>
          <w:tcPr>
            <w:tcW w:w="7366" w:type="dxa"/>
          </w:tcPr>
          <w:p w14:paraId="466C82E0" w14:textId="5BDC4E27" w:rsidR="003E4110" w:rsidRPr="00E909DD" w:rsidRDefault="003E4110" w:rsidP="003E4110">
            <w:pPr>
              <w:pStyle w:val="Bezriadkovania"/>
              <w:jc w:val="left"/>
              <w:rPr>
                <w:b/>
                <w:bCs/>
              </w:rPr>
            </w:pPr>
            <w:r w:rsidRPr="00E909DD">
              <w:rPr>
                <w:b/>
                <w:bCs/>
              </w:rPr>
              <w:t>Názov časti zákazky</w:t>
            </w:r>
          </w:p>
        </w:tc>
      </w:tr>
      <w:tr w:rsidR="003E4110" w:rsidRPr="00E909DD" w14:paraId="28725FF2" w14:textId="77777777" w:rsidTr="007D2F4E">
        <w:trPr>
          <w:trHeight w:val="340"/>
        </w:trPr>
        <w:tc>
          <w:tcPr>
            <w:tcW w:w="708" w:type="dxa"/>
            <w:vAlign w:val="center"/>
          </w:tcPr>
          <w:p w14:paraId="45E5CACC" w14:textId="1CE4BD8A" w:rsidR="003E4110" w:rsidRPr="00E909DD" w:rsidRDefault="003E4110" w:rsidP="003E4110">
            <w:pPr>
              <w:pStyle w:val="Bezriadkovania"/>
            </w:pPr>
            <w:r w:rsidRPr="00E909DD">
              <w:t>1.</w:t>
            </w:r>
          </w:p>
        </w:tc>
        <w:tc>
          <w:tcPr>
            <w:tcW w:w="7366" w:type="dxa"/>
            <w:vAlign w:val="center"/>
          </w:tcPr>
          <w:p w14:paraId="1BA1C795" w14:textId="0E480CDC" w:rsidR="003E4110" w:rsidRPr="00E909DD" w:rsidRDefault="003E4110" w:rsidP="003E4110">
            <w:pPr>
              <w:pStyle w:val="Bezriadkovania"/>
            </w:pPr>
            <w:r w:rsidRPr="00E909DD">
              <w:rPr>
                <w:szCs w:val="20"/>
              </w:rPr>
              <w:t>Náhradná autobusová doprava v regióne Košice, okruh Trebišov</w:t>
            </w:r>
          </w:p>
        </w:tc>
      </w:tr>
      <w:tr w:rsidR="003E4110" w:rsidRPr="00E909DD" w14:paraId="15C2B4B9" w14:textId="77777777" w:rsidTr="007D2F4E">
        <w:trPr>
          <w:trHeight w:val="340"/>
        </w:trPr>
        <w:tc>
          <w:tcPr>
            <w:tcW w:w="708" w:type="dxa"/>
            <w:vAlign w:val="center"/>
          </w:tcPr>
          <w:p w14:paraId="46D77EF6" w14:textId="7D221076" w:rsidR="003E4110" w:rsidRPr="00E909DD" w:rsidRDefault="003E4110" w:rsidP="003E4110">
            <w:pPr>
              <w:pStyle w:val="Bezriadkovania"/>
            </w:pPr>
            <w:r w:rsidRPr="00E909DD">
              <w:t>2.</w:t>
            </w:r>
          </w:p>
        </w:tc>
        <w:tc>
          <w:tcPr>
            <w:tcW w:w="7366" w:type="dxa"/>
            <w:vAlign w:val="center"/>
          </w:tcPr>
          <w:p w14:paraId="542E781C" w14:textId="1EDE7615" w:rsidR="003E4110" w:rsidRPr="00E909DD" w:rsidRDefault="003E4110" w:rsidP="003E4110">
            <w:pPr>
              <w:pStyle w:val="Bezriadkovania"/>
            </w:pPr>
            <w:r w:rsidRPr="00E909DD">
              <w:rPr>
                <w:szCs w:val="20"/>
              </w:rPr>
              <w:t>Náhradná autobusová doprava v regióne Košice, okruh Humenné</w:t>
            </w:r>
          </w:p>
        </w:tc>
      </w:tr>
      <w:tr w:rsidR="003E4110" w:rsidRPr="00E909DD" w14:paraId="050FA4E1" w14:textId="77777777" w:rsidTr="007D2F4E">
        <w:trPr>
          <w:trHeight w:val="340"/>
        </w:trPr>
        <w:tc>
          <w:tcPr>
            <w:tcW w:w="708" w:type="dxa"/>
            <w:vAlign w:val="center"/>
          </w:tcPr>
          <w:p w14:paraId="699BDBEB" w14:textId="5764B6CE" w:rsidR="003E4110" w:rsidRPr="00E909DD" w:rsidRDefault="003E4110" w:rsidP="003E4110">
            <w:pPr>
              <w:pStyle w:val="Bezriadkovania"/>
            </w:pPr>
            <w:r w:rsidRPr="00E909DD">
              <w:t>3.</w:t>
            </w:r>
          </w:p>
        </w:tc>
        <w:tc>
          <w:tcPr>
            <w:tcW w:w="7366" w:type="dxa"/>
            <w:vAlign w:val="center"/>
          </w:tcPr>
          <w:p w14:paraId="1B50C7DA" w14:textId="4DC5D8FF" w:rsidR="003E4110" w:rsidRPr="00E909DD" w:rsidRDefault="003E4110" w:rsidP="003E4110">
            <w:pPr>
              <w:pStyle w:val="Bezriadkovania"/>
            </w:pPr>
            <w:r w:rsidRPr="00E909DD">
              <w:rPr>
                <w:szCs w:val="20"/>
              </w:rPr>
              <w:t>Náhradná autobusová doprava v regióne Košice, okruh Prešov</w:t>
            </w:r>
          </w:p>
        </w:tc>
      </w:tr>
      <w:tr w:rsidR="003E4110" w:rsidRPr="00E909DD" w14:paraId="41B9DEFC" w14:textId="77777777" w:rsidTr="007D2F4E">
        <w:trPr>
          <w:trHeight w:val="340"/>
        </w:trPr>
        <w:tc>
          <w:tcPr>
            <w:tcW w:w="708" w:type="dxa"/>
            <w:vAlign w:val="center"/>
          </w:tcPr>
          <w:p w14:paraId="4435056F" w14:textId="3A229883" w:rsidR="003E4110" w:rsidRPr="00E909DD" w:rsidRDefault="003E4110" w:rsidP="003E4110">
            <w:pPr>
              <w:pStyle w:val="Bezriadkovania"/>
            </w:pPr>
            <w:r w:rsidRPr="00E909DD">
              <w:t>4.</w:t>
            </w:r>
          </w:p>
        </w:tc>
        <w:tc>
          <w:tcPr>
            <w:tcW w:w="7366" w:type="dxa"/>
            <w:vAlign w:val="center"/>
          </w:tcPr>
          <w:p w14:paraId="411E47EB" w14:textId="5C41A651" w:rsidR="003E4110" w:rsidRPr="00E909DD" w:rsidRDefault="003E4110" w:rsidP="003E4110">
            <w:pPr>
              <w:pStyle w:val="Bezriadkovania"/>
            </w:pPr>
            <w:r w:rsidRPr="00E909DD">
              <w:rPr>
                <w:szCs w:val="20"/>
              </w:rPr>
              <w:t>Náhradná autobusová doprava v regióne Košice, okruh Margecany</w:t>
            </w:r>
          </w:p>
        </w:tc>
      </w:tr>
      <w:tr w:rsidR="003E4110" w:rsidRPr="00E909DD" w14:paraId="55625028" w14:textId="77777777" w:rsidTr="007D2F4E">
        <w:trPr>
          <w:trHeight w:val="340"/>
        </w:trPr>
        <w:tc>
          <w:tcPr>
            <w:tcW w:w="708" w:type="dxa"/>
            <w:vAlign w:val="center"/>
          </w:tcPr>
          <w:p w14:paraId="12AC3082" w14:textId="5D964B43" w:rsidR="003E4110" w:rsidRPr="00E909DD" w:rsidRDefault="003E4110" w:rsidP="003E4110">
            <w:pPr>
              <w:pStyle w:val="Bezriadkovania"/>
            </w:pPr>
            <w:r w:rsidRPr="00E909DD">
              <w:t>5.</w:t>
            </w:r>
          </w:p>
        </w:tc>
        <w:tc>
          <w:tcPr>
            <w:tcW w:w="7366" w:type="dxa"/>
            <w:vAlign w:val="center"/>
          </w:tcPr>
          <w:p w14:paraId="72CD9F39" w14:textId="69D2415F" w:rsidR="003E4110" w:rsidRPr="00E909DD" w:rsidRDefault="003E4110" w:rsidP="003E4110">
            <w:pPr>
              <w:pStyle w:val="Bezriadkovania"/>
            </w:pPr>
            <w:r w:rsidRPr="00E909DD">
              <w:rPr>
                <w:szCs w:val="20"/>
              </w:rPr>
              <w:t>Náhradná autobusová doprava v regióne Košice, okruh Poprad Tatry</w:t>
            </w:r>
          </w:p>
        </w:tc>
      </w:tr>
      <w:tr w:rsidR="003E4110" w:rsidRPr="00E909DD" w14:paraId="36FBA209" w14:textId="77777777" w:rsidTr="007D2F4E">
        <w:trPr>
          <w:trHeight w:val="340"/>
        </w:trPr>
        <w:tc>
          <w:tcPr>
            <w:tcW w:w="708" w:type="dxa"/>
            <w:vAlign w:val="center"/>
          </w:tcPr>
          <w:p w14:paraId="6AD01D36" w14:textId="6E8415B9" w:rsidR="003E4110" w:rsidRPr="00E909DD" w:rsidRDefault="003E4110" w:rsidP="003E4110">
            <w:pPr>
              <w:pStyle w:val="Bezriadkovania"/>
            </w:pPr>
            <w:r w:rsidRPr="00E909DD">
              <w:t>6.</w:t>
            </w:r>
          </w:p>
        </w:tc>
        <w:tc>
          <w:tcPr>
            <w:tcW w:w="7366" w:type="dxa"/>
            <w:vAlign w:val="center"/>
          </w:tcPr>
          <w:p w14:paraId="4CFD92F5" w14:textId="5C424DF8" w:rsidR="003E4110" w:rsidRPr="00E909DD" w:rsidRDefault="003E4110" w:rsidP="003E4110">
            <w:pPr>
              <w:pStyle w:val="Bezriadkovania"/>
              <w:rPr>
                <w:szCs w:val="20"/>
              </w:rPr>
            </w:pPr>
            <w:r w:rsidRPr="00E909DD">
              <w:rPr>
                <w:szCs w:val="20"/>
              </w:rPr>
              <w:t>Náhradná autobusová doprava v regióne Košice, okruh Košice</w:t>
            </w:r>
          </w:p>
        </w:tc>
      </w:tr>
      <w:tr w:rsidR="003E4110" w:rsidRPr="00E909DD" w14:paraId="31DE391D" w14:textId="77777777" w:rsidTr="007D2F4E">
        <w:trPr>
          <w:trHeight w:val="340"/>
        </w:trPr>
        <w:tc>
          <w:tcPr>
            <w:tcW w:w="708" w:type="dxa"/>
            <w:vAlign w:val="center"/>
          </w:tcPr>
          <w:p w14:paraId="35706FE2" w14:textId="3541D5C4" w:rsidR="003E4110" w:rsidRPr="00E909DD" w:rsidRDefault="003E4110" w:rsidP="003E4110">
            <w:pPr>
              <w:pStyle w:val="Bezriadkovania"/>
            </w:pPr>
            <w:r w:rsidRPr="00E909DD">
              <w:t>7.</w:t>
            </w:r>
          </w:p>
        </w:tc>
        <w:tc>
          <w:tcPr>
            <w:tcW w:w="7366" w:type="dxa"/>
            <w:vAlign w:val="center"/>
          </w:tcPr>
          <w:p w14:paraId="3581065F" w14:textId="39B29DF0" w:rsidR="003E4110" w:rsidRPr="00E909DD" w:rsidRDefault="003E4110" w:rsidP="003E4110">
            <w:pPr>
              <w:pStyle w:val="Bezriadkovania"/>
              <w:rPr>
                <w:szCs w:val="20"/>
              </w:rPr>
            </w:pPr>
            <w:r w:rsidRPr="00E909DD">
              <w:rPr>
                <w:szCs w:val="20"/>
              </w:rPr>
              <w:t>Náhradná autobusová doprava v regióne Zvolen, okruh Zvolen</w:t>
            </w:r>
          </w:p>
        </w:tc>
      </w:tr>
      <w:tr w:rsidR="003E4110" w:rsidRPr="00E909DD" w14:paraId="24143C53" w14:textId="77777777" w:rsidTr="007D2F4E">
        <w:trPr>
          <w:trHeight w:val="340"/>
        </w:trPr>
        <w:tc>
          <w:tcPr>
            <w:tcW w:w="708" w:type="dxa"/>
            <w:vAlign w:val="center"/>
          </w:tcPr>
          <w:p w14:paraId="2594205C" w14:textId="375B0B5A" w:rsidR="003E4110" w:rsidRPr="00E909DD" w:rsidRDefault="003E4110" w:rsidP="003E4110">
            <w:pPr>
              <w:pStyle w:val="Bezriadkovania"/>
            </w:pPr>
            <w:r w:rsidRPr="00E909DD">
              <w:t>8.</w:t>
            </w:r>
          </w:p>
        </w:tc>
        <w:tc>
          <w:tcPr>
            <w:tcW w:w="7366" w:type="dxa"/>
            <w:vAlign w:val="center"/>
          </w:tcPr>
          <w:p w14:paraId="3EAA3DDE" w14:textId="3ACF554F" w:rsidR="003E4110" w:rsidRPr="00E909DD" w:rsidRDefault="003E4110" w:rsidP="003E4110">
            <w:pPr>
              <w:pStyle w:val="Bezriadkovania"/>
              <w:rPr>
                <w:szCs w:val="20"/>
              </w:rPr>
            </w:pPr>
            <w:r w:rsidRPr="00E909DD">
              <w:rPr>
                <w:szCs w:val="20"/>
              </w:rPr>
              <w:t>Náhradná autobusová doprava v regióne Zvolen, okruh Fiľakovo</w:t>
            </w:r>
          </w:p>
        </w:tc>
      </w:tr>
      <w:tr w:rsidR="003E4110" w:rsidRPr="00E909DD" w14:paraId="2509F81F" w14:textId="77777777" w:rsidTr="007D2F4E">
        <w:trPr>
          <w:trHeight w:val="340"/>
        </w:trPr>
        <w:tc>
          <w:tcPr>
            <w:tcW w:w="708" w:type="dxa"/>
            <w:vAlign w:val="center"/>
          </w:tcPr>
          <w:p w14:paraId="5912FEAB" w14:textId="0A80722A" w:rsidR="003E4110" w:rsidRPr="00E909DD" w:rsidRDefault="003E4110" w:rsidP="003E4110">
            <w:pPr>
              <w:pStyle w:val="Bezriadkovania"/>
            </w:pPr>
            <w:r w:rsidRPr="00E909DD">
              <w:t>9.</w:t>
            </w:r>
          </w:p>
        </w:tc>
        <w:tc>
          <w:tcPr>
            <w:tcW w:w="7366" w:type="dxa"/>
            <w:vAlign w:val="center"/>
          </w:tcPr>
          <w:p w14:paraId="48C0BC70" w14:textId="7CA871DF" w:rsidR="003E4110" w:rsidRPr="00E909DD" w:rsidRDefault="003E4110" w:rsidP="003E4110">
            <w:pPr>
              <w:pStyle w:val="Bezriadkovania"/>
              <w:rPr>
                <w:szCs w:val="20"/>
              </w:rPr>
            </w:pPr>
            <w:r w:rsidRPr="00E909DD">
              <w:rPr>
                <w:szCs w:val="20"/>
              </w:rPr>
              <w:t>Náhradná autobusová doprava v regióne Zvolen, okruh Brezno</w:t>
            </w:r>
          </w:p>
        </w:tc>
      </w:tr>
      <w:tr w:rsidR="003E4110" w:rsidRPr="00E909DD" w14:paraId="5EB2DDA3" w14:textId="77777777" w:rsidTr="007D2F4E">
        <w:trPr>
          <w:trHeight w:val="340"/>
        </w:trPr>
        <w:tc>
          <w:tcPr>
            <w:tcW w:w="708" w:type="dxa"/>
            <w:vAlign w:val="center"/>
          </w:tcPr>
          <w:p w14:paraId="0C9C6003" w14:textId="0EED9574" w:rsidR="003E4110" w:rsidRPr="00E909DD" w:rsidRDefault="003E4110" w:rsidP="003E4110">
            <w:pPr>
              <w:pStyle w:val="Bezriadkovania"/>
            </w:pPr>
            <w:r w:rsidRPr="00E909DD">
              <w:t>10.</w:t>
            </w:r>
          </w:p>
        </w:tc>
        <w:tc>
          <w:tcPr>
            <w:tcW w:w="7366" w:type="dxa"/>
            <w:vAlign w:val="center"/>
          </w:tcPr>
          <w:p w14:paraId="661C1733" w14:textId="4B8B3172" w:rsidR="003E4110" w:rsidRPr="00E909DD" w:rsidRDefault="003E4110" w:rsidP="003E4110">
            <w:pPr>
              <w:pStyle w:val="Bezriadkovania"/>
              <w:rPr>
                <w:szCs w:val="20"/>
              </w:rPr>
            </w:pPr>
            <w:r w:rsidRPr="00E909DD">
              <w:rPr>
                <w:szCs w:val="20"/>
              </w:rPr>
              <w:t>Náhradná autobusová doprava v regióne Zvolen, okruh Levice</w:t>
            </w:r>
          </w:p>
        </w:tc>
      </w:tr>
      <w:tr w:rsidR="003E4110" w:rsidRPr="00E909DD" w14:paraId="432D84BC" w14:textId="77777777" w:rsidTr="007D2F4E">
        <w:trPr>
          <w:trHeight w:val="340"/>
        </w:trPr>
        <w:tc>
          <w:tcPr>
            <w:tcW w:w="708" w:type="dxa"/>
            <w:vAlign w:val="center"/>
          </w:tcPr>
          <w:p w14:paraId="1B391EB3" w14:textId="4449F318" w:rsidR="003E4110" w:rsidRPr="00E909DD" w:rsidRDefault="003E4110" w:rsidP="003E4110">
            <w:pPr>
              <w:pStyle w:val="Bezriadkovania"/>
            </w:pPr>
            <w:r w:rsidRPr="00E909DD">
              <w:t>11.</w:t>
            </w:r>
          </w:p>
        </w:tc>
        <w:tc>
          <w:tcPr>
            <w:tcW w:w="7366" w:type="dxa"/>
            <w:vAlign w:val="center"/>
          </w:tcPr>
          <w:p w14:paraId="795B6B3A" w14:textId="63FFAE8B" w:rsidR="003E4110" w:rsidRPr="00E909DD" w:rsidRDefault="003E4110" w:rsidP="003E4110">
            <w:pPr>
              <w:pStyle w:val="Bezriadkovania"/>
              <w:rPr>
                <w:szCs w:val="20"/>
              </w:rPr>
            </w:pPr>
            <w:r w:rsidRPr="00E909DD">
              <w:rPr>
                <w:szCs w:val="20"/>
              </w:rPr>
              <w:t>Náhradná autobusová doprava v regióne Žilina, okruh Kraľovany</w:t>
            </w:r>
          </w:p>
        </w:tc>
      </w:tr>
      <w:tr w:rsidR="003E4110" w:rsidRPr="00E909DD" w14:paraId="18D95726" w14:textId="77777777" w:rsidTr="007D2F4E">
        <w:trPr>
          <w:trHeight w:val="340"/>
        </w:trPr>
        <w:tc>
          <w:tcPr>
            <w:tcW w:w="708" w:type="dxa"/>
            <w:vAlign w:val="center"/>
          </w:tcPr>
          <w:p w14:paraId="532E8596" w14:textId="64F10081" w:rsidR="003E4110" w:rsidRPr="00E909DD" w:rsidRDefault="003E4110" w:rsidP="003E4110">
            <w:pPr>
              <w:pStyle w:val="Bezriadkovania"/>
            </w:pPr>
            <w:r w:rsidRPr="00E909DD">
              <w:t>12.</w:t>
            </w:r>
          </w:p>
        </w:tc>
        <w:tc>
          <w:tcPr>
            <w:tcW w:w="7366" w:type="dxa"/>
            <w:vAlign w:val="center"/>
          </w:tcPr>
          <w:p w14:paraId="3AC7AA34" w14:textId="08B89CF9" w:rsidR="003E4110" w:rsidRPr="00E909DD" w:rsidRDefault="003E4110" w:rsidP="003E4110">
            <w:pPr>
              <w:pStyle w:val="Bezriadkovania"/>
              <w:rPr>
                <w:szCs w:val="20"/>
              </w:rPr>
            </w:pPr>
            <w:r w:rsidRPr="00E909DD">
              <w:rPr>
                <w:szCs w:val="20"/>
              </w:rPr>
              <w:t>Náhradná autobusová doprava v regióne Žilina, okruh Žilina</w:t>
            </w:r>
          </w:p>
        </w:tc>
      </w:tr>
      <w:tr w:rsidR="003E4110" w:rsidRPr="00E909DD" w14:paraId="3C8339A2" w14:textId="77777777" w:rsidTr="007D2F4E">
        <w:trPr>
          <w:trHeight w:val="340"/>
        </w:trPr>
        <w:tc>
          <w:tcPr>
            <w:tcW w:w="708" w:type="dxa"/>
            <w:vAlign w:val="center"/>
          </w:tcPr>
          <w:p w14:paraId="011507AA" w14:textId="1146CDCA" w:rsidR="003E4110" w:rsidRPr="00E909DD" w:rsidRDefault="003E4110" w:rsidP="003E4110">
            <w:pPr>
              <w:pStyle w:val="Bezriadkovania"/>
            </w:pPr>
            <w:r w:rsidRPr="00E909DD">
              <w:t>13.</w:t>
            </w:r>
          </w:p>
        </w:tc>
        <w:tc>
          <w:tcPr>
            <w:tcW w:w="7366" w:type="dxa"/>
            <w:vAlign w:val="center"/>
          </w:tcPr>
          <w:p w14:paraId="1ED3C041" w14:textId="6B507580" w:rsidR="003E4110" w:rsidRPr="00E909DD" w:rsidRDefault="003E4110" w:rsidP="003E4110">
            <w:pPr>
              <w:pStyle w:val="Bezriadkovania"/>
              <w:rPr>
                <w:szCs w:val="20"/>
              </w:rPr>
            </w:pPr>
            <w:r w:rsidRPr="00E909DD">
              <w:rPr>
                <w:szCs w:val="20"/>
              </w:rPr>
              <w:t>Náhradná autobusová doprava v regióne Žilina, okruh Čadca</w:t>
            </w:r>
          </w:p>
        </w:tc>
      </w:tr>
      <w:tr w:rsidR="003E4110" w:rsidRPr="00E909DD" w14:paraId="1D1264C9" w14:textId="77777777" w:rsidTr="007D2F4E">
        <w:trPr>
          <w:trHeight w:val="340"/>
        </w:trPr>
        <w:tc>
          <w:tcPr>
            <w:tcW w:w="708" w:type="dxa"/>
            <w:vAlign w:val="center"/>
          </w:tcPr>
          <w:p w14:paraId="64D411AB" w14:textId="65B13075" w:rsidR="003E4110" w:rsidRPr="00E909DD" w:rsidRDefault="003E4110" w:rsidP="003E4110">
            <w:pPr>
              <w:pStyle w:val="Bezriadkovania"/>
            </w:pPr>
            <w:r w:rsidRPr="00E909DD">
              <w:t>14.</w:t>
            </w:r>
          </w:p>
        </w:tc>
        <w:tc>
          <w:tcPr>
            <w:tcW w:w="7366" w:type="dxa"/>
            <w:vAlign w:val="center"/>
          </w:tcPr>
          <w:p w14:paraId="36B6C78E" w14:textId="599CF69B" w:rsidR="003E4110" w:rsidRPr="00E909DD" w:rsidRDefault="003E4110" w:rsidP="003E4110">
            <w:pPr>
              <w:pStyle w:val="Bezriadkovania"/>
              <w:rPr>
                <w:szCs w:val="20"/>
              </w:rPr>
            </w:pPr>
            <w:r w:rsidRPr="00E909DD">
              <w:rPr>
                <w:szCs w:val="20"/>
              </w:rPr>
              <w:t>Náhradná autobusová doprava v regióne Žilina, okruh Prievidza</w:t>
            </w:r>
          </w:p>
        </w:tc>
      </w:tr>
      <w:tr w:rsidR="003E4110" w:rsidRPr="00E909DD" w14:paraId="1D703915" w14:textId="77777777" w:rsidTr="007D2F4E">
        <w:trPr>
          <w:trHeight w:val="340"/>
        </w:trPr>
        <w:tc>
          <w:tcPr>
            <w:tcW w:w="708" w:type="dxa"/>
            <w:vAlign w:val="center"/>
          </w:tcPr>
          <w:p w14:paraId="5561B988" w14:textId="754AADCC" w:rsidR="003E4110" w:rsidRPr="00E909DD" w:rsidRDefault="003E4110" w:rsidP="003E4110">
            <w:pPr>
              <w:pStyle w:val="Bezriadkovania"/>
            </w:pPr>
            <w:r w:rsidRPr="00E909DD">
              <w:t>15.</w:t>
            </w:r>
          </w:p>
        </w:tc>
        <w:tc>
          <w:tcPr>
            <w:tcW w:w="7366" w:type="dxa"/>
            <w:vAlign w:val="center"/>
          </w:tcPr>
          <w:p w14:paraId="21177F02" w14:textId="4CFA5CC6" w:rsidR="003E4110" w:rsidRPr="00E909DD" w:rsidRDefault="003E4110" w:rsidP="003E4110">
            <w:pPr>
              <w:pStyle w:val="Bezriadkovania"/>
              <w:rPr>
                <w:szCs w:val="20"/>
              </w:rPr>
            </w:pPr>
            <w:r w:rsidRPr="00E909DD">
              <w:rPr>
                <w:szCs w:val="20"/>
              </w:rPr>
              <w:t>Náhradná autobusová doprava v regióne Žilina, okruh Trenčín</w:t>
            </w:r>
          </w:p>
        </w:tc>
      </w:tr>
      <w:tr w:rsidR="003E4110" w:rsidRPr="00E909DD" w14:paraId="71823195" w14:textId="77777777" w:rsidTr="007D2F4E">
        <w:trPr>
          <w:trHeight w:val="340"/>
        </w:trPr>
        <w:tc>
          <w:tcPr>
            <w:tcW w:w="708" w:type="dxa"/>
            <w:vAlign w:val="center"/>
          </w:tcPr>
          <w:p w14:paraId="1C4976B8" w14:textId="2AB52800" w:rsidR="003E4110" w:rsidRPr="00E909DD" w:rsidRDefault="003E4110" w:rsidP="003E4110">
            <w:pPr>
              <w:pStyle w:val="Bezriadkovania"/>
            </w:pPr>
            <w:r w:rsidRPr="00E909DD">
              <w:t>16.</w:t>
            </w:r>
          </w:p>
        </w:tc>
        <w:tc>
          <w:tcPr>
            <w:tcW w:w="7366" w:type="dxa"/>
            <w:vAlign w:val="center"/>
          </w:tcPr>
          <w:p w14:paraId="495C35A1" w14:textId="02CC600B" w:rsidR="003E4110" w:rsidRPr="00E909DD" w:rsidRDefault="003E4110" w:rsidP="003E4110">
            <w:pPr>
              <w:pStyle w:val="Bezriadkovania"/>
              <w:rPr>
                <w:szCs w:val="20"/>
              </w:rPr>
            </w:pPr>
            <w:r w:rsidRPr="00E909DD">
              <w:rPr>
                <w:szCs w:val="20"/>
              </w:rPr>
              <w:t>Náhradná autobusová doprava v regióne Bratislava, okruh Lužianky</w:t>
            </w:r>
          </w:p>
        </w:tc>
      </w:tr>
      <w:tr w:rsidR="003E4110" w:rsidRPr="00E909DD" w14:paraId="186923E1" w14:textId="77777777" w:rsidTr="007D2F4E">
        <w:trPr>
          <w:trHeight w:val="340"/>
        </w:trPr>
        <w:tc>
          <w:tcPr>
            <w:tcW w:w="708" w:type="dxa"/>
            <w:vAlign w:val="center"/>
          </w:tcPr>
          <w:p w14:paraId="79A8AEEF" w14:textId="14923087" w:rsidR="003E4110" w:rsidRPr="00E909DD" w:rsidRDefault="003E4110" w:rsidP="003E4110">
            <w:pPr>
              <w:pStyle w:val="Bezriadkovania"/>
            </w:pPr>
            <w:r w:rsidRPr="00E909DD">
              <w:t>17.</w:t>
            </w:r>
          </w:p>
        </w:tc>
        <w:tc>
          <w:tcPr>
            <w:tcW w:w="7366" w:type="dxa"/>
            <w:vAlign w:val="center"/>
          </w:tcPr>
          <w:p w14:paraId="574BF7AA" w14:textId="475C70F3" w:rsidR="003E4110" w:rsidRPr="00E909DD" w:rsidRDefault="003E4110" w:rsidP="003E4110">
            <w:pPr>
              <w:pStyle w:val="Bezriadkovania"/>
              <w:rPr>
                <w:szCs w:val="20"/>
              </w:rPr>
            </w:pPr>
            <w:r w:rsidRPr="00E909DD">
              <w:rPr>
                <w:szCs w:val="20"/>
              </w:rPr>
              <w:t>Náhradná autobusová doprava v regióne Bratislava, okruh Kúty</w:t>
            </w:r>
          </w:p>
        </w:tc>
      </w:tr>
      <w:tr w:rsidR="003E4110" w:rsidRPr="00E909DD" w14:paraId="58F36D1E" w14:textId="77777777" w:rsidTr="007D2F4E">
        <w:trPr>
          <w:trHeight w:val="340"/>
        </w:trPr>
        <w:tc>
          <w:tcPr>
            <w:tcW w:w="708" w:type="dxa"/>
            <w:vAlign w:val="center"/>
          </w:tcPr>
          <w:p w14:paraId="33C70E14" w14:textId="0DADF93C" w:rsidR="003E4110" w:rsidRPr="00E909DD" w:rsidRDefault="003E4110" w:rsidP="003E4110">
            <w:pPr>
              <w:pStyle w:val="Bezriadkovania"/>
            </w:pPr>
            <w:r w:rsidRPr="00E909DD">
              <w:lastRenderedPageBreak/>
              <w:t>18.</w:t>
            </w:r>
          </w:p>
        </w:tc>
        <w:tc>
          <w:tcPr>
            <w:tcW w:w="7366" w:type="dxa"/>
            <w:vAlign w:val="center"/>
          </w:tcPr>
          <w:p w14:paraId="7673F10D" w14:textId="663F2466" w:rsidR="003E4110" w:rsidRPr="00E909DD" w:rsidRDefault="003E4110" w:rsidP="003E4110">
            <w:pPr>
              <w:pStyle w:val="Bezriadkovania"/>
              <w:rPr>
                <w:szCs w:val="20"/>
              </w:rPr>
            </w:pPr>
            <w:r w:rsidRPr="00E909DD">
              <w:rPr>
                <w:szCs w:val="20"/>
              </w:rPr>
              <w:t>Náhradná autobusová doprava v regióne Bratislava, okruh Bratislava</w:t>
            </w:r>
          </w:p>
        </w:tc>
      </w:tr>
      <w:tr w:rsidR="003E4110" w:rsidRPr="00E909DD" w14:paraId="1D854327" w14:textId="77777777" w:rsidTr="007D2F4E">
        <w:trPr>
          <w:trHeight w:val="340"/>
        </w:trPr>
        <w:tc>
          <w:tcPr>
            <w:tcW w:w="708" w:type="dxa"/>
            <w:vAlign w:val="center"/>
          </w:tcPr>
          <w:p w14:paraId="2C8DD5E6" w14:textId="1C6DE139" w:rsidR="003E4110" w:rsidRPr="00E909DD" w:rsidRDefault="003E4110" w:rsidP="003E4110">
            <w:pPr>
              <w:pStyle w:val="Bezriadkovania"/>
            </w:pPr>
            <w:r w:rsidRPr="00E909DD">
              <w:t>19.</w:t>
            </w:r>
          </w:p>
        </w:tc>
        <w:tc>
          <w:tcPr>
            <w:tcW w:w="7366" w:type="dxa"/>
            <w:vAlign w:val="center"/>
          </w:tcPr>
          <w:p w14:paraId="5853AF9F" w14:textId="3E660812" w:rsidR="003E4110" w:rsidRPr="00E909DD" w:rsidRDefault="003E4110" w:rsidP="003E4110">
            <w:pPr>
              <w:pStyle w:val="Bezriadkovania"/>
              <w:rPr>
                <w:szCs w:val="20"/>
              </w:rPr>
            </w:pPr>
            <w:r w:rsidRPr="00E909DD">
              <w:rPr>
                <w:szCs w:val="20"/>
              </w:rPr>
              <w:t>Náhradná autobusová doprava v regióne Bratislava, okruh Nové Zámky</w:t>
            </w:r>
          </w:p>
        </w:tc>
      </w:tr>
    </w:tbl>
    <w:p w14:paraId="4FF2E169" w14:textId="3A61978D" w:rsidR="003E4110" w:rsidRPr="00E909DD" w:rsidRDefault="003E4110" w:rsidP="00D42653">
      <w:pPr>
        <w:pStyle w:val="Odsekzoznamu"/>
        <w:numPr>
          <w:ilvl w:val="1"/>
          <w:numId w:val="1"/>
        </w:numPr>
        <w:tabs>
          <w:tab w:val="clear" w:pos="576"/>
        </w:tabs>
        <w:spacing w:before="120" w:after="120"/>
        <w:ind w:left="992" w:hanging="578"/>
      </w:pPr>
      <w:r w:rsidRPr="00E909DD">
        <w:rPr>
          <w:rFonts w:cs="Arial"/>
          <w:bCs/>
          <w:szCs w:val="22"/>
        </w:rPr>
        <w:t>Uchádzač môže predložiť ponuku na jednu časť alebo na viac častí alebo na všetky časti predmetu zákazky. Uchádzač je povinný každú jednu časť predmetu zákazky predložiť osobitne a to spôsobom a postupom podľa týchto súťažných podkladov a ostatných dokumentov poskytnutých v lehote na predkladanie ponúk.</w:t>
      </w:r>
    </w:p>
    <w:p w14:paraId="0A265F22" w14:textId="77777777" w:rsidR="00A82208" w:rsidRPr="00E909DD" w:rsidRDefault="00A82208" w:rsidP="00A82208">
      <w:pPr>
        <w:pStyle w:val="Odsekzoznamu"/>
        <w:spacing w:after="0"/>
        <w:ind w:left="992"/>
      </w:pPr>
    </w:p>
    <w:p w14:paraId="0E17E8DC" w14:textId="4B5B3595" w:rsidR="003E4110" w:rsidRPr="00E909DD" w:rsidRDefault="003E4110" w:rsidP="00A82208">
      <w:pPr>
        <w:pStyle w:val="Nadpis3"/>
        <w:spacing w:before="0"/>
        <w:ind w:left="425" w:hanging="425"/>
      </w:pPr>
      <w:bookmarkStart w:id="19" w:name="_Toc235685647"/>
      <w:r w:rsidRPr="00E909DD">
        <w:t>Variantné riešenia</w:t>
      </w:r>
      <w:bookmarkEnd w:id="19"/>
    </w:p>
    <w:p w14:paraId="1D9206D3" w14:textId="77777777" w:rsidR="003E4110" w:rsidRPr="00E909DD" w:rsidRDefault="003E4110" w:rsidP="003E4110">
      <w:pPr>
        <w:pStyle w:val="Odsekzoznamu"/>
        <w:numPr>
          <w:ilvl w:val="0"/>
          <w:numId w:val="1"/>
        </w:numPr>
        <w:spacing w:after="120"/>
        <w:rPr>
          <w:rFonts w:cs="Arial"/>
          <w:bCs/>
          <w:vanish/>
          <w:szCs w:val="22"/>
        </w:rPr>
      </w:pPr>
    </w:p>
    <w:p w14:paraId="690D5D57" w14:textId="6D4DC7B2" w:rsidR="003E4110" w:rsidRPr="00E909DD" w:rsidRDefault="003E4110" w:rsidP="00A82208">
      <w:pPr>
        <w:pStyle w:val="Odsekzoznamu"/>
        <w:numPr>
          <w:ilvl w:val="1"/>
          <w:numId w:val="1"/>
        </w:numPr>
        <w:tabs>
          <w:tab w:val="clear" w:pos="576"/>
        </w:tabs>
        <w:spacing w:after="120"/>
        <w:ind w:left="993"/>
        <w:rPr>
          <w:rFonts w:cs="Arial"/>
          <w:bCs/>
          <w:szCs w:val="22"/>
        </w:rPr>
      </w:pPr>
      <w:r w:rsidRPr="00E909DD">
        <w:rPr>
          <w:rFonts w:cs="Arial"/>
          <w:bCs/>
          <w:szCs w:val="22"/>
        </w:rPr>
        <w:t xml:space="preserve">Uchádzačom </w:t>
      </w:r>
      <w:r w:rsidRPr="00E909DD">
        <w:rPr>
          <w:rFonts w:cs="Arial"/>
          <w:szCs w:val="22"/>
        </w:rPr>
        <w:t>sa neumožňuje predložiť variantné riešenie vo vzťahu k požadovanému predmetu zákazky.</w:t>
      </w:r>
    </w:p>
    <w:p w14:paraId="6302FC0D" w14:textId="48165FED" w:rsidR="003E4110" w:rsidRPr="00E909DD" w:rsidRDefault="003E4110" w:rsidP="00A82208">
      <w:pPr>
        <w:pStyle w:val="Odsekzoznamu"/>
        <w:numPr>
          <w:ilvl w:val="1"/>
          <w:numId w:val="1"/>
        </w:numPr>
        <w:tabs>
          <w:tab w:val="clear" w:pos="576"/>
        </w:tabs>
        <w:spacing w:after="120"/>
        <w:ind w:left="993"/>
      </w:pPr>
      <w:r w:rsidRPr="00E909DD">
        <w:rPr>
          <w:rFonts w:cs="Arial"/>
          <w:bCs/>
          <w:szCs w:val="22"/>
        </w:rPr>
        <w:t xml:space="preserve">Ak súčasťou </w:t>
      </w:r>
      <w:r w:rsidRPr="00E909DD">
        <w:rPr>
          <w:rFonts w:cs="Arial"/>
          <w:szCs w:val="22"/>
        </w:rPr>
        <w:t>ponuky bude aj variantné riešenie, variantné riešenie nebude zaradené do vyhodnocovania a bude sa naň hľadieť, akoby nebolo predložené.</w:t>
      </w:r>
    </w:p>
    <w:p w14:paraId="29C4FB85" w14:textId="77777777" w:rsidR="003E4110" w:rsidRPr="00E909DD" w:rsidRDefault="003E4110" w:rsidP="00A82208">
      <w:pPr>
        <w:spacing w:after="0"/>
      </w:pPr>
    </w:p>
    <w:p w14:paraId="24070E8C" w14:textId="52D60FA4" w:rsidR="003E4110" w:rsidRPr="00E909DD" w:rsidRDefault="003E4110" w:rsidP="00A82208">
      <w:pPr>
        <w:pStyle w:val="Nadpis3"/>
        <w:spacing w:before="0"/>
        <w:ind w:left="425" w:hanging="425"/>
      </w:pPr>
      <w:bookmarkStart w:id="20" w:name="_Toc235685648"/>
      <w:r w:rsidRPr="00E909DD">
        <w:t>Miesto</w:t>
      </w:r>
      <w:r w:rsidR="00CB2677" w:rsidRPr="00E909DD">
        <w:t>,</w:t>
      </w:r>
      <w:r w:rsidRPr="00E909DD">
        <w:t xml:space="preserve"> termín a spôsob </w:t>
      </w:r>
      <w:r w:rsidR="00A3223C">
        <w:t>plnenia</w:t>
      </w:r>
      <w:r w:rsidRPr="00E909DD">
        <w:t xml:space="preserve"> predmetu zákazky</w:t>
      </w:r>
      <w:bookmarkEnd w:id="20"/>
    </w:p>
    <w:p w14:paraId="074DF096" w14:textId="77777777" w:rsidR="003E4110" w:rsidRPr="00E909DD" w:rsidRDefault="003E4110" w:rsidP="003E4110">
      <w:pPr>
        <w:pStyle w:val="Odsekzoznamu"/>
        <w:numPr>
          <w:ilvl w:val="0"/>
          <w:numId w:val="1"/>
        </w:numPr>
        <w:spacing w:after="120"/>
        <w:rPr>
          <w:vanish/>
        </w:rPr>
      </w:pPr>
    </w:p>
    <w:p w14:paraId="3F196E90" w14:textId="47A96B99" w:rsidR="003E4110" w:rsidRPr="00E909DD" w:rsidRDefault="003E4110" w:rsidP="00A82208">
      <w:pPr>
        <w:pStyle w:val="Odsekzoznamu"/>
        <w:numPr>
          <w:ilvl w:val="1"/>
          <w:numId w:val="1"/>
        </w:numPr>
        <w:tabs>
          <w:tab w:val="clear" w:pos="576"/>
        </w:tabs>
        <w:spacing w:after="120"/>
        <w:ind w:left="993"/>
      </w:pPr>
      <w:r w:rsidRPr="00E909DD">
        <w:t xml:space="preserve">Miesto </w:t>
      </w:r>
      <w:r w:rsidR="00A3223C">
        <w:t>plnenia</w:t>
      </w:r>
      <w:r w:rsidRPr="00E909DD">
        <w:rPr>
          <w:rFonts w:cs="Arial"/>
          <w:szCs w:val="22"/>
        </w:rPr>
        <w:t xml:space="preserve"> predmetu zákazky: traťové úseky na okruhoch podľa popisu konkrétnej časti zákazky</w:t>
      </w:r>
      <w:r w:rsidRPr="00E909DD">
        <w:rPr>
          <w:rFonts w:eastAsia="Arial" w:cs="Arial"/>
          <w:szCs w:val="20"/>
        </w:rPr>
        <w:t>, pokiaľ nie je v objednávke stanovené inak.</w:t>
      </w:r>
    </w:p>
    <w:p w14:paraId="67DBFE33" w14:textId="6F850FF7" w:rsidR="003E4110" w:rsidRPr="00E909DD" w:rsidRDefault="003E4110" w:rsidP="00A82208">
      <w:pPr>
        <w:pStyle w:val="Odsekzoznamu"/>
        <w:numPr>
          <w:ilvl w:val="1"/>
          <w:numId w:val="1"/>
        </w:numPr>
        <w:tabs>
          <w:tab w:val="clear" w:pos="576"/>
        </w:tabs>
        <w:spacing w:after="120"/>
        <w:ind w:left="993"/>
      </w:pPr>
      <w:r w:rsidRPr="00E909DD">
        <w:rPr>
          <w:rFonts w:cs="Arial"/>
          <w:szCs w:val="20"/>
        </w:rPr>
        <w:t xml:space="preserve">Termín </w:t>
      </w:r>
      <w:r w:rsidR="00A3223C">
        <w:rPr>
          <w:rFonts w:cs="Arial"/>
          <w:szCs w:val="20"/>
        </w:rPr>
        <w:t>plnenia</w:t>
      </w:r>
      <w:r w:rsidRPr="00E909DD">
        <w:rPr>
          <w:rFonts w:cs="Arial"/>
          <w:szCs w:val="20"/>
        </w:rPr>
        <w:t xml:space="preserve"> predmetu zákazky: počas celej doby účinnosti zmluvy, t.j. </w:t>
      </w:r>
      <w:r w:rsidRPr="007D2F4E">
        <w:rPr>
          <w:rFonts w:cs="Arial"/>
          <w:b/>
          <w:bCs/>
          <w:szCs w:val="20"/>
        </w:rPr>
        <w:t xml:space="preserve">do </w:t>
      </w:r>
      <w:r w:rsidR="00D42653" w:rsidRPr="007D2F4E">
        <w:rPr>
          <w:rFonts w:cs="Arial"/>
          <w:b/>
          <w:bCs/>
          <w:szCs w:val="20"/>
        </w:rPr>
        <w:t>48</w:t>
      </w:r>
      <w:r w:rsidRPr="007D2F4E">
        <w:rPr>
          <w:rFonts w:cs="Arial"/>
          <w:b/>
          <w:bCs/>
          <w:szCs w:val="20"/>
        </w:rPr>
        <w:t xml:space="preserve"> mesiacov odo dňa nadobudnutia účinnosti zmluvy</w:t>
      </w:r>
      <w:r w:rsidRPr="00E909DD">
        <w:rPr>
          <w:rFonts w:cs="Arial"/>
          <w:szCs w:val="20"/>
        </w:rPr>
        <w:t xml:space="preserve"> alebo do vyčerpania maximálneho finančného limitu zmluvy podľa toho, ktorá z týchto dvoch skutočností nastane ako prvá. Termíny dodania predmetu zákazky budú uvedené v jednotlivých písomných objednávkach vystavených na základe zmluvy</w:t>
      </w:r>
      <w:r w:rsidR="0051726C" w:rsidRPr="00E909DD">
        <w:rPr>
          <w:rFonts w:cs="Arial"/>
          <w:szCs w:val="20"/>
        </w:rPr>
        <w:t>.</w:t>
      </w:r>
    </w:p>
    <w:p w14:paraId="364E85F1" w14:textId="44178EB8" w:rsidR="00CB2677" w:rsidRPr="00E909DD" w:rsidRDefault="0051726C" w:rsidP="00A82208">
      <w:pPr>
        <w:pStyle w:val="Odsekzoznamu"/>
        <w:numPr>
          <w:ilvl w:val="1"/>
          <w:numId w:val="1"/>
        </w:numPr>
        <w:tabs>
          <w:tab w:val="clear" w:pos="576"/>
        </w:tabs>
        <w:spacing w:after="360"/>
        <w:ind w:left="998" w:hanging="578"/>
      </w:pPr>
      <w:r w:rsidRPr="00E909DD">
        <w:rPr>
          <w:rFonts w:cs="Arial"/>
          <w:szCs w:val="22"/>
        </w:rPr>
        <w:t xml:space="preserve">Predmet zákazky bude plnený spôsobom podľa obchodných podmienok uvedených v časti </w:t>
      </w:r>
      <w:r w:rsidRPr="00E909DD">
        <w:rPr>
          <w:rFonts w:cs="Arial"/>
          <w:i/>
          <w:szCs w:val="22"/>
        </w:rPr>
        <w:t>B.2 Obchodné podmienky poskytnutia predmetu zákazky</w:t>
      </w:r>
      <w:r w:rsidRPr="00E909DD">
        <w:rPr>
          <w:rFonts w:cs="Arial"/>
          <w:iCs/>
          <w:szCs w:val="22"/>
        </w:rPr>
        <w:t xml:space="preserve"> </w:t>
      </w:r>
      <w:r w:rsidRPr="00E909DD">
        <w:rPr>
          <w:rFonts w:cs="Arial"/>
          <w:szCs w:val="22"/>
        </w:rPr>
        <w:t>týchto súťažných podkladov.</w:t>
      </w:r>
    </w:p>
    <w:p w14:paraId="42770131" w14:textId="199E5D53" w:rsidR="00CB2677" w:rsidRPr="00E909DD" w:rsidRDefault="0030452E" w:rsidP="00A82208">
      <w:pPr>
        <w:pStyle w:val="Nadpis3"/>
        <w:spacing w:before="0"/>
        <w:ind w:left="425" w:hanging="425"/>
      </w:pPr>
      <w:bookmarkStart w:id="21" w:name="_Toc235685649"/>
      <w:r w:rsidRPr="00E909DD">
        <w:t>Zdroj finančných prostriedkov</w:t>
      </w:r>
      <w:bookmarkEnd w:id="21"/>
    </w:p>
    <w:p w14:paraId="40C0D0A2" w14:textId="77777777" w:rsidR="0030452E" w:rsidRPr="00E909DD" w:rsidRDefault="0030452E" w:rsidP="0030452E">
      <w:pPr>
        <w:pStyle w:val="Odsekzoznamu"/>
        <w:numPr>
          <w:ilvl w:val="0"/>
          <w:numId w:val="1"/>
        </w:numPr>
        <w:spacing w:after="120"/>
        <w:rPr>
          <w:rFonts w:cs="Arial"/>
          <w:vanish/>
          <w:szCs w:val="22"/>
        </w:rPr>
      </w:pPr>
    </w:p>
    <w:p w14:paraId="27473B62" w14:textId="77777777" w:rsidR="0030452E" w:rsidRPr="00E909DD" w:rsidRDefault="0030452E" w:rsidP="00A82208">
      <w:pPr>
        <w:pStyle w:val="Odsekzoznamu"/>
        <w:numPr>
          <w:ilvl w:val="1"/>
          <w:numId w:val="1"/>
        </w:numPr>
        <w:tabs>
          <w:tab w:val="clear" w:pos="576"/>
        </w:tabs>
        <w:spacing w:after="120"/>
        <w:ind w:left="993"/>
        <w:rPr>
          <w:rFonts w:cs="Arial"/>
          <w:szCs w:val="22"/>
        </w:rPr>
      </w:pPr>
      <w:r w:rsidRPr="00E909DD">
        <w:rPr>
          <w:rFonts w:cs="Arial"/>
          <w:szCs w:val="22"/>
        </w:rPr>
        <w:t>Predmet zákazky bude financovaný z vlastných finančných zdrojov obstarávateľa.</w:t>
      </w:r>
    </w:p>
    <w:p w14:paraId="65ACA82F" w14:textId="77777777" w:rsidR="0030452E" w:rsidRPr="00E909DD" w:rsidRDefault="0030452E" w:rsidP="00A82208">
      <w:pPr>
        <w:pStyle w:val="Odsekzoznamu"/>
        <w:numPr>
          <w:ilvl w:val="1"/>
          <w:numId w:val="1"/>
        </w:numPr>
        <w:tabs>
          <w:tab w:val="clear" w:pos="576"/>
        </w:tabs>
        <w:spacing w:after="120"/>
        <w:ind w:left="993"/>
        <w:rPr>
          <w:rFonts w:cs="Arial"/>
          <w:szCs w:val="22"/>
        </w:rPr>
      </w:pPr>
      <w:r w:rsidRPr="00E909DD">
        <w:rPr>
          <w:rFonts w:cs="Arial"/>
          <w:szCs w:val="22"/>
        </w:rPr>
        <w:t>Obstarávateľ neposkytuje preddavky ani zálohové platby.</w:t>
      </w:r>
    </w:p>
    <w:p w14:paraId="059F31DE" w14:textId="6804BEDE" w:rsidR="00A82208" w:rsidRPr="00E909DD" w:rsidRDefault="0030452E" w:rsidP="00A82208">
      <w:pPr>
        <w:pStyle w:val="Odsekzoznamu"/>
        <w:numPr>
          <w:ilvl w:val="1"/>
          <w:numId w:val="1"/>
        </w:numPr>
        <w:tabs>
          <w:tab w:val="clear" w:pos="576"/>
        </w:tabs>
        <w:spacing w:after="360"/>
        <w:ind w:left="998" w:hanging="578"/>
        <w:rPr>
          <w:rFonts w:cs="Arial"/>
          <w:szCs w:val="22"/>
        </w:rPr>
      </w:pPr>
      <w:r w:rsidRPr="00E909DD">
        <w:rPr>
          <w:rFonts w:cs="Arial"/>
          <w:szCs w:val="22"/>
        </w:rPr>
        <w:t xml:space="preserve">Predmet zákazky bude uhrádzaný na základe predložených faktúr, ktorých splatnosť bude do tridsať (30) kalendárnych dní odo dňa jej vystavenia dodávateľom. Ostatné platobné podmienky sú uvedené v návrhu zmluvy a s ňou súvisiacej sprievodnej dokumentácii, ktorá je súčasťou časti </w:t>
      </w:r>
      <w:r w:rsidRPr="00E909DD">
        <w:rPr>
          <w:rFonts w:cs="Arial"/>
          <w:i/>
          <w:iCs/>
          <w:szCs w:val="22"/>
        </w:rPr>
        <w:t xml:space="preserve">B.2 </w:t>
      </w:r>
      <w:r w:rsidRPr="00E909DD">
        <w:rPr>
          <w:rFonts w:cs="Arial"/>
          <w:i/>
          <w:szCs w:val="22"/>
        </w:rPr>
        <w:t>Obchodné podmienky poskytnutia predmetu zákazky</w:t>
      </w:r>
      <w:r w:rsidRPr="00E909DD">
        <w:rPr>
          <w:rFonts w:cs="Arial"/>
          <w:iCs/>
          <w:szCs w:val="22"/>
        </w:rPr>
        <w:t xml:space="preserve"> </w:t>
      </w:r>
      <w:r w:rsidRPr="00E909DD">
        <w:rPr>
          <w:rFonts w:cs="Arial"/>
          <w:szCs w:val="22"/>
        </w:rPr>
        <w:t>týchto súťažných podkladov.</w:t>
      </w:r>
    </w:p>
    <w:p w14:paraId="19590F96" w14:textId="7B549C9C" w:rsidR="0030452E" w:rsidRPr="00E909DD" w:rsidRDefault="0030452E" w:rsidP="00A82208">
      <w:pPr>
        <w:pStyle w:val="Nadpis3"/>
        <w:ind w:left="426" w:hanging="426"/>
      </w:pPr>
      <w:bookmarkStart w:id="22" w:name="_Toc235685650"/>
      <w:r w:rsidRPr="00E909DD">
        <w:t>Druh zákazky</w:t>
      </w:r>
      <w:bookmarkEnd w:id="22"/>
    </w:p>
    <w:p w14:paraId="66AA3CC8" w14:textId="77777777" w:rsidR="0030452E" w:rsidRPr="00E909DD" w:rsidRDefault="0030452E" w:rsidP="0030452E">
      <w:pPr>
        <w:pStyle w:val="Odsekzoznamu"/>
        <w:numPr>
          <w:ilvl w:val="0"/>
          <w:numId w:val="1"/>
        </w:numPr>
        <w:spacing w:after="120"/>
        <w:rPr>
          <w:rFonts w:cs="Arial"/>
          <w:vanish/>
          <w:szCs w:val="22"/>
        </w:rPr>
      </w:pPr>
    </w:p>
    <w:p w14:paraId="2A5FF091" w14:textId="648FF835" w:rsidR="0030452E" w:rsidRPr="00E909DD" w:rsidRDefault="0030452E" w:rsidP="00A82208">
      <w:pPr>
        <w:pStyle w:val="Odsekzoznamu"/>
        <w:numPr>
          <w:ilvl w:val="1"/>
          <w:numId w:val="1"/>
        </w:numPr>
        <w:tabs>
          <w:tab w:val="clear" w:pos="576"/>
        </w:tabs>
        <w:spacing w:after="360"/>
        <w:ind w:left="998" w:hanging="578"/>
      </w:pPr>
      <w:r w:rsidRPr="00E909DD">
        <w:rPr>
          <w:rFonts w:cs="Arial"/>
          <w:szCs w:val="22"/>
        </w:rPr>
        <w:t>Podľa § 3 ods. 4 zákona o verejnom obstarávaní sa jedná o zákazku na poskytnutie služby</w:t>
      </w:r>
      <w:r w:rsidR="00A82208" w:rsidRPr="00E909DD">
        <w:rPr>
          <w:rFonts w:cs="Arial"/>
          <w:szCs w:val="22"/>
        </w:rPr>
        <w:t>.</w:t>
      </w:r>
    </w:p>
    <w:p w14:paraId="0FA9EED4" w14:textId="5DC7380A" w:rsidR="0030452E" w:rsidRPr="00E909DD" w:rsidRDefault="0030452E" w:rsidP="00A82208">
      <w:pPr>
        <w:pStyle w:val="Nadpis3"/>
        <w:ind w:left="426" w:hanging="426"/>
      </w:pPr>
      <w:bookmarkStart w:id="23" w:name="_Toc235685651"/>
      <w:r w:rsidRPr="00E909DD">
        <w:t>Typ zmluvy</w:t>
      </w:r>
      <w:bookmarkEnd w:id="23"/>
    </w:p>
    <w:p w14:paraId="0A2149EC" w14:textId="77777777" w:rsidR="0030452E" w:rsidRPr="00E909DD" w:rsidRDefault="0030452E" w:rsidP="0030452E">
      <w:pPr>
        <w:pStyle w:val="Odsekzoznamu"/>
        <w:numPr>
          <w:ilvl w:val="0"/>
          <w:numId w:val="1"/>
        </w:numPr>
        <w:spacing w:after="120"/>
        <w:rPr>
          <w:rFonts w:cs="Arial"/>
          <w:vanish/>
          <w:szCs w:val="22"/>
        </w:rPr>
      </w:pPr>
    </w:p>
    <w:p w14:paraId="5BDFDDAE" w14:textId="05F459AF" w:rsidR="0030452E" w:rsidRPr="00E909DD" w:rsidRDefault="0030452E" w:rsidP="00A82208">
      <w:pPr>
        <w:pStyle w:val="Odsekzoznamu"/>
        <w:numPr>
          <w:ilvl w:val="1"/>
          <w:numId w:val="1"/>
        </w:numPr>
        <w:tabs>
          <w:tab w:val="clear" w:pos="576"/>
        </w:tabs>
        <w:spacing w:after="120"/>
        <w:ind w:left="993"/>
        <w:rPr>
          <w:rFonts w:cs="Arial"/>
          <w:szCs w:val="22"/>
        </w:rPr>
      </w:pPr>
      <w:r w:rsidRPr="00E909DD">
        <w:rPr>
          <w:rFonts w:cs="Arial"/>
          <w:szCs w:val="22"/>
        </w:rPr>
        <w:t xml:space="preserve">V súlade s § 99 zákona o verejnom obstarávaní, obstarávateľ uzatvorí pre každú časť predmetu zákazky rámcovú dohodu </w:t>
      </w:r>
      <w:r w:rsidRPr="00E909DD">
        <w:rPr>
          <w:rFonts w:cs="Arial"/>
          <w:b/>
          <w:szCs w:val="22"/>
        </w:rPr>
        <w:t>s jedným uchádzačom</w:t>
      </w:r>
      <w:r w:rsidRPr="00E909DD">
        <w:rPr>
          <w:rFonts w:cs="Arial"/>
          <w:szCs w:val="22"/>
        </w:rPr>
        <w:t xml:space="preserve"> podľa § 269 ods. 2 zákona č. 513/1991 Zb. Obchodný zákonník v znení neskorších predpisov.</w:t>
      </w:r>
    </w:p>
    <w:p w14:paraId="3648312E" w14:textId="77777777" w:rsidR="0030452E" w:rsidRPr="00E909DD" w:rsidRDefault="0030452E" w:rsidP="00A82208">
      <w:pPr>
        <w:pStyle w:val="Odsekzoznamu"/>
        <w:numPr>
          <w:ilvl w:val="1"/>
          <w:numId w:val="1"/>
        </w:numPr>
        <w:tabs>
          <w:tab w:val="clear" w:pos="576"/>
        </w:tabs>
        <w:spacing w:after="120"/>
        <w:ind w:left="993"/>
        <w:rPr>
          <w:rFonts w:cs="Arial"/>
          <w:szCs w:val="22"/>
        </w:rPr>
      </w:pPr>
      <w:r w:rsidRPr="00E909DD">
        <w:rPr>
          <w:rFonts w:cs="Arial"/>
          <w:szCs w:val="22"/>
        </w:rPr>
        <w:t xml:space="preserve">Podrobné vymedzenie zmluvných podmienok na dodanie požadovaného predmetu zákazky sú uvedené v časti </w:t>
      </w:r>
      <w:r w:rsidRPr="00E909DD">
        <w:rPr>
          <w:rFonts w:cs="Arial"/>
          <w:i/>
          <w:iCs/>
          <w:szCs w:val="22"/>
        </w:rPr>
        <w:t>B.2 Obchodné podmienky poskytnutia predmetu zákazky</w:t>
      </w:r>
      <w:r w:rsidRPr="00E909DD">
        <w:rPr>
          <w:rFonts w:cs="Arial"/>
          <w:szCs w:val="22"/>
        </w:rPr>
        <w:t xml:space="preserve"> týchto súťažných podkladov v nadväznosti na časť </w:t>
      </w:r>
      <w:r w:rsidRPr="00E909DD">
        <w:rPr>
          <w:rFonts w:cs="Arial"/>
          <w:i/>
          <w:iCs/>
          <w:szCs w:val="22"/>
        </w:rPr>
        <w:t>B.1 Opis predmetu zákazky</w:t>
      </w:r>
      <w:r w:rsidRPr="00E909DD">
        <w:rPr>
          <w:rFonts w:cs="Arial"/>
          <w:szCs w:val="22"/>
        </w:rPr>
        <w:t xml:space="preserve"> týchto súťažných podkladov.</w:t>
      </w:r>
    </w:p>
    <w:p w14:paraId="1065F2FC" w14:textId="0CEA4D60" w:rsidR="0030452E" w:rsidRPr="00E909DD" w:rsidRDefault="0030452E" w:rsidP="00A82208">
      <w:pPr>
        <w:pStyle w:val="Odsekzoznamu"/>
        <w:numPr>
          <w:ilvl w:val="1"/>
          <w:numId w:val="1"/>
        </w:numPr>
        <w:tabs>
          <w:tab w:val="clear" w:pos="576"/>
        </w:tabs>
        <w:spacing w:after="360"/>
        <w:ind w:left="998" w:hanging="578"/>
      </w:pPr>
      <w:r w:rsidRPr="00E909DD">
        <w:rPr>
          <w:rFonts w:cs="Arial"/>
          <w:szCs w:val="22"/>
        </w:rPr>
        <w:t xml:space="preserve">Spôsob plnenia zmluvy je uvedený v časti </w:t>
      </w:r>
      <w:r w:rsidRPr="00E909DD">
        <w:rPr>
          <w:rFonts w:cs="Arial"/>
          <w:i/>
          <w:iCs/>
          <w:szCs w:val="22"/>
        </w:rPr>
        <w:t>B.2 Obchodné podmienky poskytnutia predmetu zákazky</w:t>
      </w:r>
      <w:r w:rsidRPr="00E909DD">
        <w:rPr>
          <w:rFonts w:cs="Arial"/>
          <w:szCs w:val="22"/>
        </w:rPr>
        <w:t xml:space="preserve"> týchto súťažných podkladov.</w:t>
      </w:r>
    </w:p>
    <w:p w14:paraId="0DA1C864" w14:textId="1B1504CD" w:rsidR="0030452E" w:rsidRPr="00E909DD" w:rsidRDefault="0030452E" w:rsidP="00645258">
      <w:pPr>
        <w:pStyle w:val="Nadpis3"/>
        <w:spacing w:before="240"/>
        <w:ind w:left="425" w:hanging="425"/>
      </w:pPr>
      <w:bookmarkStart w:id="24" w:name="_Toc235685652"/>
      <w:r w:rsidRPr="00E909DD">
        <w:lastRenderedPageBreak/>
        <w:t>Lehota viazanosti ponúk</w:t>
      </w:r>
      <w:bookmarkEnd w:id="24"/>
    </w:p>
    <w:p w14:paraId="38DDBD23" w14:textId="77777777" w:rsidR="00081B0E" w:rsidRPr="00E909DD" w:rsidRDefault="00081B0E" w:rsidP="00081B0E">
      <w:pPr>
        <w:pStyle w:val="Odsekzoznamu"/>
        <w:numPr>
          <w:ilvl w:val="0"/>
          <w:numId w:val="1"/>
        </w:numPr>
        <w:spacing w:after="360"/>
        <w:rPr>
          <w:rFonts w:cs="Arial"/>
          <w:vanish/>
          <w:szCs w:val="22"/>
        </w:rPr>
      </w:pPr>
    </w:p>
    <w:p w14:paraId="7CD40392" w14:textId="01F5417B" w:rsidR="00081B0E" w:rsidRPr="00E909DD" w:rsidRDefault="00081B0E" w:rsidP="00081B0E">
      <w:pPr>
        <w:pStyle w:val="Odsekzoznamu"/>
        <w:numPr>
          <w:ilvl w:val="1"/>
          <w:numId w:val="1"/>
        </w:numPr>
        <w:tabs>
          <w:tab w:val="clear" w:pos="576"/>
          <w:tab w:val="num" w:pos="1958"/>
        </w:tabs>
        <w:spacing w:after="120"/>
        <w:ind w:left="996"/>
        <w:rPr>
          <w:rFonts w:cs="Arial"/>
          <w:szCs w:val="22"/>
        </w:rPr>
      </w:pPr>
      <w:r w:rsidRPr="00E909DD">
        <w:rPr>
          <w:rFonts w:cs="Arial"/>
          <w:szCs w:val="22"/>
        </w:rPr>
        <w:t>Uchádzač je svojou ponukou viazaný od uplynutia lehoty na predkladanie ponúk až do uplynutia lehoty viazanosti ponúk stanovenej obstarávateľom.</w:t>
      </w:r>
    </w:p>
    <w:p w14:paraId="6C99EAC0" w14:textId="7875081C" w:rsidR="00081B0E" w:rsidRPr="00E909DD" w:rsidRDefault="00081B0E" w:rsidP="00081B0E">
      <w:pPr>
        <w:pStyle w:val="Odsekzoznamu"/>
        <w:numPr>
          <w:ilvl w:val="1"/>
          <w:numId w:val="1"/>
        </w:numPr>
        <w:tabs>
          <w:tab w:val="clear" w:pos="576"/>
          <w:tab w:val="num" w:pos="1958"/>
        </w:tabs>
        <w:spacing w:after="120"/>
        <w:ind w:left="996"/>
        <w:rPr>
          <w:rFonts w:cs="Arial"/>
          <w:szCs w:val="20"/>
        </w:rPr>
      </w:pPr>
      <w:r w:rsidRPr="00E909DD">
        <w:rPr>
          <w:rFonts w:cs="Arial"/>
          <w:szCs w:val="20"/>
        </w:rPr>
        <w:t>Lehota viazanosti ponúk je stanovená na 12 mesiacov odo dňa ukončenia lehoty na predkladanie ponúk</w:t>
      </w:r>
      <w:r w:rsidR="009441E0">
        <w:rPr>
          <w:rFonts w:cs="Arial"/>
          <w:szCs w:val="20"/>
        </w:rPr>
        <w:t xml:space="preserve"> </w:t>
      </w:r>
      <w:r w:rsidR="00320DC7" w:rsidRPr="009441E0">
        <w:rPr>
          <w:rFonts w:cs="Arial"/>
          <w:szCs w:val="20"/>
        </w:rPr>
        <w:t xml:space="preserve">a </w:t>
      </w:r>
      <w:r w:rsidR="001A1C75" w:rsidRPr="009441E0">
        <w:rPr>
          <w:rFonts w:cs="Arial"/>
          <w:szCs w:val="20"/>
        </w:rPr>
        <w:t xml:space="preserve">uvedená </w:t>
      </w:r>
      <w:r w:rsidR="001A1C75" w:rsidRPr="009441E0">
        <w:rPr>
          <w:rFonts w:cs="Arial"/>
          <w:bCs/>
          <w:szCs w:val="22"/>
        </w:rPr>
        <w:t>v oznámení o vyhlásení verejného obstarávania v časti 4. Postup,  bod 4.3.3 Ostatné informácie.</w:t>
      </w:r>
    </w:p>
    <w:p w14:paraId="38F07C0E" w14:textId="4279F1B8" w:rsidR="00081B0E" w:rsidRPr="00E909DD" w:rsidRDefault="00081B0E" w:rsidP="00081B0E">
      <w:pPr>
        <w:pStyle w:val="Odsekzoznamu"/>
        <w:numPr>
          <w:ilvl w:val="1"/>
          <w:numId w:val="1"/>
        </w:numPr>
        <w:tabs>
          <w:tab w:val="clear" w:pos="576"/>
          <w:tab w:val="num" w:pos="1958"/>
        </w:tabs>
        <w:spacing w:after="120"/>
        <w:ind w:left="998" w:hanging="578"/>
      </w:pPr>
      <w:r w:rsidRPr="00E909DD">
        <w:rPr>
          <w:rFonts w:cs="Arial"/>
          <w:szCs w:val="22"/>
        </w:rPr>
        <w:t>Uchádzači sú svojou ponukou viazaní do uplynutia lehoty viazanosti ponúk oznámenej obstarávateľom</w:t>
      </w:r>
      <w:r w:rsidR="00A3223C">
        <w:rPr>
          <w:rFonts w:cs="Arial"/>
          <w:szCs w:val="22"/>
        </w:rPr>
        <w:t>.</w:t>
      </w:r>
    </w:p>
    <w:p w14:paraId="38CEB3B1" w14:textId="77777777" w:rsidR="00CB2677" w:rsidRPr="00E909DD" w:rsidRDefault="00CB2677" w:rsidP="00CB2677">
      <w:pPr>
        <w:spacing w:after="120"/>
      </w:pPr>
    </w:p>
    <w:p w14:paraId="7348B8F2" w14:textId="470E0782" w:rsidR="00081B0E" w:rsidRPr="00E909DD" w:rsidRDefault="00081B0E" w:rsidP="00081B0E">
      <w:pPr>
        <w:pStyle w:val="Nadpis2"/>
        <w:rPr>
          <w:b w:val="0"/>
        </w:rPr>
      </w:pPr>
      <w:bookmarkStart w:id="25" w:name="_Toc235685653"/>
      <w:r w:rsidRPr="00E909DD">
        <w:t>Časť II.</w:t>
      </w:r>
      <w:bookmarkEnd w:id="25"/>
      <w:r w:rsidRPr="00E909DD">
        <w:t xml:space="preserve">  </w:t>
      </w:r>
    </w:p>
    <w:p w14:paraId="47EC15D2" w14:textId="0BD9B0F7" w:rsidR="00081B0E" w:rsidRPr="00E909DD" w:rsidRDefault="00081B0E" w:rsidP="00081B0E">
      <w:pPr>
        <w:pStyle w:val="Nadpis2"/>
      </w:pPr>
      <w:bookmarkStart w:id="26" w:name="_Toc235685654"/>
      <w:r w:rsidRPr="00E909DD">
        <w:t>Komunikácia a vysvetľovanie</w:t>
      </w:r>
      <w:bookmarkEnd w:id="26"/>
    </w:p>
    <w:p w14:paraId="75485744" w14:textId="545BA6A5" w:rsidR="00081B0E" w:rsidRPr="00E909DD" w:rsidRDefault="00C10161" w:rsidP="00C10161">
      <w:pPr>
        <w:pStyle w:val="Nadpis3"/>
        <w:ind w:left="426" w:hanging="426"/>
      </w:pPr>
      <w:bookmarkStart w:id="27" w:name="_Toc235685655"/>
      <w:r w:rsidRPr="00E909DD">
        <w:t>Komunikácia medzi obstarávateľom a uchádzačmi/záujemcami</w:t>
      </w:r>
      <w:bookmarkEnd w:id="27"/>
    </w:p>
    <w:p w14:paraId="6E930BD1" w14:textId="77777777" w:rsidR="00C10161" w:rsidRPr="00E909DD" w:rsidRDefault="00C10161" w:rsidP="00C10161">
      <w:pPr>
        <w:pStyle w:val="Odsekzoznamu"/>
        <w:numPr>
          <w:ilvl w:val="0"/>
          <w:numId w:val="1"/>
        </w:numPr>
        <w:spacing w:after="120"/>
        <w:rPr>
          <w:vanish/>
        </w:rPr>
      </w:pPr>
    </w:p>
    <w:p w14:paraId="499F98EB" w14:textId="2AB1710F" w:rsidR="00C10161" w:rsidRPr="00E909DD" w:rsidRDefault="00A3223C" w:rsidP="00C10161">
      <w:pPr>
        <w:pStyle w:val="Odsekzoznamu"/>
        <w:numPr>
          <w:ilvl w:val="1"/>
          <w:numId w:val="1"/>
        </w:numPr>
        <w:tabs>
          <w:tab w:val="clear" w:pos="576"/>
          <w:tab w:val="num" w:pos="1958"/>
        </w:tabs>
        <w:spacing w:after="120"/>
        <w:ind w:left="996"/>
      </w:pPr>
      <w:r>
        <w:t xml:space="preserve">Obstarávateľ bude pri komunikácii s uchádzačmi/záujemcami postupovať v zmysle § 20 zákona o verejnom obstarávaní. </w:t>
      </w:r>
      <w:r w:rsidR="00C10161" w:rsidRPr="00E909DD">
        <w:t>Komunikácia</w:t>
      </w:r>
      <w:r w:rsidR="00C10161" w:rsidRPr="00E909DD">
        <w:rPr>
          <w:rFonts w:cs="Arial"/>
          <w:szCs w:val="18"/>
        </w:rPr>
        <w:t xml:space="preserve"> medzi obstarávateľom a záujemcami/uchádzačmi sa uskutočňuje v tomto verejnom obstarávaní elektronickou formou, ktorá zabezpečí trvalé zachytenie ich obsahu, prostredníctvom systému ERANET dostupného na </w:t>
      </w:r>
      <w:bookmarkStart w:id="28" w:name="_Hlk187074824"/>
      <w:r w:rsidR="00C10161" w:rsidRPr="00E909DD">
        <w:rPr>
          <w:sz w:val="22"/>
        </w:rPr>
        <w:fldChar w:fldCharType="begin"/>
      </w:r>
      <w:r w:rsidR="00C10161" w:rsidRPr="00E909DD">
        <w:instrText>HYPERLINK "https://zssk.eranet.sk/"</w:instrText>
      </w:r>
      <w:r w:rsidR="00C10161" w:rsidRPr="00E909DD">
        <w:rPr>
          <w:sz w:val="22"/>
        </w:rPr>
      </w:r>
      <w:r w:rsidR="00C10161" w:rsidRPr="00E909DD">
        <w:rPr>
          <w:sz w:val="22"/>
        </w:rPr>
        <w:fldChar w:fldCharType="separate"/>
      </w:r>
      <w:r w:rsidR="00C10161" w:rsidRPr="00E909DD">
        <w:rPr>
          <w:rStyle w:val="Hypertextovprepojenie"/>
          <w:rFonts w:cs="Arial"/>
          <w:szCs w:val="18"/>
        </w:rPr>
        <w:t>https://zssk.eranet.sk/</w:t>
      </w:r>
      <w:r w:rsidR="00C10161" w:rsidRPr="00E909DD">
        <w:rPr>
          <w:rStyle w:val="Hypertextovprepojenie"/>
          <w:rFonts w:cs="Arial"/>
          <w:szCs w:val="18"/>
        </w:rPr>
        <w:fldChar w:fldCharType="end"/>
      </w:r>
      <w:bookmarkEnd w:id="28"/>
      <w:r w:rsidR="00C10161" w:rsidRPr="00E909DD">
        <w:rPr>
          <w:rFonts w:cs="Arial"/>
          <w:szCs w:val="18"/>
        </w:rPr>
        <w:t xml:space="preserve"> (ďalej len „ ERANET).</w:t>
      </w:r>
    </w:p>
    <w:p w14:paraId="1F4CD615" w14:textId="39FF34FD" w:rsidR="00C10161" w:rsidRPr="00E909DD" w:rsidRDefault="00C10161" w:rsidP="00C10161">
      <w:pPr>
        <w:pStyle w:val="Odsekzoznamu"/>
        <w:numPr>
          <w:ilvl w:val="1"/>
          <w:numId w:val="1"/>
        </w:numPr>
        <w:tabs>
          <w:tab w:val="clear" w:pos="576"/>
          <w:tab w:val="num" w:pos="1958"/>
        </w:tabs>
        <w:spacing w:after="120"/>
        <w:ind w:left="996"/>
      </w:pPr>
      <w:r w:rsidRPr="00E909DD">
        <w:rPr>
          <w:rFonts w:cs="Arial"/>
          <w:szCs w:val="18"/>
        </w:rPr>
        <w:t xml:space="preserve">Pre potreby elektronickej komunikácie je každý záujemca/uchádzač povinný zaregistrovať sa v systéme ERANET na URL adrese: </w:t>
      </w:r>
      <w:hyperlink r:id="rId15" w:history="1">
        <w:r w:rsidRPr="00E909DD">
          <w:rPr>
            <w:rStyle w:val="Hypertextovprepojenie"/>
            <w:rFonts w:cs="Arial"/>
            <w:szCs w:val="18"/>
          </w:rPr>
          <w:t>https://zssk.eranet.sk/</w:t>
        </w:r>
      </w:hyperlink>
      <w:r w:rsidRPr="00E909DD">
        <w:t>.</w:t>
      </w:r>
    </w:p>
    <w:p w14:paraId="26E25C19" w14:textId="714D84D9" w:rsidR="00C10161" w:rsidRPr="00E909DD" w:rsidRDefault="00C10161" w:rsidP="00C10161">
      <w:pPr>
        <w:pStyle w:val="Odsekzoznamu"/>
        <w:numPr>
          <w:ilvl w:val="2"/>
          <w:numId w:val="1"/>
        </w:numPr>
        <w:tabs>
          <w:tab w:val="clear" w:pos="1430"/>
        </w:tabs>
        <w:spacing w:after="120"/>
        <w:ind w:left="1701"/>
      </w:pPr>
      <w:r w:rsidRPr="00E909DD">
        <w:rPr>
          <w:rFonts w:cs="Arial"/>
          <w:szCs w:val="18"/>
        </w:rPr>
        <w:t xml:space="preserve">Súťažné podklady vrátane ich doplnení a vysvetlení sú záujemcom prístupné bezodplatne, neobmedzene, úplným a priamym prístupom na URL adrese: </w:t>
      </w:r>
      <w:hyperlink r:id="rId16" w:anchor="/tenderPublicDetails/60" w:history="1">
        <w:r w:rsidRPr="00BD08A4">
          <w:rPr>
            <w:rStyle w:val="Hypertextovprepojenie"/>
            <w:szCs w:val="20"/>
          </w:rPr>
          <w:t>https://zssk.eranet.sk/#/tenderPublicDetails/60</w:t>
        </w:r>
      </w:hyperlink>
      <w:r w:rsidRPr="00E909DD">
        <w:rPr>
          <w:szCs w:val="20"/>
        </w:rPr>
        <w:t xml:space="preserve"> </w:t>
      </w:r>
    </w:p>
    <w:p w14:paraId="68BD1EFB" w14:textId="77A0E34D" w:rsidR="00C10161" w:rsidRPr="00E909DD" w:rsidRDefault="00C10161" w:rsidP="00C10161">
      <w:pPr>
        <w:pStyle w:val="Odsekzoznamu"/>
        <w:spacing w:after="120"/>
        <w:ind w:left="1701"/>
        <w:rPr>
          <w:rFonts w:cs="Arial"/>
          <w:szCs w:val="18"/>
        </w:rPr>
      </w:pPr>
      <w:r w:rsidRPr="00E909DD">
        <w:rPr>
          <w:rFonts w:cs="Arial"/>
          <w:szCs w:val="18"/>
        </w:rPr>
        <w:t>O záujemcoch, ktorí si prevezmú súťažné podklady bez prihlásenia obstarávateľ nemá evidenciu - o zverejnení doplňujúcich informácií a vysvetlení nebudú informovaní. Obstarávateľ preto záujemcom odporúča, aby si súťažné podklady stiahli až po zaregistrovaní a prihlásení sa do systému.</w:t>
      </w:r>
    </w:p>
    <w:p w14:paraId="27FE7D22" w14:textId="5F9A54F7" w:rsidR="00C10161" w:rsidRPr="00E909DD" w:rsidRDefault="00C10161" w:rsidP="00C10161">
      <w:pPr>
        <w:pStyle w:val="Odsekzoznamu"/>
        <w:numPr>
          <w:ilvl w:val="1"/>
          <w:numId w:val="1"/>
        </w:numPr>
        <w:tabs>
          <w:tab w:val="clear" w:pos="576"/>
          <w:tab w:val="num" w:pos="1958"/>
        </w:tabs>
        <w:spacing w:after="120"/>
        <w:ind w:left="996"/>
      </w:pPr>
      <w:r w:rsidRPr="00E909DD">
        <w:rPr>
          <w:rFonts w:cs="Arial"/>
          <w:szCs w:val="18"/>
        </w:rPr>
        <w:t>Komunikácia sa bude uskutočňovať výhradne v slovenskom jazyku prípadne v českom jazyku a to písomnou formou v elektronickej podobe prostredníctvom systému ERANET.</w:t>
      </w:r>
    </w:p>
    <w:p w14:paraId="11D03219" w14:textId="61A1BCAC" w:rsidR="00C10161" w:rsidRPr="00E909DD" w:rsidRDefault="00C10161" w:rsidP="00C10161">
      <w:pPr>
        <w:pStyle w:val="Odsekzoznamu"/>
        <w:numPr>
          <w:ilvl w:val="1"/>
          <w:numId w:val="1"/>
        </w:numPr>
        <w:tabs>
          <w:tab w:val="clear" w:pos="576"/>
          <w:tab w:val="num" w:pos="1958"/>
        </w:tabs>
        <w:spacing w:after="120"/>
        <w:ind w:left="996"/>
      </w:pPr>
      <w:r w:rsidRPr="00E909DD">
        <w:rPr>
          <w:rFonts w:cs="Arial"/>
          <w:szCs w:val="18"/>
        </w:rPr>
        <w:t>Za moment doručenia elektronickej informácie sa považuje moment jej odoslania v systéme ERANET, t.j. moment uloženia elektronickej zásielky v elektronickej schránke jej adresáta v systéme ERANET.</w:t>
      </w:r>
    </w:p>
    <w:p w14:paraId="09BDC5E7" w14:textId="65390D65" w:rsidR="00C10161" w:rsidRPr="00E909DD" w:rsidRDefault="00C10161" w:rsidP="00C10161">
      <w:pPr>
        <w:pStyle w:val="Odsekzoznamu"/>
        <w:numPr>
          <w:ilvl w:val="1"/>
          <w:numId w:val="1"/>
        </w:numPr>
        <w:tabs>
          <w:tab w:val="clear" w:pos="576"/>
          <w:tab w:val="num" w:pos="1958"/>
        </w:tabs>
        <w:spacing w:after="120"/>
        <w:ind w:left="996"/>
      </w:pPr>
      <w:r w:rsidRPr="00E909DD">
        <w:rPr>
          <w:rFonts w:cs="Arial"/>
          <w:szCs w:val="18"/>
        </w:rPr>
        <w:t>Ak záujemca alebo uchádzač, zašle informáciu e-mailom, obstarávateľ nebude na takúto formu komunikácie prihliadať.</w:t>
      </w:r>
    </w:p>
    <w:p w14:paraId="6751717D" w14:textId="57958939" w:rsidR="00C10161" w:rsidRPr="00E909DD" w:rsidRDefault="00C10161" w:rsidP="00C10161">
      <w:pPr>
        <w:pStyle w:val="Odsekzoznamu"/>
        <w:numPr>
          <w:ilvl w:val="1"/>
          <w:numId w:val="1"/>
        </w:numPr>
        <w:tabs>
          <w:tab w:val="clear" w:pos="576"/>
          <w:tab w:val="num" w:pos="1958"/>
        </w:tabs>
        <w:spacing w:after="120"/>
        <w:ind w:left="996"/>
      </w:pPr>
      <w:r w:rsidRPr="00E909DD">
        <w:rPr>
          <w:rFonts w:cs="Arial"/>
          <w:szCs w:val="18"/>
        </w:rPr>
        <w:t>Elektronická aukcia bude prebiehať v súlade s bodom 24. súťažných podkladov v certifikovanom aukčnom systéme EA Eranet.</w:t>
      </w:r>
    </w:p>
    <w:p w14:paraId="2E7232B8" w14:textId="13C30B3A" w:rsidR="00C10161" w:rsidRPr="00E909DD" w:rsidRDefault="00C10161" w:rsidP="00645258">
      <w:pPr>
        <w:pStyle w:val="Nadpis3"/>
        <w:spacing w:before="240"/>
        <w:ind w:left="425" w:hanging="425"/>
        <w:rPr>
          <w:rFonts w:cs="Arial"/>
          <w:bCs/>
        </w:rPr>
      </w:pPr>
      <w:bookmarkStart w:id="29" w:name="_Toc235685656"/>
      <w:r w:rsidRPr="00E909DD">
        <w:t xml:space="preserve">Vysvetľovanie </w:t>
      </w:r>
      <w:r w:rsidRPr="00E909DD">
        <w:rPr>
          <w:rFonts w:cs="Arial"/>
          <w:bCs/>
        </w:rPr>
        <w:t>a doplnenie súťažných podkladov</w:t>
      </w:r>
      <w:bookmarkEnd w:id="29"/>
    </w:p>
    <w:p w14:paraId="5C34E130" w14:textId="77777777" w:rsidR="00C10161" w:rsidRPr="00E909DD" w:rsidRDefault="00C10161" w:rsidP="00C10161">
      <w:pPr>
        <w:pStyle w:val="Odsekzoznamu"/>
        <w:numPr>
          <w:ilvl w:val="0"/>
          <w:numId w:val="1"/>
        </w:numPr>
        <w:spacing w:after="120"/>
        <w:rPr>
          <w:rFonts w:eastAsiaTheme="majorEastAsia" w:cstheme="majorBidi"/>
          <w:bCs/>
          <w:vanish/>
          <w:szCs w:val="28"/>
        </w:rPr>
      </w:pPr>
    </w:p>
    <w:p w14:paraId="4C3715D1" w14:textId="6FF31162" w:rsidR="00C10161" w:rsidRPr="00E909DD" w:rsidRDefault="00C10161" w:rsidP="00C10161">
      <w:pPr>
        <w:pStyle w:val="Odsekzoznamu"/>
        <w:numPr>
          <w:ilvl w:val="1"/>
          <w:numId w:val="1"/>
        </w:numPr>
        <w:tabs>
          <w:tab w:val="clear" w:pos="576"/>
          <w:tab w:val="num" w:pos="1958"/>
        </w:tabs>
        <w:spacing w:after="120"/>
        <w:ind w:left="996"/>
        <w:rPr>
          <w:bCs/>
        </w:rPr>
      </w:pPr>
      <w:r w:rsidRPr="00E909DD">
        <w:rPr>
          <w:rFonts w:eastAsiaTheme="majorEastAsia" w:cstheme="majorBidi"/>
          <w:bCs/>
          <w:szCs w:val="28"/>
        </w:rPr>
        <w:t xml:space="preserve">V prípade </w:t>
      </w:r>
      <w:r w:rsidRPr="00E909DD">
        <w:rPr>
          <w:rFonts w:cs="Arial"/>
          <w:szCs w:val="18"/>
        </w:rPr>
        <w:t>nejasností alebo potreby objasnenia informácií uvedených v oznámení, prostredníctvom ktorého bol vyhlásený postup verejného obstarávania, alebo podmienok uvedených v súťažných podkladoch alebo prípadne inej sprievodnej dokumentácie poskytnutých obstarávateľom v lehote na predkladanie ponúk, môže ktorýkoľvek zo záujemcov požiadať o ich vysvetlenie prostredníctvom systému ERANET.</w:t>
      </w:r>
    </w:p>
    <w:p w14:paraId="56238943" w14:textId="77777777" w:rsidR="00C10161" w:rsidRPr="00E909DD" w:rsidRDefault="00C10161" w:rsidP="00C10161">
      <w:pPr>
        <w:pStyle w:val="Odsekzoznamu"/>
        <w:numPr>
          <w:ilvl w:val="1"/>
          <w:numId w:val="1"/>
        </w:numPr>
        <w:tabs>
          <w:tab w:val="clear" w:pos="576"/>
          <w:tab w:val="num" w:pos="1958"/>
        </w:tabs>
        <w:spacing w:after="120"/>
        <w:ind w:left="996"/>
        <w:rPr>
          <w:rFonts w:cs="Arial"/>
        </w:rPr>
      </w:pPr>
      <w:r w:rsidRPr="00E909DD">
        <w:rPr>
          <w:rFonts w:cs="Arial"/>
          <w:szCs w:val="20"/>
        </w:rPr>
        <w:t xml:space="preserve">Obstarávateľ bezodkladne poskytne vysvetlenie informácií potrebných na vypracovanie ponuky, návrhu a na preukázanie splnenia podmienok účasti všetkým záujemcom, ktorí sú mu známi, najneskôr však </w:t>
      </w:r>
      <w:r w:rsidRPr="00E909DD">
        <w:rPr>
          <w:rFonts w:cs="Arial"/>
          <w:b/>
          <w:bCs/>
          <w:szCs w:val="20"/>
        </w:rPr>
        <w:t>šesť dní</w:t>
      </w:r>
      <w:r w:rsidRPr="00E909DD">
        <w:rPr>
          <w:rFonts w:cs="Arial"/>
          <w:szCs w:val="20"/>
        </w:rPr>
        <w:t xml:space="preserve"> pred uplynutím lehoty na predkladanie ponúk za predpokladu, že o vysvetlenie záujemca požiada dostatočne vopred.</w:t>
      </w:r>
    </w:p>
    <w:p w14:paraId="2C55ACC7" w14:textId="77777777" w:rsidR="00C10161" w:rsidRPr="00E909DD" w:rsidRDefault="00C10161" w:rsidP="00645258">
      <w:pPr>
        <w:pStyle w:val="Odsekzoznamu"/>
        <w:numPr>
          <w:ilvl w:val="1"/>
          <w:numId w:val="1"/>
        </w:numPr>
        <w:tabs>
          <w:tab w:val="clear" w:pos="576"/>
          <w:tab w:val="num" w:pos="1958"/>
        </w:tabs>
        <w:spacing w:after="0"/>
        <w:ind w:left="998" w:hanging="578"/>
        <w:rPr>
          <w:rFonts w:cs="Arial"/>
        </w:rPr>
      </w:pPr>
      <w:r w:rsidRPr="00E909DD">
        <w:rPr>
          <w:rFonts w:cs="Arial"/>
        </w:rPr>
        <w:t>Obstarávateľ primerane predĺži lehotu na predkladanie ponúk, ak:</w:t>
      </w:r>
    </w:p>
    <w:p w14:paraId="6DD2152C" w14:textId="74AF3741" w:rsidR="00C10161" w:rsidRPr="00E909DD" w:rsidRDefault="00C10161" w:rsidP="008F48B7">
      <w:pPr>
        <w:pStyle w:val="Odsekzoznamu"/>
        <w:numPr>
          <w:ilvl w:val="0"/>
          <w:numId w:val="3"/>
        </w:numPr>
        <w:spacing w:after="0"/>
        <w:ind w:left="1293" w:hanging="301"/>
        <w:rPr>
          <w:rFonts w:cs="Arial"/>
        </w:rPr>
      </w:pPr>
      <w:r w:rsidRPr="00E909DD">
        <w:rPr>
          <w:rFonts w:cs="Arial"/>
        </w:rPr>
        <w:lastRenderedPageBreak/>
        <w:t>vysvetlenie informácií potrebných na vypracovanie ponuky, návrhu alebo na preukázanie splnenia podmienok účasti nie je poskytnuté v lehotách podľa § 48 zákona o verejnom obstarávaní;</w:t>
      </w:r>
    </w:p>
    <w:p w14:paraId="2F8332BF" w14:textId="77777777" w:rsidR="00C10161" w:rsidRPr="00E909DD" w:rsidRDefault="00C10161" w:rsidP="008F48B7">
      <w:pPr>
        <w:pStyle w:val="Odsekzoznamu"/>
        <w:numPr>
          <w:ilvl w:val="0"/>
          <w:numId w:val="3"/>
        </w:numPr>
        <w:spacing w:after="120"/>
        <w:ind w:left="1293" w:hanging="301"/>
        <w:rPr>
          <w:rFonts w:cs="Arial"/>
        </w:rPr>
      </w:pPr>
      <w:r w:rsidRPr="00E909DD">
        <w:rPr>
          <w:rFonts w:cs="Arial"/>
        </w:rPr>
        <w:t>b) v dokumentoch potrebných na vypracovanie ponuky alebo na preukázanie splnenia podmienok účasti vykoná podstatnú zmenu.</w:t>
      </w:r>
    </w:p>
    <w:p w14:paraId="12A3651B" w14:textId="676B8F6A" w:rsidR="00645258" w:rsidRPr="00E909DD" w:rsidRDefault="00C10161" w:rsidP="00645258">
      <w:pPr>
        <w:pStyle w:val="Odsekzoznamu"/>
        <w:numPr>
          <w:ilvl w:val="1"/>
          <w:numId w:val="1"/>
        </w:numPr>
        <w:tabs>
          <w:tab w:val="clear" w:pos="576"/>
          <w:tab w:val="num" w:pos="1958"/>
        </w:tabs>
        <w:spacing w:after="0"/>
        <w:ind w:left="998" w:hanging="578"/>
        <w:rPr>
          <w:bCs/>
        </w:rPr>
      </w:pPr>
      <w:r w:rsidRPr="00E909DD">
        <w:rPr>
          <w:szCs w:val="20"/>
        </w:rPr>
        <w:t>Obstarávateľ súčasne zverejní vysvetlenie alebo doplnenie informácií potrebných na vypracovanie ponuky a na preukázanie splnenia podmienok účasti uvedených v oznámení o vyhlásení verejného obstarávania, v súťažných podkladoch alebo inej sprievodnej dokumentácie v systéme ERANET</w:t>
      </w:r>
      <w:r w:rsidRPr="00E909DD">
        <w:t xml:space="preserve"> </w:t>
      </w:r>
      <w:r w:rsidRPr="00E909DD">
        <w:rPr>
          <w:szCs w:val="20"/>
        </w:rPr>
        <w:t>na webovej adrese: https://zssk.eranet.sk/ v časti Verejný profil, čím verejný obstarávateľ umožní neobmedzený a priamy prístup k súťažným podkladom a</w:t>
      </w:r>
      <w:r w:rsidR="00645258" w:rsidRPr="00E909DD">
        <w:rPr>
          <w:szCs w:val="20"/>
        </w:rPr>
        <w:t> </w:t>
      </w:r>
      <w:r w:rsidRPr="00E909DD">
        <w:rPr>
          <w:szCs w:val="20"/>
        </w:rPr>
        <w:t>vysvetľovaniu</w:t>
      </w:r>
      <w:r w:rsidR="00645258" w:rsidRPr="00E909DD">
        <w:rPr>
          <w:szCs w:val="20"/>
        </w:rPr>
        <w:t>.</w:t>
      </w:r>
    </w:p>
    <w:p w14:paraId="546EBF32" w14:textId="5F9CE11A" w:rsidR="00645258" w:rsidRPr="00E909DD" w:rsidRDefault="00645258" w:rsidP="00645258">
      <w:pPr>
        <w:pStyle w:val="Nadpis3"/>
        <w:spacing w:before="240"/>
        <w:ind w:left="425" w:hanging="425"/>
        <w:rPr>
          <w:rFonts w:cs="Arial"/>
          <w:bCs/>
        </w:rPr>
      </w:pPr>
      <w:bookmarkStart w:id="30" w:name="_Toc235685657"/>
      <w:r w:rsidRPr="00E909DD">
        <w:rPr>
          <w:rFonts w:cs="Arial"/>
          <w:bCs/>
        </w:rPr>
        <w:t>Obhliadka miesta dodania predmetu zákazky</w:t>
      </w:r>
      <w:bookmarkEnd w:id="30"/>
    </w:p>
    <w:p w14:paraId="5B7340E2" w14:textId="77777777" w:rsidR="00645258" w:rsidRPr="00E909DD" w:rsidRDefault="00645258" w:rsidP="00645258">
      <w:pPr>
        <w:pStyle w:val="Odsekzoznamu"/>
        <w:numPr>
          <w:ilvl w:val="0"/>
          <w:numId w:val="1"/>
        </w:numPr>
        <w:spacing w:after="0"/>
        <w:rPr>
          <w:vanish/>
          <w:szCs w:val="20"/>
        </w:rPr>
      </w:pPr>
    </w:p>
    <w:p w14:paraId="09AC8D00" w14:textId="6F8D00C8" w:rsidR="00645258" w:rsidRPr="00E909DD" w:rsidRDefault="00645258" w:rsidP="00645258">
      <w:pPr>
        <w:pStyle w:val="Odsekzoznamu"/>
        <w:numPr>
          <w:ilvl w:val="1"/>
          <w:numId w:val="1"/>
        </w:numPr>
        <w:tabs>
          <w:tab w:val="clear" w:pos="576"/>
          <w:tab w:val="num" w:pos="1958"/>
        </w:tabs>
        <w:spacing w:after="0"/>
        <w:ind w:left="996"/>
        <w:rPr>
          <w:szCs w:val="20"/>
        </w:rPr>
      </w:pPr>
      <w:r w:rsidRPr="00E909DD">
        <w:rPr>
          <w:szCs w:val="20"/>
        </w:rPr>
        <w:t>Obhliadka miesta dodania predmetu zákazky nie je potrebná.</w:t>
      </w:r>
    </w:p>
    <w:p w14:paraId="04D3F533" w14:textId="77777777" w:rsidR="00645258" w:rsidRPr="00E909DD" w:rsidRDefault="00645258" w:rsidP="00645258">
      <w:pPr>
        <w:spacing w:after="0"/>
        <w:rPr>
          <w:szCs w:val="20"/>
        </w:rPr>
      </w:pPr>
    </w:p>
    <w:p w14:paraId="20A51DF6" w14:textId="77777777" w:rsidR="00645258" w:rsidRPr="00E909DD" w:rsidRDefault="00645258" w:rsidP="00645258">
      <w:pPr>
        <w:spacing w:after="0"/>
        <w:rPr>
          <w:szCs w:val="20"/>
        </w:rPr>
      </w:pPr>
    </w:p>
    <w:p w14:paraId="2FDF7E0E" w14:textId="77777777" w:rsidR="00645258" w:rsidRPr="00E909DD" w:rsidRDefault="00645258" w:rsidP="00645258">
      <w:pPr>
        <w:pStyle w:val="Nadpis2"/>
      </w:pPr>
      <w:bookmarkStart w:id="31" w:name="_Toc235685658"/>
      <w:r w:rsidRPr="00E909DD">
        <w:t>Časť III.</w:t>
      </w:r>
      <w:bookmarkEnd w:id="31"/>
      <w:r w:rsidRPr="00E909DD">
        <w:t xml:space="preserve">  </w:t>
      </w:r>
    </w:p>
    <w:p w14:paraId="2BF3AD03" w14:textId="77777777" w:rsidR="00645258" w:rsidRPr="00E909DD" w:rsidRDefault="00645258" w:rsidP="00645258">
      <w:pPr>
        <w:pStyle w:val="Nadpis2"/>
      </w:pPr>
      <w:bookmarkStart w:id="32" w:name="_Toc235685659"/>
      <w:r w:rsidRPr="00E909DD">
        <w:t>Príprava ponuky</w:t>
      </w:r>
      <w:bookmarkEnd w:id="32"/>
    </w:p>
    <w:p w14:paraId="71BE068A" w14:textId="08E63394" w:rsidR="00645258" w:rsidRPr="00E909DD" w:rsidRDefault="00645258" w:rsidP="00645258">
      <w:pPr>
        <w:pStyle w:val="Nadpis3"/>
        <w:spacing w:before="240"/>
        <w:ind w:left="425" w:hanging="425"/>
        <w:rPr>
          <w:rFonts w:cs="Arial"/>
          <w:bCs/>
        </w:rPr>
      </w:pPr>
      <w:bookmarkStart w:id="33" w:name="_Toc235685660"/>
      <w:r w:rsidRPr="00E909DD">
        <w:rPr>
          <w:rFonts w:cs="Arial"/>
          <w:bCs/>
        </w:rPr>
        <w:t>Vyhotovenie a forma ponuky</w:t>
      </w:r>
      <w:bookmarkEnd w:id="33"/>
    </w:p>
    <w:p w14:paraId="4F03A5BA" w14:textId="77777777" w:rsidR="00645258" w:rsidRPr="00E909DD" w:rsidRDefault="00645258" w:rsidP="00645258">
      <w:pPr>
        <w:pStyle w:val="Odsekzoznamu"/>
        <w:numPr>
          <w:ilvl w:val="0"/>
          <w:numId w:val="1"/>
        </w:numPr>
        <w:spacing w:after="0"/>
        <w:rPr>
          <w:rFonts w:eastAsia="Arial" w:cs="Arial"/>
          <w:vanish/>
          <w:szCs w:val="20"/>
        </w:rPr>
      </w:pPr>
    </w:p>
    <w:p w14:paraId="2394BC15" w14:textId="727167A3" w:rsidR="00645258" w:rsidRPr="00E909DD" w:rsidRDefault="00645258" w:rsidP="00284F77">
      <w:pPr>
        <w:pStyle w:val="Odsekzoznamu"/>
        <w:numPr>
          <w:ilvl w:val="1"/>
          <w:numId w:val="1"/>
        </w:numPr>
        <w:tabs>
          <w:tab w:val="clear" w:pos="576"/>
          <w:tab w:val="num" w:pos="1958"/>
        </w:tabs>
        <w:ind w:left="998" w:hanging="578"/>
      </w:pPr>
      <w:r w:rsidRPr="00E909DD">
        <w:rPr>
          <w:rFonts w:eastAsia="Arial" w:cs="Arial"/>
          <w:szCs w:val="20"/>
        </w:rPr>
        <w:t>Ponuka musí byť predložená elektronicky. Ponuka musí byť vyhotovená a predložená v elektronickej podobe vo formáte, ktorá zabezpečí trvalé zachytenie jej obsahu</w:t>
      </w:r>
      <w:r w:rsidR="00284F77" w:rsidRPr="00E909DD">
        <w:rPr>
          <w:rFonts w:eastAsia="Arial" w:cs="Arial"/>
          <w:szCs w:val="20"/>
        </w:rPr>
        <w:t>.</w:t>
      </w:r>
    </w:p>
    <w:p w14:paraId="61453499" w14:textId="77777777" w:rsidR="00284F77" w:rsidRPr="00E909DD" w:rsidRDefault="00284F77" w:rsidP="00284F77">
      <w:pPr>
        <w:pStyle w:val="Odsekzoznamu"/>
        <w:numPr>
          <w:ilvl w:val="1"/>
          <w:numId w:val="1"/>
        </w:numPr>
        <w:tabs>
          <w:tab w:val="clear" w:pos="576"/>
          <w:tab w:val="num" w:pos="1958"/>
        </w:tabs>
        <w:ind w:left="998" w:hanging="578"/>
        <w:rPr>
          <w:rFonts w:ascii="Calibri" w:eastAsia="Calibri" w:hAnsi="Calibri" w:cs="Calibri"/>
          <w:szCs w:val="22"/>
        </w:rPr>
      </w:pPr>
      <w:r w:rsidRPr="00E909DD">
        <w:rPr>
          <w:szCs w:val="20"/>
        </w:rPr>
        <w:t>Ponuka</w:t>
      </w:r>
      <w:r w:rsidRPr="00E909DD">
        <w:rPr>
          <w:rFonts w:eastAsia="Arial" w:cs="Arial"/>
          <w:szCs w:val="20"/>
        </w:rPr>
        <w:t xml:space="preserve"> predkladaná elektronicky obsahuje len jednu časť – elektronickú obálku.</w:t>
      </w:r>
    </w:p>
    <w:p w14:paraId="36FFAFEB" w14:textId="6843B3A8" w:rsidR="00284F77" w:rsidRPr="00E909DD" w:rsidRDefault="00284F77" w:rsidP="00284F77">
      <w:pPr>
        <w:pStyle w:val="Odsekzoznamu"/>
        <w:numPr>
          <w:ilvl w:val="1"/>
          <w:numId w:val="1"/>
        </w:numPr>
        <w:tabs>
          <w:tab w:val="clear" w:pos="576"/>
          <w:tab w:val="num" w:pos="1958"/>
        </w:tabs>
        <w:ind w:left="998" w:hanging="578"/>
        <w:rPr>
          <w:rFonts w:ascii="Calibri" w:eastAsia="Calibri" w:hAnsi="Calibri" w:cs="Calibri"/>
        </w:rPr>
      </w:pPr>
      <w:r w:rsidRPr="00E909DD">
        <w:rPr>
          <w:szCs w:val="20"/>
        </w:rPr>
        <w:t>Dokumenty</w:t>
      </w:r>
      <w:r w:rsidRPr="00E909DD">
        <w:rPr>
          <w:rFonts w:eastAsia="Arial" w:cs="Arial"/>
          <w:szCs w:val="20"/>
        </w:rPr>
        <w:t xml:space="preserve"> a doklady, ktoré tvoria ponuku uchádzača a ktoré neboli pôvodne vyhotovené v elektronickej forme, ale v listinnej, sa prostredníctvom systému ERANET predkladajú </w:t>
      </w:r>
      <w:r w:rsidRPr="00E909DD">
        <w:rPr>
          <w:rFonts w:eastAsia="Arial" w:cs="Arial"/>
          <w:b/>
          <w:bCs/>
          <w:szCs w:val="20"/>
        </w:rPr>
        <w:t>naskenované (pdf formát).</w:t>
      </w:r>
    </w:p>
    <w:p w14:paraId="0A0C9826" w14:textId="1AB53869" w:rsidR="00284F77" w:rsidRPr="00E909DD" w:rsidRDefault="00284F77" w:rsidP="00284F77">
      <w:pPr>
        <w:pStyle w:val="Odsekzoznamu"/>
        <w:numPr>
          <w:ilvl w:val="1"/>
          <w:numId w:val="1"/>
        </w:numPr>
        <w:tabs>
          <w:tab w:val="clear" w:pos="576"/>
          <w:tab w:val="num" w:pos="1958"/>
        </w:tabs>
        <w:ind w:left="998" w:hanging="578"/>
        <w:rPr>
          <w:rFonts w:ascii="Calibri" w:eastAsia="Calibri" w:hAnsi="Calibri" w:cs="Calibri"/>
          <w:szCs w:val="22"/>
        </w:rPr>
      </w:pPr>
      <w:r w:rsidRPr="00E909DD">
        <w:rPr>
          <w:szCs w:val="20"/>
        </w:rPr>
        <w:t>Dokumenty</w:t>
      </w:r>
      <w:r w:rsidRPr="00E909DD">
        <w:rPr>
          <w:rFonts w:eastAsia="Arial" w:cs="Arial"/>
          <w:szCs w:val="20"/>
        </w:rPr>
        <w:t xml:space="preserve"> a doklady, ktoré tvoria ponuku uchádzača a ktoré boli pôvodne vyhotovené v elektronickej forme sa prostredníctvom systému ERANET predkladajú v pôvodnej elektronickej podobe.</w:t>
      </w:r>
    </w:p>
    <w:p w14:paraId="3B7A636E" w14:textId="14269D8D" w:rsidR="00284F77" w:rsidRPr="00E909DD" w:rsidRDefault="00284F77" w:rsidP="00284F77">
      <w:pPr>
        <w:pStyle w:val="Odsekzoznamu"/>
        <w:numPr>
          <w:ilvl w:val="1"/>
          <w:numId w:val="1"/>
        </w:numPr>
        <w:tabs>
          <w:tab w:val="clear" w:pos="576"/>
          <w:tab w:val="num" w:pos="1958"/>
        </w:tabs>
        <w:ind w:left="998" w:hanging="578"/>
      </w:pPr>
      <w:r w:rsidRPr="00E909DD">
        <w:rPr>
          <w:szCs w:val="20"/>
        </w:rPr>
        <w:t>O</w:t>
      </w:r>
      <w:r w:rsidRPr="00E909DD">
        <w:rPr>
          <w:rFonts w:eastAsia="Arial" w:cs="Arial"/>
          <w:szCs w:val="20"/>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Odporúčaný formát dokladov alebo dokumentov je </w:t>
      </w:r>
      <w:r w:rsidRPr="00E909DD">
        <w:rPr>
          <w:rFonts w:eastAsia="Arial" w:cs="Arial"/>
          <w:b/>
          <w:bCs/>
          <w:szCs w:val="20"/>
        </w:rPr>
        <w:t>formát .pdf</w:t>
      </w:r>
      <w:r w:rsidRPr="00E909DD">
        <w:rPr>
          <w:rFonts w:eastAsia="Arial" w:cs="Arial"/>
          <w:szCs w:val="20"/>
        </w:rPr>
        <w:t>. Ak bude PDF súbor vytvorený z papierovej verzie dokumentu skenovaním, musí byť prevedený na strojovo čitateľný tvar použitím softvéru na prevod textu z obrázkovej podoby do textovej (OCR softvér, napr. ABBYY FineReader a pod.) V prípade, ak sú doklady, ktorými uchádzač preukazuje splnenie podmienok účasti vydávané orgánom verejnej moci (alebo inou povinnou inštitúciou) priamo v elektronickej podobe, uchádzač môže vložiť do systému tento elektronicky doklad.</w:t>
      </w:r>
    </w:p>
    <w:p w14:paraId="440AF1AB" w14:textId="77777777" w:rsidR="00284F77" w:rsidRPr="00E909DD" w:rsidRDefault="00284F77" w:rsidP="00284F77">
      <w:pPr>
        <w:pStyle w:val="Odsekzoznamu"/>
        <w:numPr>
          <w:ilvl w:val="1"/>
          <w:numId w:val="1"/>
        </w:numPr>
        <w:tabs>
          <w:tab w:val="clear" w:pos="576"/>
          <w:tab w:val="num" w:pos="1958"/>
        </w:tabs>
        <w:ind w:left="998" w:hanging="578"/>
        <w:rPr>
          <w:rFonts w:eastAsia="Arial" w:cs="Arial"/>
          <w:szCs w:val="20"/>
        </w:rPr>
      </w:pPr>
      <w:r w:rsidRPr="00E909DD">
        <w:rPr>
          <w:rFonts w:eastAsia="Arial" w:cs="Arial"/>
          <w:szCs w:val="20"/>
        </w:rPr>
        <w:t xml:space="preserve">Potvrdenia, doklady a iné dokumenty tvoriace obsah ponuky, v rozsahu stanovenom v Oznámení o vyhlásení verejného obstarávania a v týchto súťažných podkladoch, musia byť predložené ako: </w:t>
      </w:r>
    </w:p>
    <w:p w14:paraId="72E60E73" w14:textId="5B2F13B5" w:rsidR="00284F77" w:rsidRPr="00E909DD" w:rsidRDefault="00284F77" w:rsidP="008F48B7">
      <w:pPr>
        <w:pStyle w:val="Odsekzoznamu"/>
        <w:numPr>
          <w:ilvl w:val="0"/>
          <w:numId w:val="4"/>
        </w:numPr>
        <w:spacing w:before="120"/>
        <w:ind w:hanging="294"/>
        <w:rPr>
          <w:rFonts w:eastAsia="Arial" w:cs="Arial"/>
          <w:szCs w:val="20"/>
        </w:rPr>
      </w:pPr>
      <w:r w:rsidRPr="00E909DD">
        <w:rPr>
          <w:rFonts w:eastAsia="Arial" w:cs="Arial"/>
          <w:szCs w:val="20"/>
        </w:rPr>
        <w:t xml:space="preserve">naskenované originály alebo naskenované úradne osvedčené kópie originálov alebo kópie elektronických dokumentov, ktoré neboli originálne vystavené ako dokumenty podľa bodov 13.6 b) a 13.6 c) (vyhotovuje záujemca/uchádzač) alebo </w:t>
      </w:r>
    </w:p>
    <w:p w14:paraId="1E4630AF" w14:textId="77777777" w:rsidR="00284F77" w:rsidRPr="00E909DD" w:rsidRDefault="00284F77" w:rsidP="008F48B7">
      <w:pPr>
        <w:pStyle w:val="Odsekzoznamu"/>
        <w:numPr>
          <w:ilvl w:val="0"/>
          <w:numId w:val="4"/>
        </w:numPr>
        <w:spacing w:before="120"/>
        <w:ind w:hanging="294"/>
        <w:rPr>
          <w:rFonts w:eastAsia="Arial" w:cs="Arial"/>
          <w:szCs w:val="20"/>
        </w:rPr>
      </w:pPr>
      <w:r w:rsidRPr="00E909DD">
        <w:rPr>
          <w:rFonts w:eastAsia="Arial" w:cs="Arial"/>
          <w:szCs w:val="20"/>
        </w:rPr>
        <w:t xml:space="preserve">b) elektronický dokument podpísaný kvalifikovaným/zaručeným elektronickým podpisom alebo </w:t>
      </w:r>
    </w:p>
    <w:p w14:paraId="785084FE" w14:textId="05C66705" w:rsidR="00284F77" w:rsidRPr="00E909DD" w:rsidRDefault="00284F77" w:rsidP="008F48B7">
      <w:pPr>
        <w:pStyle w:val="Odsekzoznamu"/>
        <w:numPr>
          <w:ilvl w:val="0"/>
          <w:numId w:val="4"/>
        </w:numPr>
        <w:spacing w:before="120"/>
        <w:ind w:hanging="294"/>
        <w:rPr>
          <w:rFonts w:eastAsia="Arial" w:cs="Arial"/>
          <w:szCs w:val="20"/>
        </w:rPr>
      </w:pPr>
      <w:r w:rsidRPr="00E909DD">
        <w:rPr>
          <w:rFonts w:eastAsia="Arial" w:cs="Arial"/>
          <w:szCs w:val="20"/>
        </w:rPr>
        <w:t>elektronický dokument vyhotovený postupmi a prostriedkami zaručenej elektronickej konverzie.</w:t>
      </w:r>
    </w:p>
    <w:p w14:paraId="549191E0" w14:textId="77777777" w:rsidR="00284F77" w:rsidRPr="00E909DD" w:rsidRDefault="00284F77" w:rsidP="00284F77">
      <w:pPr>
        <w:pStyle w:val="Odsekzoznamu"/>
        <w:spacing w:after="0"/>
        <w:ind w:left="1287"/>
        <w:rPr>
          <w:rFonts w:eastAsia="Arial" w:cs="Arial"/>
          <w:szCs w:val="20"/>
        </w:rPr>
      </w:pPr>
    </w:p>
    <w:p w14:paraId="498E388A" w14:textId="2BCB2E6B" w:rsidR="00284F77" w:rsidRPr="00E909DD" w:rsidRDefault="00284F77" w:rsidP="00284F77">
      <w:pPr>
        <w:pStyle w:val="Odsekzoznamu"/>
        <w:numPr>
          <w:ilvl w:val="2"/>
          <w:numId w:val="1"/>
        </w:numPr>
        <w:tabs>
          <w:tab w:val="clear" w:pos="1430"/>
        </w:tabs>
        <w:ind w:left="1701"/>
        <w:rPr>
          <w:rFonts w:eastAsia="Arial" w:cs="Arial"/>
          <w:szCs w:val="20"/>
        </w:rPr>
      </w:pPr>
      <w:r w:rsidRPr="00E909DD">
        <w:rPr>
          <w:rFonts w:eastAsia="Arial" w:cs="Arial"/>
          <w:szCs w:val="20"/>
        </w:rPr>
        <w:t>Každý dokument ktorý nebol vystavený ako elektronický dokument podľa bodu 13.6 písmen b) a c), musí byť podpísaný ako listinný originál oprávnenou osobou a z takéhoto podpísaného listinného originálu vyhotoví uchádzač sken podľa bodu 13.6. písm. a).</w:t>
      </w:r>
    </w:p>
    <w:p w14:paraId="79D262A4" w14:textId="65D8A94F" w:rsidR="00284F77" w:rsidRPr="00E909DD" w:rsidRDefault="00284F77" w:rsidP="00284F77">
      <w:pPr>
        <w:pStyle w:val="Odsekzoznamu"/>
        <w:numPr>
          <w:ilvl w:val="2"/>
          <w:numId w:val="1"/>
        </w:numPr>
        <w:tabs>
          <w:tab w:val="clear" w:pos="1430"/>
        </w:tabs>
        <w:ind w:left="1701"/>
        <w:rPr>
          <w:rFonts w:eastAsia="Arial" w:cs="Arial"/>
          <w:szCs w:val="20"/>
        </w:rPr>
      </w:pPr>
      <w:r w:rsidRPr="00E909DD">
        <w:rPr>
          <w:rFonts w:eastAsia="Arial" w:cs="Arial"/>
          <w:szCs w:val="20"/>
        </w:rPr>
        <w:lastRenderedPageBreak/>
        <w:t>Obstarávateľ môže kedykoľvek počas priebehu verejného obstarávania postupovať podľa bodu 13.5.</w:t>
      </w:r>
    </w:p>
    <w:p w14:paraId="57C54961" w14:textId="460A3B24" w:rsidR="00284F77" w:rsidRPr="00E909DD" w:rsidRDefault="00284F77" w:rsidP="00284F77">
      <w:pPr>
        <w:pStyle w:val="Odsekzoznamu"/>
        <w:numPr>
          <w:ilvl w:val="1"/>
          <w:numId w:val="1"/>
        </w:numPr>
        <w:tabs>
          <w:tab w:val="clear" w:pos="576"/>
        </w:tabs>
        <w:ind w:left="998" w:hanging="578"/>
        <w:rPr>
          <w:rFonts w:eastAsia="Arial"/>
        </w:rPr>
      </w:pPr>
      <w:r w:rsidRPr="00E909DD">
        <w:rPr>
          <w:szCs w:val="20"/>
        </w:rPr>
        <w:t>Uchádzač</w:t>
      </w:r>
      <w:r w:rsidRPr="00E909DD">
        <w:rPr>
          <w:rFonts w:eastAsia="Arial" w:cs="Arial"/>
          <w:szCs w:val="20"/>
        </w:rPr>
        <w:t xml:space="preserve"> vo </w:t>
      </w:r>
      <w:r w:rsidRPr="00E909DD">
        <w:rPr>
          <w:szCs w:val="20"/>
        </w:rPr>
        <w:t>svojej</w:t>
      </w:r>
      <w:r w:rsidRPr="00E909DD">
        <w:rPr>
          <w:rFonts w:eastAsia="Arial" w:cs="Arial"/>
          <w:szCs w:val="20"/>
        </w:rPr>
        <w:t xml:space="preserve"> ponuke predloží dokumenty a doklady </w:t>
      </w:r>
      <w:r w:rsidRPr="00E909DD">
        <w:rPr>
          <w:rFonts w:eastAsia="Arial" w:cs="Arial"/>
          <w:b/>
          <w:bCs/>
          <w:szCs w:val="20"/>
        </w:rPr>
        <w:t>v dvoch vyhotoveniach:</w:t>
      </w:r>
    </w:p>
    <w:p w14:paraId="35E3EA52" w14:textId="798A8F94" w:rsidR="00284F77" w:rsidRPr="00E909DD" w:rsidRDefault="00284F77" w:rsidP="00284F77">
      <w:pPr>
        <w:pStyle w:val="Odsekzoznamu"/>
        <w:numPr>
          <w:ilvl w:val="2"/>
          <w:numId w:val="1"/>
        </w:numPr>
        <w:tabs>
          <w:tab w:val="clear" w:pos="1430"/>
        </w:tabs>
        <w:ind w:left="1701"/>
        <w:rPr>
          <w:rFonts w:eastAsia="Arial"/>
        </w:rPr>
      </w:pPr>
      <w:r w:rsidRPr="00E909DD">
        <w:rPr>
          <w:szCs w:val="20"/>
        </w:rPr>
        <w:t>Predložené</w:t>
      </w:r>
      <w:r w:rsidRPr="00E909DD">
        <w:rPr>
          <w:rFonts w:eastAsia="Arial" w:cs="Arial"/>
          <w:szCs w:val="20"/>
        </w:rPr>
        <w:t xml:space="preserve"> dokumenty a doklady v systéme ERANET musia zodpovedať pôvodnému dokladu tak, aby obstarávateľ mohol verne posúdiť splnenie podmienok účasti, požiadaviek na predmet zákazky a požiadaviek na ponuku. Takto predložené doklady a dokumenty obstarávateľ </w:t>
      </w:r>
      <w:r w:rsidRPr="00E909DD">
        <w:rPr>
          <w:rFonts w:eastAsia="Arial" w:cs="Arial"/>
          <w:szCs w:val="20"/>
          <w:u w:val="single"/>
        </w:rPr>
        <w:t>nezverejňuje!</w:t>
      </w:r>
    </w:p>
    <w:p w14:paraId="43582B59" w14:textId="60509D0A" w:rsidR="00284F77" w:rsidRPr="00E909DD" w:rsidRDefault="00284F77" w:rsidP="00284F77">
      <w:pPr>
        <w:pStyle w:val="Odsekzoznamu"/>
        <w:numPr>
          <w:ilvl w:val="2"/>
          <w:numId w:val="1"/>
        </w:numPr>
        <w:tabs>
          <w:tab w:val="clear" w:pos="1430"/>
        </w:tabs>
        <w:ind w:left="1701"/>
        <w:rPr>
          <w:szCs w:val="20"/>
        </w:rPr>
      </w:pPr>
      <w:r w:rsidRPr="00E909DD">
        <w:rPr>
          <w:szCs w:val="20"/>
        </w:rPr>
        <w:t>Uchádzačom</w:t>
      </w:r>
      <w:r w:rsidRPr="00E909DD">
        <w:rPr>
          <w:rFonts w:eastAsia="Arial" w:cs="Arial"/>
          <w:szCs w:val="20"/>
        </w:rPr>
        <w:t xml:space="preserve"> predložené dokumenty a doklady v systéme ERANET musia zodpovedať pôvodnému dokladu a dokumentu s tým, že </w:t>
      </w:r>
      <w:r w:rsidRPr="00E909DD">
        <w:rPr>
          <w:rFonts w:eastAsia="Arial" w:cs="Arial"/>
          <w:b/>
          <w:bCs/>
          <w:szCs w:val="20"/>
        </w:rPr>
        <w:t>nemôžu obsahovať rodné číslo a osobné údaje v zmysle zákona č. 18/2018 Z.z. o ochrane osobných údajov a o zmene a doplnení niektorých zákonov</w:t>
      </w:r>
      <w:r w:rsidRPr="00E909DD">
        <w:rPr>
          <w:rFonts w:eastAsia="Arial" w:cs="Arial"/>
          <w:szCs w:val="20"/>
        </w:rPr>
        <w:t xml:space="preserve">. Ak ide o dokumenty, ktoré sú podpísané alebo obsahujú odtlačok pečiatky, tieto sa v elektronickej podobe predkladajú s uvedením mena a priezviska osôb, ktoré dokumenty podpísali a dátumu podpisu, </w:t>
      </w:r>
      <w:r w:rsidRPr="00E909DD">
        <w:rPr>
          <w:rFonts w:eastAsia="Arial" w:cs="Arial"/>
          <w:szCs w:val="20"/>
          <w:u w:val="single"/>
        </w:rPr>
        <w:t>bez uvedenia podpisu týchto osôb a odtlačku pečiatky</w:t>
      </w:r>
      <w:r w:rsidRPr="00E909DD">
        <w:rPr>
          <w:rFonts w:eastAsia="Arial" w:cs="Arial"/>
          <w:szCs w:val="20"/>
        </w:rPr>
        <w:t xml:space="preserve">. Takto predložené doklady a dokumenty verejný obstarávateľ v súlade s § 64 ods. 1 písm. </w:t>
      </w:r>
      <w:r w:rsidRPr="00E909DD">
        <w:rPr>
          <w:szCs w:val="20"/>
        </w:rPr>
        <w:t>b) zákona o verejnom obstarávaní zverejní vo svojom profile!</w:t>
      </w:r>
    </w:p>
    <w:p w14:paraId="4E2DFA68" w14:textId="2C298BE5" w:rsidR="00284F77" w:rsidRPr="00E909DD" w:rsidRDefault="00284F77" w:rsidP="00284F77">
      <w:pPr>
        <w:pStyle w:val="Odsekzoznamu"/>
        <w:numPr>
          <w:ilvl w:val="1"/>
          <w:numId w:val="1"/>
        </w:numPr>
        <w:tabs>
          <w:tab w:val="clear" w:pos="576"/>
        </w:tabs>
        <w:ind w:left="998" w:hanging="578"/>
        <w:rPr>
          <w:rFonts w:eastAsia="Arial"/>
        </w:rPr>
      </w:pPr>
      <w:r w:rsidRPr="00E909DD">
        <w:rPr>
          <w:rFonts w:cs="Arial"/>
          <w:szCs w:val="20"/>
        </w:rPr>
        <w:t>V prípade, že je to uplatniteľné obstarávateľ odporúča záujemcovi/uchádzačovi, aby jeho ponuka, obsahovala aj Zoznam dôverných informácií s identifikáciou ustanovení ponuky, ktoré považuje za dôverné.</w:t>
      </w:r>
    </w:p>
    <w:p w14:paraId="07B05384" w14:textId="67D90073" w:rsidR="00284F77" w:rsidRPr="00E909DD" w:rsidRDefault="00284F77" w:rsidP="00284F77">
      <w:pPr>
        <w:pStyle w:val="Odsekzoznamu"/>
        <w:numPr>
          <w:ilvl w:val="1"/>
          <w:numId w:val="1"/>
        </w:numPr>
        <w:tabs>
          <w:tab w:val="clear" w:pos="576"/>
        </w:tabs>
        <w:ind w:left="998" w:hanging="578"/>
        <w:rPr>
          <w:rFonts w:eastAsia="Arial"/>
        </w:rPr>
      </w:pPr>
      <w:r w:rsidRPr="00E909DD">
        <w:rPr>
          <w:rFonts w:cs="Arial"/>
          <w:szCs w:val="20"/>
        </w:rPr>
        <w:t>Obstarávateľ upozorňuje záujemcov na ustanovenie § 49 ods. 5 zákona o verejnom obstarávaní.</w:t>
      </w:r>
    </w:p>
    <w:p w14:paraId="53B14935" w14:textId="77777777" w:rsidR="00A97B4A" w:rsidRPr="00E909DD" w:rsidRDefault="00284F77" w:rsidP="00A97B4A">
      <w:pPr>
        <w:pStyle w:val="Odsekzoznamu"/>
        <w:numPr>
          <w:ilvl w:val="1"/>
          <w:numId w:val="1"/>
        </w:numPr>
        <w:tabs>
          <w:tab w:val="clear" w:pos="576"/>
        </w:tabs>
        <w:spacing w:after="0"/>
        <w:ind w:left="998" w:hanging="578"/>
        <w:rPr>
          <w:rFonts w:cs="Arial"/>
          <w:szCs w:val="20"/>
        </w:rPr>
      </w:pPr>
      <w:r w:rsidRPr="00E909DD">
        <w:rPr>
          <w:rFonts w:cs="Arial"/>
          <w:szCs w:val="20"/>
        </w:rPr>
        <w:t>Z dôvodu zachovania absolútnej právnej istoty obstarávateľ spresňuje, že ak za uchádzača koná oprávnená osoba, je potrebné predložiť splnomocnenie podpísané kvalifikovaným elektronickými podpisom splnomocniteľa, t. j. štatutárneho orgánu uchádzača, pričom zo splnomocnenia musí byť zrejmé, že splnomocnenec je oprávnený vykonávať úkony týkajúce sa tohto konkrétneho verejného obstarávania. Ak bolo plnomocenstvo vyhotovené v listinnej podobe záujemca z neho vytvorí zaručenú elektronickú konverziu a tú predloží v ponuke ako elektronický doklad upotrebiteľný pre právne úkony.</w:t>
      </w:r>
    </w:p>
    <w:p w14:paraId="2F522BB7" w14:textId="101012E3" w:rsidR="00284F77" w:rsidRPr="00E909DD" w:rsidRDefault="00284F77" w:rsidP="00A97B4A">
      <w:pPr>
        <w:pStyle w:val="Odsekzoznamu"/>
        <w:ind w:left="998"/>
        <w:rPr>
          <w:rFonts w:cs="Arial"/>
          <w:szCs w:val="18"/>
        </w:rPr>
      </w:pPr>
      <w:r w:rsidRPr="00E909DD">
        <w:rPr>
          <w:rFonts w:cs="Arial"/>
          <w:szCs w:val="18"/>
        </w:rPr>
        <w:t>V prípade, že za záujemcu podpisujú ponuku viaceré oprávnené osoby, tak oprávnené osoby podpisujú ponuku svojím kvalifikovaným elektronickým podpisom v jednom spoločnom dokumente. Uvedené obdobne platí aj v prípade, že ponuku predkladá skupina dodávateľov.</w:t>
      </w:r>
    </w:p>
    <w:p w14:paraId="1724B63F" w14:textId="38D090B6" w:rsidR="00A97B4A" w:rsidRPr="00E909DD" w:rsidRDefault="00A97B4A" w:rsidP="00A97B4A">
      <w:pPr>
        <w:pStyle w:val="Odsekzoznamu"/>
        <w:numPr>
          <w:ilvl w:val="1"/>
          <w:numId w:val="1"/>
        </w:numPr>
        <w:tabs>
          <w:tab w:val="clear" w:pos="576"/>
        </w:tabs>
        <w:ind w:left="998" w:hanging="578"/>
        <w:rPr>
          <w:rFonts w:cs="Arial"/>
          <w:szCs w:val="20"/>
        </w:rPr>
      </w:pPr>
      <w:r w:rsidRPr="00E909DD">
        <w:rPr>
          <w:rFonts w:cs="Arial"/>
          <w:szCs w:val="20"/>
        </w:rPr>
        <w:t>V prípade vyhotovenia dokladov samotným uchádzačom, obstarávateľ odporúča, aby takéto písomnosti boli podpísané podľa bodu 13.6 a) v spojení s bodom 13.6.1 a) alebo 13.6 b), alebo 13.6 c) týchto súťažných podkladov.</w:t>
      </w:r>
    </w:p>
    <w:p w14:paraId="6FAFC6DE" w14:textId="1ECCC605" w:rsidR="00A97B4A" w:rsidRPr="00E909DD" w:rsidRDefault="00A97B4A" w:rsidP="00A97B4A">
      <w:pPr>
        <w:pStyle w:val="Odsekzoznamu"/>
        <w:numPr>
          <w:ilvl w:val="1"/>
          <w:numId w:val="1"/>
        </w:numPr>
        <w:tabs>
          <w:tab w:val="clear" w:pos="576"/>
        </w:tabs>
        <w:ind w:left="998" w:hanging="578"/>
        <w:rPr>
          <w:rFonts w:cs="Arial"/>
          <w:szCs w:val="20"/>
        </w:rPr>
      </w:pPr>
      <w:r w:rsidRPr="00E909DD">
        <w:rPr>
          <w:rFonts w:cs="Arial"/>
          <w:szCs w:val="20"/>
        </w:rPr>
        <w:t>Uchádzač môže spojiť ním vyhotovené viaceré obstarávateľom požadované doklady uvedené v bode 16 tejto časti súťažných podkladov do jedného dokumentu a podpísať ho kvalifikovaným elektronickým podpisom, resp. vykonať zaručenú elektronickú konverziu. V prípade, že niektorý z dokladov bude predložený samostatne, musí byť podpísaný podľa bodu 13.6 a) v spojení s bodom 13.6.1 alebo 13.6 b), alebo 13.6 c) týchto súťažných podkladov.</w:t>
      </w:r>
    </w:p>
    <w:p w14:paraId="3DCFABCD" w14:textId="14E38651" w:rsidR="004806F6" w:rsidRPr="00E909DD" w:rsidRDefault="00A97B4A" w:rsidP="004806F6">
      <w:pPr>
        <w:pStyle w:val="Odsekzoznamu"/>
        <w:numPr>
          <w:ilvl w:val="1"/>
          <w:numId w:val="1"/>
        </w:numPr>
        <w:tabs>
          <w:tab w:val="clear" w:pos="576"/>
        </w:tabs>
        <w:ind w:left="998" w:hanging="578"/>
        <w:rPr>
          <w:rFonts w:cs="Arial"/>
          <w:szCs w:val="20"/>
        </w:rPr>
      </w:pPr>
      <w:r w:rsidRPr="00E909DD">
        <w:rPr>
          <w:rFonts w:cs="Arial"/>
          <w:b/>
          <w:bCs/>
          <w:szCs w:val="20"/>
        </w:rPr>
        <w:t>Je na samotnom uchádzačovi, akým spôsobom bude postupovať pri vyhotovení ponuky podľa ustanovení bodu 13 tejto časti súťažných podkladov.</w:t>
      </w:r>
    </w:p>
    <w:p w14:paraId="5CA6611C" w14:textId="44DA3378" w:rsidR="004806F6" w:rsidRPr="00E909DD" w:rsidRDefault="004806F6" w:rsidP="004806F6">
      <w:pPr>
        <w:pStyle w:val="Nadpis3"/>
        <w:spacing w:before="240"/>
        <w:ind w:left="425" w:hanging="425"/>
        <w:rPr>
          <w:rFonts w:cs="Arial"/>
          <w:szCs w:val="20"/>
        </w:rPr>
      </w:pPr>
      <w:bookmarkStart w:id="34" w:name="_Toc235685661"/>
      <w:r w:rsidRPr="00E909DD">
        <w:rPr>
          <w:rFonts w:cs="Arial"/>
          <w:szCs w:val="20"/>
        </w:rPr>
        <w:t>Jazyk ponuky</w:t>
      </w:r>
      <w:bookmarkEnd w:id="34"/>
    </w:p>
    <w:p w14:paraId="64927F2D" w14:textId="77777777" w:rsidR="004806F6" w:rsidRPr="00E909DD" w:rsidRDefault="004806F6" w:rsidP="004806F6">
      <w:pPr>
        <w:pStyle w:val="Odsekzoznamu"/>
        <w:numPr>
          <w:ilvl w:val="0"/>
          <w:numId w:val="1"/>
        </w:numPr>
        <w:rPr>
          <w:rFonts w:cs="Arial"/>
          <w:vanish/>
          <w:szCs w:val="20"/>
        </w:rPr>
      </w:pPr>
    </w:p>
    <w:p w14:paraId="73B183BC" w14:textId="50AA83B8" w:rsidR="004806F6" w:rsidRPr="00E909DD" w:rsidRDefault="004806F6" w:rsidP="004806F6">
      <w:pPr>
        <w:pStyle w:val="Odsekzoznamu"/>
        <w:numPr>
          <w:ilvl w:val="1"/>
          <w:numId w:val="1"/>
        </w:numPr>
        <w:tabs>
          <w:tab w:val="clear" w:pos="576"/>
          <w:tab w:val="num" w:pos="1958"/>
        </w:tabs>
        <w:ind w:left="996"/>
        <w:rPr>
          <w:rFonts w:cs="Arial"/>
          <w:szCs w:val="20"/>
        </w:rPr>
      </w:pPr>
      <w:r w:rsidRPr="00E909DD">
        <w:rPr>
          <w:rFonts w:cs="Arial"/>
          <w:szCs w:val="20"/>
        </w:rPr>
        <w:t xml:space="preserve">Ponuka </w:t>
      </w:r>
      <w:r w:rsidRPr="00E909DD">
        <w:rPr>
          <w:rFonts w:cs="Arial"/>
          <w:szCs w:val="22"/>
        </w:rPr>
        <w:t>a ďalšie doklady vo verejnom obstarávaní sa predkladajú v štátnom jazyku, t.j. v slovenskom jazyku; to neplatí pre ponuky, doklady a dokumenty vyhotovené v českom jazyku.</w:t>
      </w:r>
    </w:p>
    <w:p w14:paraId="65042213" w14:textId="44D0EC33" w:rsidR="004806F6" w:rsidRPr="00E909DD" w:rsidRDefault="004806F6" w:rsidP="004806F6">
      <w:pPr>
        <w:pStyle w:val="Odsekzoznamu"/>
        <w:numPr>
          <w:ilvl w:val="1"/>
          <w:numId w:val="1"/>
        </w:numPr>
        <w:tabs>
          <w:tab w:val="clear" w:pos="576"/>
          <w:tab w:val="num" w:pos="1958"/>
        </w:tabs>
        <w:ind w:left="996"/>
        <w:rPr>
          <w:rFonts w:cs="Arial"/>
          <w:szCs w:val="20"/>
        </w:rPr>
      </w:pPr>
      <w:r w:rsidRPr="00E909DD">
        <w:rPr>
          <w:rFonts w:cs="Arial"/>
          <w:szCs w:val="22"/>
        </w:rPr>
        <w:t>Ak je doklad alebo dokument vyhotovený v inom ako slovenskom alebo českom jazyku, uchádzač predloží tento doklad v pôvodnom jazyku, v ktorom bol vyhotovený, spolu s jeho úradným prekladom do štátneho jazyka, t.j. do slovenského jazyka. Ak sa zistí rozdiel v ich obsahu, rozhodujúci je úradný preklad do štátneho jazyka.</w:t>
      </w:r>
    </w:p>
    <w:p w14:paraId="0389F9B2" w14:textId="2A7CBC67" w:rsidR="004806F6" w:rsidRPr="00E909DD" w:rsidRDefault="004806F6" w:rsidP="004806F6">
      <w:pPr>
        <w:pStyle w:val="Nadpis3"/>
        <w:spacing w:before="240"/>
        <w:ind w:left="425" w:hanging="425"/>
        <w:rPr>
          <w:rFonts w:cs="Arial"/>
          <w:szCs w:val="20"/>
        </w:rPr>
      </w:pPr>
      <w:bookmarkStart w:id="35" w:name="_Toc235685662"/>
      <w:r w:rsidRPr="00E909DD">
        <w:rPr>
          <w:rFonts w:cs="Arial"/>
          <w:szCs w:val="20"/>
        </w:rPr>
        <w:t xml:space="preserve">Mena </w:t>
      </w:r>
      <w:r w:rsidRPr="00E909DD">
        <w:rPr>
          <w:rFonts w:cs="Arial"/>
        </w:rPr>
        <w:t>a ceny uvádzané v ponuke</w:t>
      </w:r>
      <w:bookmarkEnd w:id="35"/>
    </w:p>
    <w:p w14:paraId="55FE62A1" w14:textId="77777777" w:rsidR="004806F6" w:rsidRPr="00E909DD" w:rsidRDefault="004806F6" w:rsidP="004806F6">
      <w:pPr>
        <w:pStyle w:val="Odsekzoznamu"/>
        <w:numPr>
          <w:ilvl w:val="0"/>
          <w:numId w:val="1"/>
        </w:numPr>
        <w:rPr>
          <w:rFonts w:cs="Arial"/>
          <w:vanish/>
          <w:szCs w:val="22"/>
        </w:rPr>
      </w:pPr>
    </w:p>
    <w:p w14:paraId="52D3B17B" w14:textId="66F2953B" w:rsidR="004806F6" w:rsidRPr="00E909DD" w:rsidRDefault="004806F6" w:rsidP="004806F6">
      <w:pPr>
        <w:pStyle w:val="Odsekzoznamu"/>
        <w:numPr>
          <w:ilvl w:val="1"/>
          <w:numId w:val="1"/>
        </w:numPr>
        <w:tabs>
          <w:tab w:val="clear" w:pos="576"/>
          <w:tab w:val="num" w:pos="1958"/>
        </w:tabs>
        <w:ind w:left="996"/>
      </w:pPr>
      <w:r w:rsidRPr="00E909DD">
        <w:rPr>
          <w:rFonts w:cs="Arial"/>
          <w:szCs w:val="22"/>
        </w:rPr>
        <w:t>Navrhovaná cena za predmet zákazky musí byť stanovená podľa zákona NR SR č. 18/1996 Z. z. o cenách v znení neskorších predpisov (ďalej len „zákon o cenách“) a vyhlášky Ministerstva financií Slovenskej republiky (ďalej aj „MF SR“) č. 87/1996 Z. z., ktorou sa vykonáva zákon o cenách.</w:t>
      </w:r>
    </w:p>
    <w:p w14:paraId="47931598" w14:textId="716CCE54" w:rsidR="004806F6" w:rsidRPr="00E909DD" w:rsidRDefault="004806F6" w:rsidP="004806F6">
      <w:pPr>
        <w:pStyle w:val="Odsekzoznamu"/>
        <w:numPr>
          <w:ilvl w:val="1"/>
          <w:numId w:val="1"/>
        </w:numPr>
        <w:tabs>
          <w:tab w:val="clear" w:pos="576"/>
          <w:tab w:val="num" w:pos="1958"/>
        </w:tabs>
        <w:ind w:left="996"/>
      </w:pPr>
      <w:r w:rsidRPr="00E909DD">
        <w:rPr>
          <w:rFonts w:cs="Arial"/>
          <w:szCs w:val="22"/>
        </w:rPr>
        <w:lastRenderedPageBreak/>
        <w:t xml:space="preserve">Uchádzačom navrhovaná zmluvná cena za dodanie požadovaného predmetu zákazky, uvedená v ponuke uchádzača, bude vyjadrená </w:t>
      </w:r>
      <w:r w:rsidRPr="00E909DD">
        <w:rPr>
          <w:rFonts w:cs="Arial"/>
          <w:b/>
          <w:szCs w:val="22"/>
        </w:rPr>
        <w:t>v eurách bez DPH zaokrúhlená na 2 desatinné miesta</w:t>
      </w:r>
      <w:r w:rsidRPr="00E909DD">
        <w:rPr>
          <w:rFonts w:cs="Arial"/>
          <w:szCs w:val="22"/>
        </w:rPr>
        <w:t>. Cena nesmie byť viazaná na inú menu. Uchádzač stanoví navrhovanú zmluvnú cenu za obstarávaný predmet zákazky ako cenu maximálnu na základe vlastných výpočtov, činností, výdavkov a príjmov podľa platných právnych predpisov. Uchádzač je pred predložením svojej ponuky povinný vziať do úvahy všetko, čo je nevyhnutné na úplné a riadne plnenie zmluvy, pričom do svojich navrhovaných zmluvných cien zahrnie všetky náklady spojené s plnením predmetu zákazky.</w:t>
      </w:r>
    </w:p>
    <w:p w14:paraId="6DC09DB7" w14:textId="77777777" w:rsidR="004806F6" w:rsidRPr="00E909DD" w:rsidRDefault="004806F6" w:rsidP="003B7AF1">
      <w:pPr>
        <w:pStyle w:val="Odsekzoznamu"/>
        <w:numPr>
          <w:ilvl w:val="1"/>
          <w:numId w:val="1"/>
        </w:numPr>
        <w:tabs>
          <w:tab w:val="clear" w:pos="576"/>
          <w:tab w:val="num" w:pos="1958"/>
        </w:tabs>
        <w:ind w:left="998" w:hanging="578"/>
        <w:rPr>
          <w:rFonts w:cs="Arial"/>
          <w:szCs w:val="22"/>
        </w:rPr>
      </w:pPr>
      <w:r w:rsidRPr="00E909DD">
        <w:rPr>
          <w:rFonts w:cs="Arial"/>
          <w:szCs w:val="22"/>
        </w:rPr>
        <w:t>Ak je uchádzač platiteľom dane z pridanej hodnoty (ďalej len „DPH“), t.j. zdaniteľnou osobou pre DPH v zmysle príslušných predpisov (ďalej len „zdaniteľná osoba“), navrhovanú zmluvnú cenu v štruktúrovanom rozpočte ceny zmluvy uvedie v zložení:</w:t>
      </w:r>
    </w:p>
    <w:p w14:paraId="116F790F" w14:textId="4CB3F978" w:rsidR="004806F6" w:rsidRPr="00E909DD" w:rsidRDefault="004806F6" w:rsidP="008F48B7">
      <w:pPr>
        <w:pStyle w:val="Odsekzoznamu"/>
        <w:numPr>
          <w:ilvl w:val="0"/>
          <w:numId w:val="5"/>
        </w:numPr>
        <w:ind w:left="1134" w:hanging="142"/>
        <w:rPr>
          <w:rFonts w:cs="Arial"/>
          <w:szCs w:val="22"/>
        </w:rPr>
      </w:pPr>
      <w:r w:rsidRPr="00E909DD">
        <w:rPr>
          <w:rFonts w:cs="Arial"/>
          <w:szCs w:val="22"/>
        </w:rPr>
        <w:t>navrhovaná zmluvná cena v EUR bez DPH,</w:t>
      </w:r>
    </w:p>
    <w:p w14:paraId="7C83E66C" w14:textId="0E0C2879" w:rsidR="004806F6" w:rsidRPr="00E909DD" w:rsidRDefault="004806F6" w:rsidP="008F48B7">
      <w:pPr>
        <w:pStyle w:val="Odsekzoznamu"/>
        <w:numPr>
          <w:ilvl w:val="0"/>
          <w:numId w:val="5"/>
        </w:numPr>
        <w:spacing w:before="120"/>
        <w:ind w:left="1134" w:hanging="141"/>
        <w:rPr>
          <w:rFonts w:cs="Arial"/>
          <w:szCs w:val="22"/>
        </w:rPr>
      </w:pPr>
      <w:r w:rsidRPr="00E909DD">
        <w:rPr>
          <w:rFonts w:cs="Arial"/>
          <w:szCs w:val="22"/>
        </w:rPr>
        <w:t>sadzba DPH v %,</w:t>
      </w:r>
    </w:p>
    <w:p w14:paraId="6B2BC35B" w14:textId="6E45E134" w:rsidR="004806F6" w:rsidRPr="00E909DD" w:rsidRDefault="004806F6" w:rsidP="008F48B7">
      <w:pPr>
        <w:pStyle w:val="Odsekzoznamu"/>
        <w:numPr>
          <w:ilvl w:val="0"/>
          <w:numId w:val="5"/>
        </w:numPr>
        <w:spacing w:before="120"/>
        <w:ind w:left="1134" w:hanging="141"/>
        <w:rPr>
          <w:rFonts w:cs="Arial"/>
          <w:szCs w:val="22"/>
        </w:rPr>
      </w:pPr>
      <w:r w:rsidRPr="00E909DD">
        <w:rPr>
          <w:rFonts w:cs="Arial"/>
          <w:szCs w:val="22"/>
        </w:rPr>
        <w:t>výška DPH v EUR,</w:t>
      </w:r>
    </w:p>
    <w:p w14:paraId="5141E2F0" w14:textId="2A8F7E11" w:rsidR="004806F6" w:rsidRPr="00E909DD" w:rsidRDefault="004806F6" w:rsidP="008F48B7">
      <w:pPr>
        <w:pStyle w:val="Odsekzoznamu"/>
        <w:numPr>
          <w:ilvl w:val="0"/>
          <w:numId w:val="5"/>
        </w:numPr>
        <w:spacing w:before="120"/>
        <w:ind w:left="1134" w:hanging="141"/>
      </w:pPr>
      <w:r w:rsidRPr="00E909DD">
        <w:rPr>
          <w:rFonts w:cs="Arial"/>
          <w:szCs w:val="22"/>
        </w:rPr>
        <w:t>navrhovaná zmluvná cena v EUR vrátane DPH.</w:t>
      </w:r>
    </w:p>
    <w:p w14:paraId="60C95690" w14:textId="4F80F257" w:rsidR="003B7AF1" w:rsidRPr="00E909DD" w:rsidRDefault="003B7AF1" w:rsidP="003B7AF1">
      <w:pPr>
        <w:pStyle w:val="Odsekzoznamu"/>
        <w:numPr>
          <w:ilvl w:val="1"/>
          <w:numId w:val="1"/>
        </w:numPr>
        <w:tabs>
          <w:tab w:val="clear" w:pos="576"/>
          <w:tab w:val="num" w:pos="1958"/>
        </w:tabs>
        <w:ind w:left="996"/>
      </w:pPr>
      <w:r w:rsidRPr="00E909DD">
        <w:rPr>
          <w:rFonts w:cs="Arial"/>
          <w:szCs w:val="22"/>
        </w:rPr>
        <w:t xml:space="preserve">Ak uchádzač nie je tuzemskou zdaniteľnou osobou pre DPH (platiteľom DPH), uvedie navrhovanú cenu v EUR. Na skutočnosť, že nie je tuzemskou zdaniteľnou osobou pre DPH (platiteľom DPH), upozorní v Prílohe č.1 týchto súťažných podkladov </w:t>
      </w:r>
      <w:r w:rsidRPr="00E909DD">
        <w:rPr>
          <w:rFonts w:cs="Arial"/>
          <w:i/>
          <w:iCs/>
          <w:szCs w:val="22"/>
        </w:rPr>
        <w:t>- Identifikačné údaje uchádzača.</w:t>
      </w:r>
    </w:p>
    <w:p w14:paraId="7761A89E" w14:textId="4BEC6A58" w:rsidR="003B7AF1" w:rsidRPr="00E909DD" w:rsidRDefault="003B7AF1" w:rsidP="003B7AF1">
      <w:pPr>
        <w:pStyle w:val="Odsekzoznamu"/>
        <w:numPr>
          <w:ilvl w:val="1"/>
          <w:numId w:val="1"/>
        </w:numPr>
        <w:tabs>
          <w:tab w:val="clear" w:pos="576"/>
          <w:tab w:val="num" w:pos="1958"/>
        </w:tabs>
        <w:ind w:left="996"/>
      </w:pPr>
      <w:r w:rsidRPr="00E909DD">
        <w:rPr>
          <w:rFonts w:cs="Arial"/>
          <w:szCs w:val="22"/>
        </w:rPr>
        <w:t>Ak sa uchádzač, ktorý v čase podpisu zmluvy nebol platcom DPH v priebehu plnenia tejto zmluvy ním stane, nemá nárok na zvýšenie ceny o DPH.</w:t>
      </w:r>
    </w:p>
    <w:p w14:paraId="0D347D3F" w14:textId="5C3EABD4" w:rsidR="003B7AF1" w:rsidRPr="00E909DD" w:rsidRDefault="003B7AF1" w:rsidP="003B7AF1">
      <w:pPr>
        <w:pStyle w:val="Odsekzoznamu"/>
        <w:numPr>
          <w:ilvl w:val="1"/>
          <w:numId w:val="1"/>
        </w:numPr>
        <w:tabs>
          <w:tab w:val="clear" w:pos="576"/>
          <w:tab w:val="num" w:pos="1958"/>
        </w:tabs>
        <w:ind w:left="996"/>
      </w:pPr>
      <w:r w:rsidRPr="00E909DD">
        <w:rPr>
          <w:rFonts w:cs="Arial"/>
          <w:szCs w:val="22"/>
        </w:rPr>
        <w:t>Je výhradnou povinnosťou uchádzača, aby si dôkladne preštudoval oznámenie o vyhlásení verejného obstarávania, tieto súťažné podklady a ďalšiu sprievodnú dokumentáciu poskytnutú obstarávateľom, ktoré môžu ovplyvniť navrhovanú zmluvnú cenu za poskytovanie požadovaného predmetu zákazky. Záujemca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poskytnutie služby. V prípade, že uchádzač bude úspešný, nebude akceptovaný žiadny nárok uchádzača na zmenu navrhovanej ceny z dôvodu chýb a opomenutí jeho povinností.</w:t>
      </w:r>
    </w:p>
    <w:p w14:paraId="64B11988" w14:textId="4B72CDB6" w:rsidR="003B7AF1" w:rsidRPr="00E909DD" w:rsidRDefault="003B7AF1" w:rsidP="003B7AF1">
      <w:pPr>
        <w:pStyle w:val="Odsekzoznamu"/>
        <w:numPr>
          <w:ilvl w:val="1"/>
          <w:numId w:val="1"/>
        </w:numPr>
        <w:tabs>
          <w:tab w:val="clear" w:pos="576"/>
          <w:tab w:val="num" w:pos="1958"/>
        </w:tabs>
        <w:ind w:left="996"/>
      </w:pPr>
      <w:r w:rsidRPr="00E909DD">
        <w:rPr>
          <w:rFonts w:cs="Arial"/>
          <w:szCs w:val="22"/>
        </w:rPr>
        <w:t>Uchádzač v časti ponuky určenej pre návrh na plnenie kritérií na vyhodnotenie ponúk uvedie konečné zmluvné ceny tej časti/am zákazky, na ktorú/é predkladá ponuku, bez možnosti ich prípadnej úpravy. Zmluvná cena uvedená v ponuke uchádzača v návrhu zmluvy musí platiť počas celého obdobia trvania zmluvy a nie je možné ju zvýšiť.</w:t>
      </w:r>
    </w:p>
    <w:p w14:paraId="67EA3EA7" w14:textId="6D96137E" w:rsidR="003B7AF1" w:rsidRPr="00E909DD" w:rsidRDefault="003B7AF1" w:rsidP="003B7AF1">
      <w:pPr>
        <w:pStyle w:val="Odsekzoznamu"/>
        <w:numPr>
          <w:ilvl w:val="1"/>
          <w:numId w:val="1"/>
        </w:numPr>
        <w:tabs>
          <w:tab w:val="clear" w:pos="576"/>
          <w:tab w:val="num" w:pos="1958"/>
        </w:tabs>
        <w:ind w:left="996"/>
      </w:pPr>
      <w:r w:rsidRPr="00E909DD">
        <w:rPr>
          <w:rFonts w:cs="Arial"/>
          <w:szCs w:val="22"/>
        </w:rPr>
        <w:t>Všetky ceny uvádzané v ponuke uchádzača sú navrhovanými zmluvnými cenami a musia byť vypracované presne podľa časti A3. Kritériá hodnotenia týchto súťažných podkladov.</w:t>
      </w:r>
    </w:p>
    <w:p w14:paraId="671D26DC" w14:textId="6468A527" w:rsidR="003B7AF1" w:rsidRPr="00E909DD" w:rsidRDefault="003B7AF1" w:rsidP="003B7AF1">
      <w:pPr>
        <w:pStyle w:val="Nadpis3"/>
        <w:spacing w:before="240"/>
        <w:ind w:left="425" w:hanging="425"/>
        <w:rPr>
          <w:rFonts w:cs="Arial"/>
          <w:bCs/>
        </w:rPr>
      </w:pPr>
      <w:bookmarkStart w:id="36" w:name="_Toc235685663"/>
      <w:r w:rsidRPr="00E909DD">
        <w:rPr>
          <w:rFonts w:cs="Arial"/>
          <w:bCs/>
        </w:rPr>
        <w:t>Zábezpeka ponuky</w:t>
      </w:r>
      <w:bookmarkEnd w:id="36"/>
    </w:p>
    <w:p w14:paraId="4A7F5100" w14:textId="77777777" w:rsidR="003B7AF1" w:rsidRPr="00E909DD" w:rsidRDefault="003B7AF1" w:rsidP="003B7AF1">
      <w:pPr>
        <w:pStyle w:val="Odsekzoznamu"/>
        <w:numPr>
          <w:ilvl w:val="0"/>
          <w:numId w:val="1"/>
        </w:numPr>
        <w:rPr>
          <w:rFonts w:cs="Arial"/>
          <w:vanish/>
          <w:szCs w:val="22"/>
        </w:rPr>
      </w:pPr>
    </w:p>
    <w:p w14:paraId="6385E827" w14:textId="26140638" w:rsidR="003B7AF1" w:rsidRPr="00E909DD" w:rsidRDefault="00F03056" w:rsidP="003B7AF1">
      <w:pPr>
        <w:pStyle w:val="Odsekzoznamu"/>
        <w:numPr>
          <w:ilvl w:val="1"/>
          <w:numId w:val="1"/>
        </w:numPr>
        <w:tabs>
          <w:tab w:val="clear" w:pos="576"/>
          <w:tab w:val="num" w:pos="1958"/>
        </w:tabs>
        <w:ind w:left="996"/>
        <w:rPr>
          <w:rFonts w:cs="Arial"/>
          <w:bCs/>
          <w:color w:val="000000"/>
          <w:szCs w:val="20"/>
        </w:rPr>
      </w:pPr>
      <w:r>
        <w:rPr>
          <w:rFonts w:cs="Arial"/>
          <w:szCs w:val="22"/>
        </w:rPr>
        <w:t xml:space="preserve">Obstarávateľ vyžaduje od uchádzača </w:t>
      </w:r>
      <w:r w:rsidR="00B969C4">
        <w:rPr>
          <w:rFonts w:cs="Arial"/>
          <w:szCs w:val="22"/>
        </w:rPr>
        <w:t>na zabezpečenie ponuky zloženie zábezpeky</w:t>
      </w:r>
      <w:r w:rsidR="008917F7" w:rsidRPr="00E909DD">
        <w:rPr>
          <w:rFonts w:cs="Arial"/>
          <w:bCs/>
          <w:color w:val="000000"/>
          <w:szCs w:val="20"/>
        </w:rPr>
        <w:t>.</w:t>
      </w:r>
    </w:p>
    <w:p w14:paraId="3291870E" w14:textId="294295D3" w:rsidR="003B7AF1" w:rsidRPr="00E909DD" w:rsidRDefault="00B969C4" w:rsidP="008917F7">
      <w:pPr>
        <w:pStyle w:val="Odsekzoznamu"/>
        <w:numPr>
          <w:ilvl w:val="2"/>
          <w:numId w:val="1"/>
        </w:numPr>
        <w:tabs>
          <w:tab w:val="clear" w:pos="1430"/>
        </w:tabs>
        <w:ind w:left="1701"/>
      </w:pPr>
      <w:r>
        <w:rPr>
          <w:rFonts w:cs="Arial"/>
          <w:szCs w:val="22"/>
        </w:rPr>
        <w:t>Výška</w:t>
      </w:r>
      <w:r w:rsidR="003B7AF1" w:rsidRPr="00E909DD">
        <w:rPr>
          <w:rFonts w:cs="Arial"/>
          <w:szCs w:val="20"/>
        </w:rPr>
        <w:t xml:space="preserve"> zábezpeky je pre každú časť zákazky stanovená nasledovne:</w:t>
      </w:r>
    </w:p>
    <w:tbl>
      <w:tblPr>
        <w:tblW w:w="4953" w:type="dxa"/>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3260"/>
      </w:tblGrid>
      <w:tr w:rsidR="003B7AF1" w:rsidRPr="00E909DD" w14:paraId="483CB11B" w14:textId="77777777" w:rsidTr="001F35A1">
        <w:trPr>
          <w:trHeight w:val="454"/>
        </w:trPr>
        <w:tc>
          <w:tcPr>
            <w:tcW w:w="1693" w:type="dxa"/>
            <w:vAlign w:val="center"/>
          </w:tcPr>
          <w:p w14:paraId="564840CD" w14:textId="4744A5C0" w:rsidR="003B7AF1" w:rsidRPr="00E909DD" w:rsidRDefault="003B7AF1" w:rsidP="004A4E8C">
            <w:pPr>
              <w:spacing w:after="0"/>
              <w:jc w:val="center"/>
              <w:rPr>
                <w:rFonts w:cs="Arial"/>
                <w:b/>
                <w:bCs/>
                <w:color w:val="000000"/>
                <w:szCs w:val="20"/>
              </w:rPr>
            </w:pPr>
            <w:r w:rsidRPr="00E909DD">
              <w:rPr>
                <w:rFonts w:cs="Arial"/>
                <w:b/>
                <w:bCs/>
                <w:color w:val="000000"/>
                <w:szCs w:val="20"/>
              </w:rPr>
              <w:t>Por. č. časti</w:t>
            </w:r>
          </w:p>
        </w:tc>
        <w:tc>
          <w:tcPr>
            <w:tcW w:w="3260" w:type="dxa"/>
            <w:vAlign w:val="center"/>
          </w:tcPr>
          <w:p w14:paraId="2CEAD6BC" w14:textId="77AEE53E" w:rsidR="003B7AF1" w:rsidRPr="00E909DD" w:rsidRDefault="003B7AF1" w:rsidP="004A4E8C">
            <w:pPr>
              <w:pStyle w:val="Odsekzoznamu"/>
              <w:spacing w:after="0"/>
              <w:ind w:left="0"/>
              <w:jc w:val="center"/>
            </w:pPr>
            <w:r w:rsidRPr="00E909DD">
              <w:rPr>
                <w:rFonts w:cs="Arial"/>
                <w:b/>
                <w:bCs/>
                <w:color w:val="000000"/>
                <w:szCs w:val="20"/>
              </w:rPr>
              <w:t>Výška zábezpeky</w:t>
            </w:r>
          </w:p>
        </w:tc>
      </w:tr>
      <w:tr w:rsidR="003B7AF1" w:rsidRPr="00E909DD" w14:paraId="3FB9D4C8" w14:textId="77777777" w:rsidTr="001F35A1">
        <w:tc>
          <w:tcPr>
            <w:tcW w:w="1693" w:type="dxa"/>
            <w:vAlign w:val="center"/>
          </w:tcPr>
          <w:p w14:paraId="5B63253C" w14:textId="4DD34308" w:rsidR="003B7AF1" w:rsidRPr="00E909DD" w:rsidRDefault="003B7AF1" w:rsidP="003B7AF1">
            <w:pPr>
              <w:pStyle w:val="Odsekzoznamu"/>
              <w:spacing w:after="0"/>
              <w:ind w:left="0"/>
              <w:jc w:val="center"/>
            </w:pPr>
            <w:r w:rsidRPr="00E909DD">
              <w:t>1.</w:t>
            </w:r>
          </w:p>
        </w:tc>
        <w:tc>
          <w:tcPr>
            <w:tcW w:w="3260" w:type="dxa"/>
            <w:vAlign w:val="center"/>
          </w:tcPr>
          <w:p w14:paraId="05985321" w14:textId="60B80C8A" w:rsidR="003B7AF1" w:rsidRPr="00E909DD" w:rsidRDefault="1A4BD913" w:rsidP="007F0802">
            <w:pPr>
              <w:pStyle w:val="Odsekzoznamu"/>
              <w:spacing w:after="0"/>
              <w:ind w:left="0"/>
              <w:jc w:val="center"/>
            </w:pPr>
            <w:r>
              <w:t>7 200</w:t>
            </w:r>
            <w:r w:rsidR="2377F29B">
              <w:t>.-</w:t>
            </w:r>
          </w:p>
        </w:tc>
      </w:tr>
      <w:tr w:rsidR="007F0802" w:rsidRPr="00E909DD" w14:paraId="44B6F86E" w14:textId="77777777" w:rsidTr="001F35A1">
        <w:tc>
          <w:tcPr>
            <w:tcW w:w="1693" w:type="dxa"/>
            <w:vAlign w:val="center"/>
          </w:tcPr>
          <w:p w14:paraId="5724D48C" w14:textId="715A13B3" w:rsidR="007F0802" w:rsidRPr="00E909DD" w:rsidRDefault="007F0802" w:rsidP="007F0802">
            <w:pPr>
              <w:pStyle w:val="Odsekzoznamu"/>
              <w:spacing w:after="0"/>
              <w:ind w:left="0"/>
              <w:jc w:val="center"/>
            </w:pPr>
            <w:r w:rsidRPr="00E909DD">
              <w:t>2.</w:t>
            </w:r>
          </w:p>
        </w:tc>
        <w:tc>
          <w:tcPr>
            <w:tcW w:w="3260" w:type="dxa"/>
          </w:tcPr>
          <w:p w14:paraId="3AFADB2C" w14:textId="39C6BE82" w:rsidR="007F0802" w:rsidRPr="00E909DD" w:rsidRDefault="140A0F9B">
            <w:pPr>
              <w:pStyle w:val="Odsekzoznamu"/>
              <w:spacing w:after="0"/>
              <w:ind w:left="0"/>
              <w:jc w:val="center"/>
            </w:pPr>
            <w:r>
              <w:t>12 600</w:t>
            </w:r>
            <w:r w:rsidR="2377F29B">
              <w:t>.-</w:t>
            </w:r>
          </w:p>
        </w:tc>
      </w:tr>
      <w:tr w:rsidR="007F0802" w:rsidRPr="00E909DD" w14:paraId="46EB0103" w14:textId="77777777" w:rsidTr="001F35A1">
        <w:tc>
          <w:tcPr>
            <w:tcW w:w="1693" w:type="dxa"/>
            <w:vAlign w:val="center"/>
          </w:tcPr>
          <w:p w14:paraId="3A657ECF" w14:textId="0F31D4AA" w:rsidR="007F0802" w:rsidRPr="00E909DD" w:rsidRDefault="007F0802" w:rsidP="007F0802">
            <w:pPr>
              <w:pStyle w:val="Odsekzoznamu"/>
              <w:spacing w:after="0"/>
              <w:ind w:left="0"/>
              <w:jc w:val="center"/>
            </w:pPr>
            <w:r w:rsidRPr="00E909DD">
              <w:t>3.</w:t>
            </w:r>
          </w:p>
        </w:tc>
        <w:tc>
          <w:tcPr>
            <w:tcW w:w="3260" w:type="dxa"/>
          </w:tcPr>
          <w:p w14:paraId="62BEA5C9" w14:textId="5BE5D976" w:rsidR="007F0802" w:rsidRPr="00E909DD" w:rsidRDefault="6834F7C7">
            <w:pPr>
              <w:pStyle w:val="Odsekzoznamu"/>
              <w:spacing w:after="0"/>
              <w:ind w:left="0"/>
              <w:jc w:val="center"/>
            </w:pPr>
            <w:r>
              <w:t>20 000</w:t>
            </w:r>
            <w:r w:rsidR="2377F29B">
              <w:t>-</w:t>
            </w:r>
          </w:p>
        </w:tc>
      </w:tr>
      <w:tr w:rsidR="007F0802" w:rsidRPr="00E909DD" w14:paraId="4AE87B8D" w14:textId="77777777" w:rsidTr="001F35A1">
        <w:tc>
          <w:tcPr>
            <w:tcW w:w="1693" w:type="dxa"/>
            <w:vAlign w:val="center"/>
          </w:tcPr>
          <w:p w14:paraId="4092A6A2" w14:textId="058AC4E1" w:rsidR="007F0802" w:rsidRPr="00E909DD" w:rsidRDefault="007F0802" w:rsidP="007F0802">
            <w:pPr>
              <w:pStyle w:val="Odsekzoznamu"/>
              <w:spacing w:after="0"/>
              <w:ind w:left="0"/>
              <w:jc w:val="center"/>
            </w:pPr>
            <w:r w:rsidRPr="00E909DD">
              <w:t>4.</w:t>
            </w:r>
          </w:p>
        </w:tc>
        <w:tc>
          <w:tcPr>
            <w:tcW w:w="3260" w:type="dxa"/>
          </w:tcPr>
          <w:p w14:paraId="550F66D2" w14:textId="15D76E38" w:rsidR="007F0802" w:rsidRPr="00E909DD" w:rsidRDefault="4D2989AD">
            <w:pPr>
              <w:pStyle w:val="Odsekzoznamu"/>
              <w:spacing w:after="0"/>
              <w:ind w:left="0"/>
              <w:jc w:val="center"/>
            </w:pPr>
            <w:r>
              <w:t>9 000</w:t>
            </w:r>
            <w:r w:rsidR="2377F29B">
              <w:t>.-</w:t>
            </w:r>
          </w:p>
        </w:tc>
      </w:tr>
      <w:tr w:rsidR="007F0802" w:rsidRPr="00E909DD" w14:paraId="561E8E75" w14:textId="77777777" w:rsidTr="001F35A1">
        <w:tc>
          <w:tcPr>
            <w:tcW w:w="1693" w:type="dxa"/>
            <w:vAlign w:val="center"/>
          </w:tcPr>
          <w:p w14:paraId="53D8B453" w14:textId="6750B497" w:rsidR="007F0802" w:rsidRPr="00E909DD" w:rsidRDefault="007F0802" w:rsidP="007F0802">
            <w:pPr>
              <w:pStyle w:val="Odsekzoznamu"/>
              <w:spacing w:after="0"/>
              <w:ind w:left="0"/>
              <w:jc w:val="center"/>
            </w:pPr>
            <w:r w:rsidRPr="00E909DD">
              <w:t>5.</w:t>
            </w:r>
          </w:p>
        </w:tc>
        <w:tc>
          <w:tcPr>
            <w:tcW w:w="3260" w:type="dxa"/>
          </w:tcPr>
          <w:p w14:paraId="3B8AC7C4" w14:textId="11D2AE3A" w:rsidR="007F0802" w:rsidRPr="00E909DD" w:rsidRDefault="70E514A2">
            <w:pPr>
              <w:pStyle w:val="Odsekzoznamu"/>
              <w:spacing w:after="0"/>
              <w:ind w:left="0"/>
              <w:jc w:val="center"/>
            </w:pPr>
            <w:r>
              <w:t>20 000</w:t>
            </w:r>
            <w:r w:rsidR="3FE0A1FB">
              <w:t>.-</w:t>
            </w:r>
          </w:p>
        </w:tc>
      </w:tr>
      <w:tr w:rsidR="0046225C" w:rsidRPr="00E909DD" w14:paraId="64E5B598" w14:textId="77777777" w:rsidTr="001F35A1">
        <w:tc>
          <w:tcPr>
            <w:tcW w:w="1693" w:type="dxa"/>
            <w:vAlign w:val="center"/>
          </w:tcPr>
          <w:p w14:paraId="5070B011" w14:textId="3076C568" w:rsidR="0046225C" w:rsidRPr="00E909DD" w:rsidRDefault="0046225C" w:rsidP="0046225C">
            <w:pPr>
              <w:pStyle w:val="Odsekzoznamu"/>
              <w:spacing w:after="0"/>
              <w:ind w:left="0"/>
              <w:jc w:val="center"/>
            </w:pPr>
            <w:r w:rsidRPr="00E909DD">
              <w:t>6.</w:t>
            </w:r>
          </w:p>
        </w:tc>
        <w:tc>
          <w:tcPr>
            <w:tcW w:w="3260" w:type="dxa"/>
          </w:tcPr>
          <w:p w14:paraId="0E1F6155" w14:textId="700DF0AD" w:rsidR="0046225C" w:rsidRPr="00E909DD" w:rsidRDefault="633ADC48">
            <w:pPr>
              <w:pStyle w:val="Odsekzoznamu"/>
              <w:spacing w:after="0"/>
              <w:ind w:left="0"/>
              <w:jc w:val="center"/>
            </w:pPr>
            <w:r>
              <w:t>16 200</w:t>
            </w:r>
            <w:r w:rsidR="60477C2B">
              <w:t>.-</w:t>
            </w:r>
          </w:p>
        </w:tc>
      </w:tr>
      <w:tr w:rsidR="0046225C" w:rsidRPr="00E909DD" w14:paraId="6F2B9C52" w14:textId="77777777" w:rsidTr="001F35A1">
        <w:trPr>
          <w:trHeight w:val="300"/>
        </w:trPr>
        <w:tc>
          <w:tcPr>
            <w:tcW w:w="1693" w:type="dxa"/>
            <w:vAlign w:val="center"/>
          </w:tcPr>
          <w:p w14:paraId="4412CC89" w14:textId="639391B8" w:rsidR="0046225C" w:rsidRPr="00E909DD" w:rsidRDefault="0046225C" w:rsidP="0046225C">
            <w:pPr>
              <w:pStyle w:val="Odsekzoznamu"/>
              <w:spacing w:after="0"/>
              <w:ind w:left="0"/>
              <w:jc w:val="center"/>
            </w:pPr>
            <w:r w:rsidRPr="00E909DD">
              <w:t>7.</w:t>
            </w:r>
          </w:p>
        </w:tc>
        <w:tc>
          <w:tcPr>
            <w:tcW w:w="3260" w:type="dxa"/>
          </w:tcPr>
          <w:p w14:paraId="203D6A81" w14:textId="6FFFE5C3" w:rsidR="0046225C" w:rsidRPr="00E909DD" w:rsidRDefault="5CA2B538">
            <w:pPr>
              <w:pStyle w:val="Odsekzoznamu"/>
              <w:spacing w:after="0"/>
              <w:ind w:left="0"/>
              <w:jc w:val="center"/>
            </w:pPr>
            <w:r>
              <w:t>20 000</w:t>
            </w:r>
            <w:r w:rsidR="60477C2B">
              <w:t>.-</w:t>
            </w:r>
          </w:p>
        </w:tc>
      </w:tr>
      <w:tr w:rsidR="0046225C" w:rsidRPr="00E909DD" w14:paraId="18C96C0B" w14:textId="77777777" w:rsidTr="001F35A1">
        <w:tc>
          <w:tcPr>
            <w:tcW w:w="1693" w:type="dxa"/>
            <w:vAlign w:val="center"/>
          </w:tcPr>
          <w:p w14:paraId="6E523049" w14:textId="49E4B371" w:rsidR="0046225C" w:rsidRPr="00E909DD" w:rsidRDefault="0046225C" w:rsidP="0046225C">
            <w:pPr>
              <w:pStyle w:val="Odsekzoznamu"/>
              <w:spacing w:after="0"/>
              <w:ind w:left="0"/>
              <w:jc w:val="center"/>
            </w:pPr>
            <w:r w:rsidRPr="00E909DD">
              <w:t>8.</w:t>
            </w:r>
          </w:p>
        </w:tc>
        <w:tc>
          <w:tcPr>
            <w:tcW w:w="3260" w:type="dxa"/>
          </w:tcPr>
          <w:p w14:paraId="6213484C" w14:textId="29DCC2D5" w:rsidR="0046225C" w:rsidRPr="00E909DD" w:rsidRDefault="05EB5E0E">
            <w:pPr>
              <w:pStyle w:val="Odsekzoznamu"/>
              <w:spacing w:after="0"/>
              <w:ind w:left="0"/>
              <w:jc w:val="center"/>
            </w:pPr>
            <w:r>
              <w:t>20 000</w:t>
            </w:r>
            <w:r w:rsidR="60477C2B">
              <w:t>.-</w:t>
            </w:r>
          </w:p>
        </w:tc>
      </w:tr>
      <w:tr w:rsidR="0046225C" w:rsidRPr="00E909DD" w14:paraId="7C1705F5" w14:textId="77777777" w:rsidTr="001F35A1">
        <w:tc>
          <w:tcPr>
            <w:tcW w:w="1693" w:type="dxa"/>
            <w:vAlign w:val="center"/>
          </w:tcPr>
          <w:p w14:paraId="4EE42CAE" w14:textId="4C707817" w:rsidR="0046225C" w:rsidRPr="00E909DD" w:rsidRDefault="0046225C" w:rsidP="0046225C">
            <w:pPr>
              <w:pStyle w:val="Odsekzoznamu"/>
              <w:spacing w:after="0"/>
              <w:ind w:left="0"/>
              <w:jc w:val="center"/>
            </w:pPr>
            <w:r w:rsidRPr="00E909DD">
              <w:t>9.</w:t>
            </w:r>
          </w:p>
        </w:tc>
        <w:tc>
          <w:tcPr>
            <w:tcW w:w="3260" w:type="dxa"/>
          </w:tcPr>
          <w:p w14:paraId="2292FD95" w14:textId="64AB2AD3" w:rsidR="0046225C" w:rsidRPr="00E909DD" w:rsidRDefault="16C99246">
            <w:pPr>
              <w:pStyle w:val="Odsekzoznamu"/>
              <w:spacing w:after="0"/>
              <w:ind w:left="0"/>
              <w:jc w:val="center"/>
            </w:pPr>
            <w:r>
              <w:t>7 200</w:t>
            </w:r>
            <w:r w:rsidR="60477C2B">
              <w:t>.-</w:t>
            </w:r>
          </w:p>
        </w:tc>
      </w:tr>
      <w:tr w:rsidR="0046225C" w:rsidRPr="00E909DD" w14:paraId="25BBEB19" w14:textId="77777777" w:rsidTr="001F35A1">
        <w:tc>
          <w:tcPr>
            <w:tcW w:w="1693" w:type="dxa"/>
            <w:vAlign w:val="center"/>
          </w:tcPr>
          <w:p w14:paraId="2C3B3E73" w14:textId="63DF09A0" w:rsidR="0046225C" w:rsidRPr="00E909DD" w:rsidRDefault="0046225C" w:rsidP="0046225C">
            <w:pPr>
              <w:pStyle w:val="Odsekzoznamu"/>
              <w:spacing w:after="0"/>
              <w:ind w:left="0"/>
              <w:jc w:val="center"/>
            </w:pPr>
            <w:r w:rsidRPr="00E909DD">
              <w:t>10.</w:t>
            </w:r>
          </w:p>
        </w:tc>
        <w:tc>
          <w:tcPr>
            <w:tcW w:w="3260" w:type="dxa"/>
          </w:tcPr>
          <w:p w14:paraId="77D79D56" w14:textId="44A2A3D9" w:rsidR="0046225C" w:rsidRPr="00E909DD" w:rsidRDefault="7C723650">
            <w:pPr>
              <w:pStyle w:val="Odsekzoznamu"/>
              <w:spacing w:after="0"/>
              <w:ind w:left="0"/>
              <w:jc w:val="center"/>
            </w:pPr>
            <w:r>
              <w:t>20 000</w:t>
            </w:r>
            <w:r w:rsidR="60477C2B">
              <w:t>.-</w:t>
            </w:r>
          </w:p>
        </w:tc>
      </w:tr>
      <w:tr w:rsidR="0046225C" w:rsidRPr="00E909DD" w14:paraId="3522AF64" w14:textId="77777777" w:rsidTr="001F35A1">
        <w:tc>
          <w:tcPr>
            <w:tcW w:w="1693" w:type="dxa"/>
            <w:vAlign w:val="center"/>
          </w:tcPr>
          <w:p w14:paraId="3760D7C8" w14:textId="7751DA56" w:rsidR="0046225C" w:rsidRPr="00E909DD" w:rsidRDefault="0046225C" w:rsidP="0046225C">
            <w:pPr>
              <w:pStyle w:val="Odsekzoznamu"/>
              <w:spacing w:after="0"/>
              <w:ind w:left="0"/>
              <w:jc w:val="center"/>
            </w:pPr>
            <w:r w:rsidRPr="00E909DD">
              <w:lastRenderedPageBreak/>
              <w:t>11.</w:t>
            </w:r>
          </w:p>
        </w:tc>
        <w:tc>
          <w:tcPr>
            <w:tcW w:w="3260" w:type="dxa"/>
          </w:tcPr>
          <w:p w14:paraId="1942DCF0" w14:textId="70A4D096" w:rsidR="0046225C" w:rsidRPr="00E909DD" w:rsidRDefault="6438FF7F">
            <w:pPr>
              <w:pStyle w:val="Odsekzoznamu"/>
              <w:spacing w:after="0"/>
              <w:ind w:left="0"/>
              <w:jc w:val="center"/>
            </w:pPr>
            <w:r>
              <w:t>11 700</w:t>
            </w:r>
            <w:r w:rsidR="60477C2B">
              <w:t>.-</w:t>
            </w:r>
          </w:p>
        </w:tc>
      </w:tr>
      <w:tr w:rsidR="0046225C" w:rsidRPr="00E909DD" w14:paraId="4C0C5FD5" w14:textId="77777777" w:rsidTr="001F35A1">
        <w:tc>
          <w:tcPr>
            <w:tcW w:w="1693" w:type="dxa"/>
            <w:vAlign w:val="center"/>
          </w:tcPr>
          <w:p w14:paraId="0EAF5EC1" w14:textId="14FE499D" w:rsidR="0046225C" w:rsidRPr="00E909DD" w:rsidRDefault="0046225C" w:rsidP="0046225C">
            <w:pPr>
              <w:pStyle w:val="Odsekzoznamu"/>
              <w:spacing w:after="0"/>
              <w:ind w:left="0"/>
              <w:jc w:val="center"/>
            </w:pPr>
            <w:r w:rsidRPr="00E909DD">
              <w:t>12.</w:t>
            </w:r>
          </w:p>
        </w:tc>
        <w:tc>
          <w:tcPr>
            <w:tcW w:w="3260" w:type="dxa"/>
          </w:tcPr>
          <w:p w14:paraId="78D2DA44" w14:textId="210C93D4" w:rsidR="0046225C" w:rsidRPr="00E909DD" w:rsidRDefault="5C106BCA">
            <w:pPr>
              <w:pStyle w:val="Odsekzoznamu"/>
              <w:spacing w:after="0"/>
              <w:ind w:left="0"/>
              <w:jc w:val="center"/>
            </w:pPr>
            <w:r>
              <w:t>14 400</w:t>
            </w:r>
            <w:r w:rsidR="60477C2B">
              <w:t>.-</w:t>
            </w:r>
          </w:p>
        </w:tc>
      </w:tr>
      <w:tr w:rsidR="0046225C" w:rsidRPr="00E909DD" w14:paraId="3A3C659A" w14:textId="77777777" w:rsidTr="001F35A1">
        <w:tc>
          <w:tcPr>
            <w:tcW w:w="1693" w:type="dxa"/>
            <w:vAlign w:val="center"/>
          </w:tcPr>
          <w:p w14:paraId="11C55569" w14:textId="12F7F325" w:rsidR="0046225C" w:rsidRPr="00E909DD" w:rsidRDefault="0046225C" w:rsidP="0046225C">
            <w:pPr>
              <w:pStyle w:val="Odsekzoznamu"/>
              <w:spacing w:after="0"/>
              <w:ind w:left="0"/>
              <w:jc w:val="center"/>
            </w:pPr>
            <w:r w:rsidRPr="00E909DD">
              <w:t>13.</w:t>
            </w:r>
          </w:p>
        </w:tc>
        <w:tc>
          <w:tcPr>
            <w:tcW w:w="3260" w:type="dxa"/>
          </w:tcPr>
          <w:p w14:paraId="5A6A4741" w14:textId="775C3A20" w:rsidR="0046225C" w:rsidRPr="00E909DD" w:rsidRDefault="66CE7503">
            <w:pPr>
              <w:pStyle w:val="Odsekzoznamu"/>
              <w:spacing w:after="0"/>
              <w:ind w:left="0"/>
              <w:jc w:val="center"/>
            </w:pPr>
            <w:r>
              <w:t>10 800</w:t>
            </w:r>
            <w:r w:rsidR="60477C2B">
              <w:t>.-</w:t>
            </w:r>
          </w:p>
        </w:tc>
      </w:tr>
      <w:tr w:rsidR="0046225C" w:rsidRPr="00E909DD" w14:paraId="4666F062" w14:textId="77777777" w:rsidTr="001F35A1">
        <w:tc>
          <w:tcPr>
            <w:tcW w:w="1693" w:type="dxa"/>
            <w:vAlign w:val="center"/>
          </w:tcPr>
          <w:p w14:paraId="3A128862" w14:textId="10C46A71" w:rsidR="0046225C" w:rsidRPr="00E909DD" w:rsidRDefault="0046225C" w:rsidP="0046225C">
            <w:pPr>
              <w:pStyle w:val="Odsekzoznamu"/>
              <w:spacing w:after="0"/>
              <w:ind w:left="0"/>
              <w:jc w:val="center"/>
            </w:pPr>
            <w:r w:rsidRPr="00E909DD">
              <w:t>14.</w:t>
            </w:r>
          </w:p>
        </w:tc>
        <w:tc>
          <w:tcPr>
            <w:tcW w:w="3260" w:type="dxa"/>
          </w:tcPr>
          <w:p w14:paraId="7406DD5B" w14:textId="6B151EDA" w:rsidR="0046225C" w:rsidRPr="00E909DD" w:rsidRDefault="5B8AB71C">
            <w:pPr>
              <w:pStyle w:val="Odsekzoznamu"/>
              <w:spacing w:after="0"/>
              <w:ind w:left="0"/>
              <w:jc w:val="center"/>
            </w:pPr>
            <w:r>
              <w:t>15 300</w:t>
            </w:r>
            <w:r w:rsidR="60477C2B">
              <w:t>.-</w:t>
            </w:r>
          </w:p>
        </w:tc>
      </w:tr>
      <w:tr w:rsidR="0046225C" w:rsidRPr="00E909DD" w14:paraId="0FEF3FFF" w14:textId="77777777" w:rsidTr="001F35A1">
        <w:tc>
          <w:tcPr>
            <w:tcW w:w="1693" w:type="dxa"/>
            <w:vAlign w:val="center"/>
          </w:tcPr>
          <w:p w14:paraId="7620B10C" w14:textId="6F15FF43" w:rsidR="0046225C" w:rsidRPr="00E909DD" w:rsidRDefault="0046225C" w:rsidP="0046225C">
            <w:pPr>
              <w:pStyle w:val="Odsekzoznamu"/>
              <w:spacing w:after="0"/>
              <w:ind w:left="0"/>
              <w:jc w:val="center"/>
            </w:pPr>
            <w:r w:rsidRPr="00E909DD">
              <w:t>15.</w:t>
            </w:r>
          </w:p>
        </w:tc>
        <w:tc>
          <w:tcPr>
            <w:tcW w:w="3260" w:type="dxa"/>
          </w:tcPr>
          <w:p w14:paraId="5F350435" w14:textId="26396EF9" w:rsidR="0046225C" w:rsidRPr="00E909DD" w:rsidRDefault="1529F49F">
            <w:pPr>
              <w:pStyle w:val="Odsekzoznamu"/>
              <w:spacing w:after="0"/>
              <w:ind w:left="0"/>
              <w:jc w:val="center"/>
            </w:pPr>
            <w:r>
              <w:t>9 000</w:t>
            </w:r>
            <w:r w:rsidR="60477C2B">
              <w:t>.-</w:t>
            </w:r>
          </w:p>
        </w:tc>
      </w:tr>
      <w:tr w:rsidR="0046225C" w:rsidRPr="00E909DD" w14:paraId="1DBA9A7C" w14:textId="77777777" w:rsidTr="001F35A1">
        <w:tc>
          <w:tcPr>
            <w:tcW w:w="1693" w:type="dxa"/>
            <w:vAlign w:val="center"/>
          </w:tcPr>
          <w:p w14:paraId="303C9CBE" w14:textId="0EE11704" w:rsidR="0046225C" w:rsidRPr="00E909DD" w:rsidRDefault="0046225C" w:rsidP="0046225C">
            <w:pPr>
              <w:pStyle w:val="Odsekzoznamu"/>
              <w:spacing w:after="0"/>
              <w:ind w:left="0"/>
              <w:jc w:val="center"/>
            </w:pPr>
            <w:r w:rsidRPr="00E909DD">
              <w:t>16.</w:t>
            </w:r>
          </w:p>
        </w:tc>
        <w:tc>
          <w:tcPr>
            <w:tcW w:w="3260" w:type="dxa"/>
          </w:tcPr>
          <w:p w14:paraId="2055FC3E" w14:textId="42EED97C" w:rsidR="0046225C" w:rsidRPr="00E909DD" w:rsidRDefault="6CA78B24">
            <w:pPr>
              <w:pStyle w:val="Odsekzoznamu"/>
              <w:spacing w:after="0"/>
              <w:ind w:left="0"/>
              <w:jc w:val="center"/>
            </w:pPr>
            <w:r>
              <w:t>14 400</w:t>
            </w:r>
            <w:r w:rsidR="60477C2B">
              <w:t>.-</w:t>
            </w:r>
          </w:p>
        </w:tc>
      </w:tr>
      <w:tr w:rsidR="0046225C" w:rsidRPr="00E909DD" w14:paraId="3A36DA36" w14:textId="77777777" w:rsidTr="001F35A1">
        <w:tc>
          <w:tcPr>
            <w:tcW w:w="1693" w:type="dxa"/>
            <w:vAlign w:val="center"/>
          </w:tcPr>
          <w:p w14:paraId="1AC55739" w14:textId="1D635CC7" w:rsidR="0046225C" w:rsidRPr="00E909DD" w:rsidRDefault="0046225C" w:rsidP="0046225C">
            <w:pPr>
              <w:pStyle w:val="Odsekzoznamu"/>
              <w:spacing w:after="0"/>
              <w:ind w:left="0"/>
              <w:jc w:val="center"/>
            </w:pPr>
            <w:r w:rsidRPr="00E909DD">
              <w:t>17.</w:t>
            </w:r>
          </w:p>
        </w:tc>
        <w:tc>
          <w:tcPr>
            <w:tcW w:w="3260" w:type="dxa"/>
          </w:tcPr>
          <w:p w14:paraId="1FAFE6D2" w14:textId="1F0830E0" w:rsidR="0046225C" w:rsidRPr="00E909DD" w:rsidRDefault="69DFE625">
            <w:pPr>
              <w:pStyle w:val="Odsekzoznamu"/>
              <w:spacing w:after="0"/>
              <w:ind w:left="0"/>
              <w:jc w:val="center"/>
            </w:pPr>
            <w:r>
              <w:t>20 000</w:t>
            </w:r>
            <w:r w:rsidR="60477C2B">
              <w:t>.-</w:t>
            </w:r>
          </w:p>
        </w:tc>
      </w:tr>
      <w:tr w:rsidR="0046225C" w:rsidRPr="00E909DD" w14:paraId="1AFFA43B" w14:textId="77777777" w:rsidTr="001F35A1">
        <w:tc>
          <w:tcPr>
            <w:tcW w:w="1693" w:type="dxa"/>
            <w:vAlign w:val="center"/>
          </w:tcPr>
          <w:p w14:paraId="655E0DE0" w14:textId="4A160DFF" w:rsidR="0046225C" w:rsidRPr="00E909DD" w:rsidRDefault="0046225C" w:rsidP="0046225C">
            <w:pPr>
              <w:pStyle w:val="Odsekzoznamu"/>
              <w:spacing w:after="0"/>
              <w:ind w:left="0"/>
              <w:jc w:val="center"/>
            </w:pPr>
            <w:r w:rsidRPr="00E909DD">
              <w:t>18.</w:t>
            </w:r>
          </w:p>
        </w:tc>
        <w:tc>
          <w:tcPr>
            <w:tcW w:w="3260" w:type="dxa"/>
          </w:tcPr>
          <w:p w14:paraId="6447366B" w14:textId="129D1124" w:rsidR="0046225C" w:rsidRPr="00E909DD" w:rsidRDefault="6B20A0B6">
            <w:pPr>
              <w:pStyle w:val="Odsekzoznamu"/>
              <w:spacing w:after="0"/>
              <w:ind w:left="0"/>
              <w:jc w:val="center"/>
            </w:pPr>
            <w:r>
              <w:t>20 000</w:t>
            </w:r>
            <w:r w:rsidR="60477C2B">
              <w:t>.-</w:t>
            </w:r>
          </w:p>
        </w:tc>
      </w:tr>
      <w:tr w:rsidR="0046225C" w:rsidRPr="00E909DD" w14:paraId="33076F44" w14:textId="77777777" w:rsidTr="001F35A1">
        <w:tc>
          <w:tcPr>
            <w:tcW w:w="1693" w:type="dxa"/>
            <w:vAlign w:val="center"/>
          </w:tcPr>
          <w:p w14:paraId="5C4C1A7D" w14:textId="58FA50CE" w:rsidR="0046225C" w:rsidRPr="00E909DD" w:rsidRDefault="0046225C" w:rsidP="0046225C">
            <w:pPr>
              <w:pStyle w:val="Odsekzoznamu"/>
              <w:spacing w:after="0"/>
              <w:ind w:left="0"/>
              <w:jc w:val="center"/>
            </w:pPr>
            <w:r w:rsidRPr="00E909DD">
              <w:t>19.</w:t>
            </w:r>
          </w:p>
        </w:tc>
        <w:tc>
          <w:tcPr>
            <w:tcW w:w="3260" w:type="dxa"/>
          </w:tcPr>
          <w:p w14:paraId="6EA109F2" w14:textId="2203EF80" w:rsidR="0046225C" w:rsidRPr="00E909DD" w:rsidRDefault="77C74C2D">
            <w:pPr>
              <w:pStyle w:val="Odsekzoznamu"/>
              <w:spacing w:after="0"/>
              <w:ind w:left="0"/>
              <w:jc w:val="center"/>
            </w:pPr>
            <w:r>
              <w:t>14 400</w:t>
            </w:r>
            <w:r w:rsidR="60477C2B">
              <w:t>.-</w:t>
            </w:r>
          </w:p>
        </w:tc>
      </w:tr>
    </w:tbl>
    <w:p w14:paraId="79BCE86E" w14:textId="77777777" w:rsidR="003B7AF1" w:rsidRPr="00E909DD" w:rsidRDefault="003B7AF1" w:rsidP="003B7AF1">
      <w:pPr>
        <w:pStyle w:val="Odsekzoznamu"/>
        <w:ind w:left="996"/>
      </w:pPr>
    </w:p>
    <w:p w14:paraId="24EC7534" w14:textId="77777777" w:rsidR="008917F7" w:rsidRPr="00E909DD" w:rsidRDefault="004A4E8C" w:rsidP="008917F7">
      <w:pPr>
        <w:pStyle w:val="Odsekzoznamu"/>
        <w:ind w:left="996"/>
        <w:rPr>
          <w:rFonts w:cs="Arial"/>
          <w:szCs w:val="22"/>
        </w:rPr>
      </w:pPr>
      <w:r w:rsidRPr="00E909DD">
        <w:rPr>
          <w:rFonts w:cs="Arial"/>
          <w:szCs w:val="22"/>
        </w:rPr>
        <w:t>Všetky náklady súvisiace so spôsobom zloženia a vrátenia zábezpeky znáša uchádzač.</w:t>
      </w:r>
    </w:p>
    <w:p w14:paraId="45F91B5A" w14:textId="3CFBD115" w:rsidR="004A4E8C" w:rsidRPr="00E909DD" w:rsidRDefault="008631FE" w:rsidP="008917F7">
      <w:pPr>
        <w:pStyle w:val="Odsekzoznamu"/>
        <w:numPr>
          <w:ilvl w:val="1"/>
          <w:numId w:val="1"/>
        </w:numPr>
        <w:tabs>
          <w:tab w:val="clear" w:pos="576"/>
          <w:tab w:val="num" w:pos="1958"/>
        </w:tabs>
        <w:ind w:left="996"/>
        <w:rPr>
          <w:rFonts w:cs="Arial"/>
          <w:szCs w:val="22"/>
        </w:rPr>
      </w:pPr>
      <w:r w:rsidRPr="00E909DD">
        <w:rPr>
          <w:rFonts w:cs="Arial"/>
          <w:szCs w:val="22"/>
        </w:rPr>
        <w:t>Zábezpeku možno poskytnúť</w:t>
      </w:r>
      <w:r w:rsidR="004A4E8C" w:rsidRPr="00E909DD">
        <w:rPr>
          <w:rFonts w:cs="Arial"/>
          <w:szCs w:val="22"/>
        </w:rPr>
        <w:t>:</w:t>
      </w:r>
    </w:p>
    <w:p w14:paraId="009B3580" w14:textId="77777777" w:rsidR="004A4E8C" w:rsidRPr="00E909DD" w:rsidRDefault="004A4E8C" w:rsidP="008F48B7">
      <w:pPr>
        <w:pStyle w:val="Odsekzoznamu"/>
        <w:numPr>
          <w:ilvl w:val="0"/>
          <w:numId w:val="6"/>
        </w:numPr>
        <w:spacing w:after="0" w:line="240" w:lineRule="auto"/>
        <w:ind w:left="1276" w:hanging="283"/>
        <w:rPr>
          <w:rFonts w:cs="Arial"/>
          <w:szCs w:val="22"/>
        </w:rPr>
      </w:pPr>
      <w:r w:rsidRPr="00E909DD">
        <w:rPr>
          <w:rFonts w:cs="Arial"/>
          <w:szCs w:val="22"/>
        </w:rPr>
        <w:t>poskytnutím bankovej záruky za uchádzača alebo</w:t>
      </w:r>
    </w:p>
    <w:p w14:paraId="5D600EE5" w14:textId="77777777" w:rsidR="004A4E8C" w:rsidRPr="00E909DD" w:rsidRDefault="004A4E8C" w:rsidP="008F48B7">
      <w:pPr>
        <w:pStyle w:val="Odsekzoznamu"/>
        <w:numPr>
          <w:ilvl w:val="0"/>
          <w:numId w:val="6"/>
        </w:numPr>
        <w:spacing w:after="0" w:line="240" w:lineRule="auto"/>
        <w:ind w:left="1276" w:hanging="283"/>
        <w:rPr>
          <w:rFonts w:cs="Arial"/>
          <w:szCs w:val="22"/>
        </w:rPr>
      </w:pPr>
      <w:r w:rsidRPr="00E909DD">
        <w:rPr>
          <w:rFonts w:cs="Arial"/>
          <w:szCs w:val="22"/>
        </w:rPr>
        <w:t>poskytnutím poistenia záruky alebo</w:t>
      </w:r>
    </w:p>
    <w:p w14:paraId="58FB1145" w14:textId="58F711E3" w:rsidR="004A4E8C" w:rsidRPr="00E909DD" w:rsidRDefault="004A4E8C" w:rsidP="008F48B7">
      <w:pPr>
        <w:pStyle w:val="Odsekzoznamu"/>
        <w:numPr>
          <w:ilvl w:val="0"/>
          <w:numId w:val="6"/>
        </w:numPr>
        <w:spacing w:after="120" w:line="240" w:lineRule="auto"/>
        <w:ind w:left="1276" w:hanging="284"/>
        <w:rPr>
          <w:rFonts w:cs="Arial"/>
          <w:szCs w:val="22"/>
        </w:rPr>
      </w:pPr>
      <w:r w:rsidRPr="00E909DD">
        <w:rPr>
          <w:rFonts w:cs="Arial"/>
          <w:szCs w:val="22"/>
        </w:rPr>
        <w:t>zložením finančných prostriedkov uchádzačom na bankový účet obstarávateľa.</w:t>
      </w:r>
    </w:p>
    <w:p w14:paraId="28F1C5EE" w14:textId="77777777" w:rsidR="004A4E8C" w:rsidRPr="00E909DD" w:rsidRDefault="004A4E8C" w:rsidP="004A4E8C">
      <w:pPr>
        <w:pStyle w:val="Odsekzoznamu"/>
        <w:ind w:left="996"/>
        <w:rPr>
          <w:rFonts w:cs="Arial"/>
          <w:szCs w:val="22"/>
        </w:rPr>
      </w:pPr>
      <w:r w:rsidRPr="00B969C4">
        <w:rPr>
          <w:rFonts w:cs="Arial"/>
          <w:b/>
          <w:bCs/>
          <w:szCs w:val="22"/>
        </w:rPr>
        <w:t xml:space="preserve">Uchádzač je povinný zložiť požadovanú výšku zábezpeky za každú časť predmetu zákazky </w:t>
      </w:r>
      <w:r w:rsidRPr="00B969C4">
        <w:rPr>
          <w:rFonts w:cs="Arial"/>
          <w:b/>
          <w:bCs/>
          <w:szCs w:val="22"/>
          <w:u w:val="single"/>
        </w:rPr>
        <w:t>osobitne</w:t>
      </w:r>
      <w:r w:rsidRPr="00E909DD">
        <w:rPr>
          <w:rFonts w:cs="Arial"/>
          <w:szCs w:val="22"/>
        </w:rPr>
        <w:t xml:space="preserve"> podľa spoločných a rovnakých nižšie uvedených podmienok pričom na každú časť predmetu zákazky môže byť zložená ktorýmkoľvek zo zvolených spôsobov uvedených v tomto bode súťažných podkladov.</w:t>
      </w:r>
    </w:p>
    <w:p w14:paraId="34271AB8" w14:textId="41A37568" w:rsidR="00F672C2" w:rsidRPr="00E909DD" w:rsidRDefault="00F672C2" w:rsidP="00F672C2">
      <w:pPr>
        <w:pStyle w:val="Odsekzoznamu"/>
        <w:numPr>
          <w:ilvl w:val="1"/>
          <w:numId w:val="1"/>
        </w:numPr>
        <w:tabs>
          <w:tab w:val="clear" w:pos="576"/>
          <w:tab w:val="num" w:pos="1958"/>
        </w:tabs>
        <w:ind w:left="996"/>
        <w:rPr>
          <w:rFonts w:cs="Arial"/>
          <w:szCs w:val="22"/>
        </w:rPr>
      </w:pPr>
      <w:r w:rsidRPr="00E909DD">
        <w:rPr>
          <w:rFonts w:cs="Arial"/>
          <w:szCs w:val="22"/>
        </w:rPr>
        <w:t>Podmienky zloženia bankovej záruky/ poistenia záruky (ďalej len "záruka").</w:t>
      </w:r>
    </w:p>
    <w:p w14:paraId="2C0FF370" w14:textId="03D56A0E"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Poskytnutie záruky sa riadi ustanoveniami § 313 až § 322 Obchodného zákonníka.</w:t>
      </w:r>
    </w:p>
    <w:p w14:paraId="485A8939" w14:textId="1602D33D"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Záruka za uchádzača môže byť poskytnutá bankou so sídlom v Slovenskej republike, pobočkou zahraničnej banky v Slovenskej republike alebo zahraničnou bankou (ďalej len „Banka“) a preukazuje sa záručnou/poistnou listinou, tak ako je uvedené ďalej.</w:t>
      </w:r>
    </w:p>
    <w:p w14:paraId="79D4F234" w14:textId="1F30DBC3" w:rsidR="00F672C2" w:rsidRPr="00E909DD" w:rsidRDefault="00F672C2" w:rsidP="00F672C2">
      <w:pPr>
        <w:pStyle w:val="Odsekzoznamu"/>
        <w:numPr>
          <w:ilvl w:val="1"/>
          <w:numId w:val="1"/>
        </w:numPr>
        <w:tabs>
          <w:tab w:val="clear" w:pos="576"/>
          <w:tab w:val="num" w:pos="1958"/>
        </w:tabs>
        <w:ind w:left="996"/>
        <w:rPr>
          <w:rFonts w:cs="Arial"/>
          <w:szCs w:val="22"/>
        </w:rPr>
      </w:pPr>
      <w:r w:rsidRPr="00E909DD">
        <w:rPr>
          <w:rFonts w:cs="Arial"/>
          <w:szCs w:val="22"/>
        </w:rPr>
        <w:t>Obsah záruky: Zo záručnej/poistnej listiny vystavenej bankou musí vyplývať, že:</w:t>
      </w:r>
    </w:p>
    <w:p w14:paraId="28B3E996" w14:textId="4B3A15A3"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Banka uspokojí veriteľa (obstarávateľa) za dlžníka (uchádzača) v prípade prepadnutia jeho zábezpeky ponuky v prospech obstarávateľa podľa bodu 1</w:t>
      </w:r>
      <w:r w:rsidR="00B969C4">
        <w:rPr>
          <w:rFonts w:cs="Arial"/>
          <w:szCs w:val="22"/>
        </w:rPr>
        <w:t>6</w:t>
      </w:r>
      <w:r w:rsidRPr="00E909DD">
        <w:rPr>
          <w:rFonts w:cs="Arial"/>
          <w:szCs w:val="22"/>
        </w:rPr>
        <w:t>.4.6,</w:t>
      </w:r>
    </w:p>
    <w:p w14:paraId="65263A24" w14:textId="401DC096"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záruka sa použije na úhradu zábezpeky ponuky vo výške podľa bodu 1</w:t>
      </w:r>
      <w:r w:rsidR="00B969C4">
        <w:rPr>
          <w:rFonts w:cs="Arial"/>
          <w:szCs w:val="22"/>
        </w:rPr>
        <w:t>6</w:t>
      </w:r>
      <w:r w:rsidRPr="00E909DD">
        <w:rPr>
          <w:rFonts w:cs="Arial"/>
          <w:szCs w:val="22"/>
        </w:rPr>
        <w:t>.</w:t>
      </w:r>
      <w:r w:rsidR="00B969C4">
        <w:rPr>
          <w:rFonts w:cs="Arial"/>
          <w:szCs w:val="22"/>
        </w:rPr>
        <w:t>1.1</w:t>
      </w:r>
      <w:r w:rsidRPr="00E909DD">
        <w:rPr>
          <w:rFonts w:cs="Arial"/>
          <w:szCs w:val="22"/>
        </w:rPr>
        <w:t>,</w:t>
      </w:r>
    </w:p>
    <w:p w14:paraId="02FB608F" w14:textId="2D73F117"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zmluva (záručná/ poistná listina) medzi bankou a dlžníkom nesmie obsahovať žiadne námietky dlžníka voči veriteľovi,</w:t>
      </w:r>
    </w:p>
    <w:p w14:paraId="5C7609E4" w14:textId="77777777"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banka sa zaväzuje zaplatiť vzniknutú pohľadávku do 7 dní po doručení výzvy obstarávateľa na zaplatenie, na jeho účet,</w:t>
      </w:r>
    </w:p>
    <w:p w14:paraId="37665D26" w14:textId="77777777"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záruka nadobúda platnosť dňom jej vystavenia bankou a vzniká doručením záručnej/ poistnej listiny obstarávateľovi,</w:t>
      </w:r>
    </w:p>
    <w:p w14:paraId="6D10552A" w14:textId="77777777"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zábezpeka prepadne v prospech obstarávateľa, ak uchádzač odstúpi od svojej ponuky po uplynutí lehoty na predkladanie ponúk, alebo neposkytne súčinnosť alebo odmietne uzavrieť zmluvu podľa § 56 ods. 5 až 9.</w:t>
      </w:r>
    </w:p>
    <w:p w14:paraId="42746BF0" w14:textId="2958286C" w:rsidR="00F672C2" w:rsidRPr="00E909DD" w:rsidRDefault="00F672C2" w:rsidP="54E83167">
      <w:pPr>
        <w:pStyle w:val="Odsekzoznamu"/>
        <w:numPr>
          <w:ilvl w:val="2"/>
          <w:numId w:val="1"/>
        </w:numPr>
        <w:tabs>
          <w:tab w:val="clear" w:pos="1430"/>
        </w:tabs>
        <w:ind w:left="1701"/>
        <w:rPr>
          <w:rFonts w:cs="Arial"/>
        </w:rPr>
      </w:pPr>
      <w:r w:rsidRPr="54E83167">
        <w:rPr>
          <w:rFonts w:cs="Arial"/>
        </w:rPr>
        <w:t>platnosť záruky končí uplynutím lehoty viazanosti ponúk, ktoré nesmie byť dlhšie ako 12 mesiacov odo dňa ukončenia lehoty na predkladanie ponúk.</w:t>
      </w:r>
    </w:p>
    <w:p w14:paraId="12226EFB" w14:textId="5DD4B5F4" w:rsidR="00F672C2" w:rsidRPr="00E909DD" w:rsidRDefault="00F672C2" w:rsidP="00F672C2">
      <w:pPr>
        <w:pStyle w:val="Odsekzoznamu"/>
        <w:numPr>
          <w:ilvl w:val="1"/>
          <w:numId w:val="1"/>
        </w:numPr>
        <w:tabs>
          <w:tab w:val="clear" w:pos="576"/>
          <w:tab w:val="num" w:pos="1958"/>
        </w:tabs>
        <w:ind w:left="996"/>
        <w:rPr>
          <w:rFonts w:cs="Arial"/>
          <w:szCs w:val="22"/>
        </w:rPr>
      </w:pPr>
      <w:r w:rsidRPr="00E909DD">
        <w:rPr>
          <w:rFonts w:cs="Arial"/>
          <w:szCs w:val="22"/>
        </w:rPr>
        <w:t>Banková záruka zanikne:</w:t>
      </w:r>
    </w:p>
    <w:p w14:paraId="11FEE488" w14:textId="19AC6F89"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plnením banky v rozsahu, v akom banka za uchádzača poskytla plnenie v prospech  obstarávateľa,</w:t>
      </w:r>
    </w:p>
    <w:p w14:paraId="607A5572" w14:textId="77777777"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odvolaním záruky na základe písomnej žiadosti obstarávateľa, v prípade ak tento obdržal žiadosť od uchádzača na odvolanie záruky a tejto žiadosti vyhovel,</w:t>
      </w:r>
    </w:p>
    <w:p w14:paraId="502CEAA1" w14:textId="1C0F8DE0"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uplynutím doby platnosti, ak si obstarávateľ do uplynutia doby platnosti neuplatnil svoje nároky voči banke vyplývajúce z vystavenej záručnej/poistnej listiny, alebo v dobe platnosti záruky nepožiadal uchádzača o predĺženie doby platnosti záruky z titulu predĺženia lehoty viazanosti,</w:t>
      </w:r>
    </w:p>
    <w:p w14:paraId="6631F1C3" w14:textId="77B26AD2"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 xml:space="preserve">záručná/ poistná listina, v ktorej banka písomne vyhlási, že uspokojí obstarávateľa za uchádzača do výšky finančných prostriedkov, ktoré obstarávateľ požaduje ako zábezpeku </w:t>
      </w:r>
      <w:r w:rsidRPr="00E909DD">
        <w:rPr>
          <w:rFonts w:cs="Arial"/>
          <w:szCs w:val="22"/>
        </w:rPr>
        <w:lastRenderedPageBreak/>
        <w:t>viazanosti ponuky uchádzača, musí byť súčasťou ponuky. Ak záruku poskytne zahraničná banka, ktorá nemá pobočku na území Slovenskej republiky, záručná/ poistná listina vyhotovená zahraničnou bankou v štátnom jazyku krajiny sídla takejto banky musí byť zároveň doložená úradným prekladom do slovenského jazyka okrem záručnej listiny vyhotovenej v českom jazyku,</w:t>
      </w:r>
    </w:p>
    <w:p w14:paraId="2514A66D" w14:textId="1568AF1F"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Uchádzač v elektronickej ponuke predloží scan originálu záruky, príp. elektronické vyhotovenie záruky bankou.</w:t>
      </w:r>
    </w:p>
    <w:p w14:paraId="2C3DF8B0" w14:textId="11C7937E" w:rsidR="00F672C2" w:rsidRPr="00E909DD" w:rsidRDefault="00F672C2" w:rsidP="00F672C2">
      <w:pPr>
        <w:pStyle w:val="Odsekzoznamu"/>
        <w:numPr>
          <w:ilvl w:val="3"/>
          <w:numId w:val="1"/>
        </w:numPr>
        <w:tabs>
          <w:tab w:val="clear" w:pos="864"/>
        </w:tabs>
        <w:ind w:left="2552"/>
        <w:rPr>
          <w:rFonts w:cs="Arial"/>
          <w:szCs w:val="22"/>
        </w:rPr>
      </w:pPr>
      <w:r w:rsidRPr="00E909DD">
        <w:rPr>
          <w:rFonts w:cs="Arial"/>
          <w:szCs w:val="22"/>
        </w:rPr>
        <w:t>V prípade, ak je k uvoľneniu/uplatneniu záruky potrebný originál záruky vyhotovený v listinnej podobe, predkladá uchádzač v lehote na predkladanie ponúk aj originál záruky v listinnej podobe na adresu obstarávateľa uvedenú v bode 1 týchto súťažných podkladov. Obálku uchádzač označí názvom obstarávania – zábezpeka – NEOTVÁRAŤ!, a to v lehote na predkladanie ponúk. Ak uchádzač nepredloží doklad o poskytnutí bankovej záruky uvedeným spôsobom a zároveň nevyužil spôsob zloženia zábezpeky zložením finančných prostriedkov na bankový účet obstarávateľa, bude ponuka z verejnej súťaže vylúčená. Obstarávateľ písomne upovedomí uchádzača o jeho vylúčení s uvedením dôvodu.</w:t>
      </w:r>
    </w:p>
    <w:p w14:paraId="6637E093" w14:textId="0DC5A925" w:rsidR="00F672C2" w:rsidRPr="00E909DD" w:rsidRDefault="00F672C2" w:rsidP="00F672C2">
      <w:pPr>
        <w:pStyle w:val="Odsekzoznamu"/>
        <w:numPr>
          <w:ilvl w:val="1"/>
          <w:numId w:val="1"/>
        </w:numPr>
        <w:tabs>
          <w:tab w:val="clear" w:pos="576"/>
          <w:tab w:val="num" w:pos="1958"/>
        </w:tabs>
        <w:ind w:left="996"/>
        <w:rPr>
          <w:rFonts w:cs="Arial"/>
          <w:szCs w:val="22"/>
        </w:rPr>
      </w:pPr>
      <w:r w:rsidRPr="00E909DD">
        <w:rPr>
          <w:rFonts w:cs="Arial"/>
          <w:szCs w:val="22"/>
        </w:rPr>
        <w:t>Podmienky vrátenia zábezpeky ponuky pred uplynutím lehoty viazanosti ponúk.</w:t>
      </w:r>
    </w:p>
    <w:p w14:paraId="08AF4405" w14:textId="1B8BCF79" w:rsidR="00F672C2" w:rsidRPr="00E909DD" w:rsidRDefault="00F672C2" w:rsidP="00F672C2">
      <w:pPr>
        <w:pStyle w:val="Odsekzoznamu"/>
        <w:numPr>
          <w:ilvl w:val="2"/>
          <w:numId w:val="1"/>
        </w:numPr>
        <w:tabs>
          <w:tab w:val="clear" w:pos="1430"/>
        </w:tabs>
        <w:ind w:left="1701"/>
        <w:rPr>
          <w:rFonts w:cs="Arial"/>
          <w:szCs w:val="22"/>
        </w:rPr>
      </w:pPr>
      <w:r w:rsidRPr="00E909DD">
        <w:rPr>
          <w:rFonts w:cs="Arial"/>
          <w:szCs w:val="22"/>
        </w:rPr>
        <w:t>Obstarávateľ uvoľní pred uplynutím lehoty viazanosti ponúk uchádzačovi zábezpeku podľa § 46 ods. 7 zákona o verejnom obstarávaní.</w:t>
      </w:r>
    </w:p>
    <w:p w14:paraId="333C54F6" w14:textId="77777777" w:rsidR="00167FB7" w:rsidRPr="00E909DD" w:rsidRDefault="00167FB7" w:rsidP="00167FB7">
      <w:pPr>
        <w:pStyle w:val="Odsekzoznamu"/>
        <w:numPr>
          <w:ilvl w:val="1"/>
          <w:numId w:val="1"/>
        </w:numPr>
        <w:tabs>
          <w:tab w:val="clear" w:pos="576"/>
          <w:tab w:val="num" w:pos="1958"/>
        </w:tabs>
        <w:ind w:left="996"/>
        <w:rPr>
          <w:rFonts w:cs="Arial"/>
          <w:szCs w:val="22"/>
        </w:rPr>
      </w:pPr>
      <w:r w:rsidRPr="00E909DD">
        <w:rPr>
          <w:rFonts w:cs="Arial"/>
          <w:szCs w:val="22"/>
        </w:rPr>
        <w:t>Podmienky vrátenia zábezpeky ponuky po uzavretí zmluvy</w:t>
      </w:r>
    </w:p>
    <w:p w14:paraId="2AE4508A" w14:textId="1C414AA6" w:rsidR="00167FB7" w:rsidRPr="00E909DD" w:rsidRDefault="00167FB7" w:rsidP="00167FB7">
      <w:pPr>
        <w:pStyle w:val="Odsekzoznamu"/>
        <w:numPr>
          <w:ilvl w:val="2"/>
          <w:numId w:val="1"/>
        </w:numPr>
        <w:tabs>
          <w:tab w:val="clear" w:pos="1430"/>
        </w:tabs>
        <w:ind w:left="1701"/>
        <w:rPr>
          <w:rFonts w:cs="Arial"/>
          <w:szCs w:val="22"/>
        </w:rPr>
      </w:pPr>
      <w:r w:rsidRPr="00E909DD">
        <w:rPr>
          <w:rFonts w:cs="Arial"/>
          <w:szCs w:val="22"/>
        </w:rPr>
        <w:t>platnosť poskytnutej bankovej záruky zanikne uplynutím lehoty na ktorú bola vystavená, pokiaľ obstarávateľ písomne neoznámi banke svoje nároky z bankovej záruky počas doby jej platnosti.</w:t>
      </w:r>
    </w:p>
    <w:p w14:paraId="260F50BF" w14:textId="77777777" w:rsidR="00167FB7" w:rsidRPr="00E909DD" w:rsidRDefault="00167FB7" w:rsidP="00167FB7">
      <w:pPr>
        <w:rPr>
          <w:rFonts w:cs="Arial"/>
          <w:szCs w:val="22"/>
        </w:rPr>
      </w:pPr>
    </w:p>
    <w:p w14:paraId="0B2CDF98" w14:textId="41360718" w:rsidR="00167FB7" w:rsidRPr="00E909DD" w:rsidRDefault="00167FB7" w:rsidP="00167FB7">
      <w:pPr>
        <w:pStyle w:val="Odsekzoznamu"/>
        <w:numPr>
          <w:ilvl w:val="1"/>
          <w:numId w:val="1"/>
        </w:numPr>
        <w:tabs>
          <w:tab w:val="clear" w:pos="576"/>
          <w:tab w:val="num" w:pos="1958"/>
        </w:tabs>
        <w:ind w:left="996"/>
        <w:rPr>
          <w:rFonts w:cs="Arial"/>
          <w:szCs w:val="22"/>
        </w:rPr>
      </w:pPr>
      <w:r w:rsidRPr="00E909DD">
        <w:rPr>
          <w:rFonts w:cs="Arial"/>
          <w:b/>
          <w:bCs/>
          <w:szCs w:val="22"/>
        </w:rPr>
        <w:t>Zloženie finančných prostriedkov na bankový účet obstarávateľa</w:t>
      </w:r>
    </w:p>
    <w:p w14:paraId="3F321453" w14:textId="7F428BD1" w:rsidR="00167FB7" w:rsidRPr="00E909DD" w:rsidRDefault="00167FB7" w:rsidP="00167FB7">
      <w:pPr>
        <w:pStyle w:val="Odsekzoznamu"/>
        <w:numPr>
          <w:ilvl w:val="2"/>
          <w:numId w:val="1"/>
        </w:numPr>
        <w:tabs>
          <w:tab w:val="clear" w:pos="1430"/>
        </w:tabs>
        <w:ind w:left="1701"/>
        <w:rPr>
          <w:rFonts w:cs="Arial"/>
          <w:szCs w:val="22"/>
        </w:rPr>
      </w:pPr>
      <w:r w:rsidRPr="00E909DD">
        <w:rPr>
          <w:rFonts w:cs="Arial"/>
          <w:szCs w:val="22"/>
        </w:rPr>
        <w:t>finančné prostriedky vo výške podľa bodu 15.2 musia byť zložené na účet obstarávateľa vedený v banke:</w:t>
      </w:r>
    </w:p>
    <w:p w14:paraId="15028FCB" w14:textId="77777777" w:rsidR="00167FB7" w:rsidRPr="00E909DD" w:rsidRDefault="00167FB7" w:rsidP="00167FB7">
      <w:pPr>
        <w:pStyle w:val="Odsekzoznamu"/>
        <w:ind w:left="1701"/>
        <w:rPr>
          <w:rFonts w:cs="Arial"/>
          <w:szCs w:val="22"/>
        </w:rPr>
      </w:pPr>
      <w:r w:rsidRPr="00E909DD">
        <w:rPr>
          <w:rFonts w:cs="Arial"/>
          <w:szCs w:val="22"/>
        </w:rPr>
        <w:t xml:space="preserve">Všeobecná úverová banka, a.s., </w:t>
      </w:r>
    </w:p>
    <w:p w14:paraId="1E532AE0" w14:textId="77777777" w:rsidR="00167FB7" w:rsidRPr="00E909DD" w:rsidRDefault="00167FB7" w:rsidP="00167FB7">
      <w:pPr>
        <w:pStyle w:val="Odsekzoznamu"/>
        <w:ind w:left="1701"/>
        <w:rPr>
          <w:rFonts w:cs="Arial"/>
          <w:szCs w:val="22"/>
        </w:rPr>
      </w:pPr>
      <w:r w:rsidRPr="00E909DD">
        <w:rPr>
          <w:rFonts w:cs="Arial"/>
          <w:szCs w:val="22"/>
        </w:rPr>
        <w:t xml:space="preserve">IBAN: SK42 0200 0000 0022 3530 0656, </w:t>
      </w:r>
    </w:p>
    <w:p w14:paraId="77A09BD4" w14:textId="77777777" w:rsidR="00167FB7" w:rsidRPr="00E909DD" w:rsidRDefault="00167FB7" w:rsidP="00167FB7">
      <w:pPr>
        <w:pStyle w:val="Odsekzoznamu"/>
        <w:ind w:left="1701"/>
        <w:rPr>
          <w:rFonts w:cs="Arial"/>
          <w:szCs w:val="22"/>
        </w:rPr>
      </w:pPr>
      <w:r w:rsidRPr="00E909DD">
        <w:rPr>
          <w:rFonts w:cs="Arial"/>
          <w:szCs w:val="22"/>
        </w:rPr>
        <w:t xml:space="preserve">SWIFT/BIC: SUBASKBX, </w:t>
      </w:r>
    </w:p>
    <w:p w14:paraId="678706A7" w14:textId="0C714D84" w:rsidR="00167FB7" w:rsidRPr="00E909DD" w:rsidRDefault="00167FB7" w:rsidP="00167FB7">
      <w:pPr>
        <w:pStyle w:val="Odsekzoznamu"/>
        <w:ind w:left="1701"/>
        <w:rPr>
          <w:rFonts w:cs="Arial"/>
          <w:szCs w:val="22"/>
        </w:rPr>
      </w:pPr>
      <w:r w:rsidRPr="00E909DD">
        <w:rPr>
          <w:rFonts w:cs="Arial"/>
          <w:szCs w:val="22"/>
        </w:rPr>
        <w:t xml:space="preserve">Variabilný  symbol: </w:t>
      </w:r>
      <w:r w:rsidR="009441E0">
        <w:rPr>
          <w:rFonts w:cs="Arial"/>
          <w:szCs w:val="22"/>
        </w:rPr>
        <w:t>14852</w:t>
      </w:r>
      <w:r w:rsidRPr="00E909DD">
        <w:rPr>
          <w:rFonts w:cs="Arial"/>
          <w:szCs w:val="22"/>
        </w:rPr>
        <w:t>202</w:t>
      </w:r>
      <w:r w:rsidR="009441E0">
        <w:rPr>
          <w:rFonts w:cs="Arial"/>
          <w:szCs w:val="22"/>
        </w:rPr>
        <w:t>6</w:t>
      </w:r>
      <w:r w:rsidRPr="00E909DD">
        <w:rPr>
          <w:rFonts w:cs="Arial"/>
          <w:szCs w:val="22"/>
        </w:rPr>
        <w:t xml:space="preserve">, </w:t>
      </w:r>
    </w:p>
    <w:p w14:paraId="338F2170" w14:textId="42173193" w:rsidR="00167FB7" w:rsidRPr="00E909DD" w:rsidRDefault="00167FB7" w:rsidP="00167FB7">
      <w:pPr>
        <w:pStyle w:val="Odsekzoznamu"/>
        <w:ind w:left="1701"/>
        <w:rPr>
          <w:rFonts w:cs="Arial"/>
          <w:szCs w:val="22"/>
        </w:rPr>
      </w:pPr>
      <w:r w:rsidRPr="00E909DD">
        <w:rPr>
          <w:rFonts w:cs="Arial"/>
          <w:szCs w:val="22"/>
        </w:rPr>
        <w:t>Doplňujúce údaje: „ZÁBEZPEKA – (názov spoločnosti uchádzača) – (</w:t>
      </w:r>
      <w:r w:rsidRPr="00E909DD">
        <w:rPr>
          <w:rFonts w:cs="Arial"/>
          <w:szCs w:val="22"/>
          <w:highlight w:val="yellow"/>
        </w:rPr>
        <w:t>číslo časti zákazky</w:t>
      </w:r>
      <w:r w:rsidRPr="00E909DD">
        <w:rPr>
          <w:rFonts w:cs="Arial"/>
          <w:szCs w:val="22"/>
        </w:rPr>
        <w:t>, na ktorú uchádzač predkladá ponuku)“.</w:t>
      </w:r>
    </w:p>
    <w:p w14:paraId="23638BF0" w14:textId="23FFD4D4" w:rsidR="00167FB7" w:rsidRPr="00E909DD" w:rsidRDefault="00167FB7" w:rsidP="00167FB7">
      <w:pPr>
        <w:pStyle w:val="Odsekzoznamu"/>
        <w:numPr>
          <w:ilvl w:val="2"/>
          <w:numId w:val="1"/>
        </w:numPr>
        <w:tabs>
          <w:tab w:val="clear" w:pos="1430"/>
        </w:tabs>
        <w:ind w:left="1701"/>
        <w:rPr>
          <w:rFonts w:cs="Arial"/>
          <w:szCs w:val="22"/>
        </w:rPr>
      </w:pPr>
      <w:r w:rsidRPr="00E909DD">
        <w:rPr>
          <w:rFonts w:cs="Arial"/>
          <w:szCs w:val="22"/>
        </w:rPr>
        <w:t>finančné prostriedky musia byť pripísané na účet obstarávateľa najneskôr do konca dňa, v ktorom končí lehota na predkladanie ponúk v tejto súťaži,</w:t>
      </w:r>
    </w:p>
    <w:p w14:paraId="68C58267" w14:textId="1B3CE1E0" w:rsidR="00167FB7" w:rsidRPr="00E909DD" w:rsidRDefault="00167FB7" w:rsidP="00167FB7">
      <w:pPr>
        <w:pStyle w:val="Odsekzoznamu"/>
        <w:numPr>
          <w:ilvl w:val="2"/>
          <w:numId w:val="1"/>
        </w:numPr>
        <w:tabs>
          <w:tab w:val="clear" w:pos="1430"/>
        </w:tabs>
        <w:ind w:left="1701"/>
        <w:rPr>
          <w:rFonts w:cs="Arial"/>
          <w:szCs w:val="22"/>
        </w:rPr>
      </w:pPr>
      <w:r w:rsidRPr="00E909DD">
        <w:rPr>
          <w:rFonts w:cs="Arial"/>
          <w:szCs w:val="22"/>
        </w:rPr>
        <w:t>ak finančné prostriedky nebudú zložené na účte obstarávateľa podľa predchádzajúceho bodu,  bude uchádzač zo súťaže vylúčený,</w:t>
      </w:r>
    </w:p>
    <w:p w14:paraId="0D0F1918" w14:textId="516EAFB2" w:rsidR="00167FB7" w:rsidRPr="00E909DD" w:rsidRDefault="00167FB7" w:rsidP="00167FB7">
      <w:pPr>
        <w:pStyle w:val="Odsekzoznamu"/>
        <w:numPr>
          <w:ilvl w:val="2"/>
          <w:numId w:val="1"/>
        </w:numPr>
        <w:tabs>
          <w:tab w:val="clear" w:pos="1430"/>
        </w:tabs>
        <w:ind w:left="1701"/>
        <w:rPr>
          <w:rFonts w:cs="Arial"/>
          <w:szCs w:val="22"/>
        </w:rPr>
      </w:pPr>
      <w:r w:rsidRPr="00E909DD">
        <w:rPr>
          <w:rFonts w:cs="Arial"/>
          <w:szCs w:val="22"/>
        </w:rPr>
        <w:t>doba platnosti zábezpeky ponuky poskytnutej zložením finančných prostriedkov na účet obstarávateľa trvá do uplynutia lehoty viazanosti ponúk, resp. do uplynutia primerane predĺženej lehoty viazanosti ponúk.</w:t>
      </w:r>
    </w:p>
    <w:p w14:paraId="2100A840" w14:textId="54FD7AEE" w:rsidR="00F672C2" w:rsidRPr="00E909DD" w:rsidRDefault="001853C4" w:rsidP="001853C4">
      <w:pPr>
        <w:pStyle w:val="Odsekzoznamu"/>
        <w:numPr>
          <w:ilvl w:val="1"/>
          <w:numId w:val="1"/>
        </w:numPr>
        <w:tabs>
          <w:tab w:val="clear" w:pos="576"/>
          <w:tab w:val="num" w:pos="1958"/>
        </w:tabs>
        <w:ind w:left="996"/>
        <w:rPr>
          <w:rFonts w:cs="Arial"/>
          <w:szCs w:val="22"/>
        </w:rPr>
      </w:pPr>
      <w:r w:rsidRPr="00E909DD">
        <w:rPr>
          <w:rFonts w:cs="Arial"/>
          <w:szCs w:val="22"/>
        </w:rPr>
        <w:t>Podmienky vrátenia zábezpeky</w:t>
      </w:r>
    </w:p>
    <w:p w14:paraId="7C95D243" w14:textId="5FC9DE4B" w:rsidR="004A4E8C" w:rsidRPr="00E909DD" w:rsidRDefault="001853C4" w:rsidP="001853C4">
      <w:pPr>
        <w:pStyle w:val="Odsekzoznamu"/>
        <w:numPr>
          <w:ilvl w:val="2"/>
          <w:numId w:val="1"/>
        </w:numPr>
        <w:tabs>
          <w:tab w:val="clear" w:pos="1430"/>
        </w:tabs>
        <w:ind w:left="1701"/>
      </w:pPr>
      <w:r w:rsidRPr="00E909DD">
        <w:rPr>
          <w:rFonts w:cs="Arial"/>
          <w:szCs w:val="22"/>
        </w:rPr>
        <w:t>Obstarávateľ uvoľní uchádzačovi zábezpeku podľa § 46 ods. 5 a 7 zákona o verejnom obstarávaní. Obstarávateľ vystaví banke prevodný príkaz na prevod finančných prostriedkov vo výške podľa bodu 16.2, ktoré boli určené ako zábezpeka ponuky uchádzača.</w:t>
      </w:r>
    </w:p>
    <w:p w14:paraId="7E47FADE" w14:textId="34F70D58" w:rsidR="001853C4" w:rsidRPr="00E909DD" w:rsidRDefault="001853C4" w:rsidP="001853C4">
      <w:pPr>
        <w:pStyle w:val="Odsekzoznamu"/>
        <w:numPr>
          <w:ilvl w:val="2"/>
          <w:numId w:val="1"/>
        </w:numPr>
        <w:tabs>
          <w:tab w:val="clear" w:pos="1430"/>
        </w:tabs>
        <w:ind w:left="1701"/>
      </w:pPr>
      <w:r w:rsidRPr="00E909DD">
        <w:rPr>
          <w:rFonts w:cs="Arial"/>
          <w:szCs w:val="22"/>
        </w:rPr>
        <w:t>zábezpeka ponuky bude uchádzačom uvoľnená najneskôr do 7 dní odo dňa uzavretia zmluvy.</w:t>
      </w:r>
    </w:p>
    <w:p w14:paraId="63785B30" w14:textId="77777777" w:rsidR="001853C4" w:rsidRPr="00E909DD" w:rsidRDefault="001853C4" w:rsidP="001853C4">
      <w:pPr>
        <w:pStyle w:val="Odsekzoznamu"/>
        <w:numPr>
          <w:ilvl w:val="1"/>
          <w:numId w:val="1"/>
        </w:numPr>
        <w:tabs>
          <w:tab w:val="clear" w:pos="576"/>
          <w:tab w:val="num" w:pos="1958"/>
        </w:tabs>
        <w:ind w:left="996"/>
        <w:rPr>
          <w:rFonts w:cs="Arial"/>
          <w:szCs w:val="22"/>
        </w:rPr>
      </w:pPr>
      <w:r w:rsidRPr="00E909DD">
        <w:rPr>
          <w:rFonts w:cs="Arial"/>
          <w:szCs w:val="22"/>
        </w:rPr>
        <w:t>Spôsob zloženia zábezpeky si vyberie uchádzač podľa vyššie uvedených podmienok zloženia.</w:t>
      </w:r>
    </w:p>
    <w:p w14:paraId="0BA163F3" w14:textId="61B9ADD3" w:rsidR="001853C4" w:rsidRPr="00E909DD" w:rsidRDefault="001853C4" w:rsidP="001853C4">
      <w:pPr>
        <w:pStyle w:val="Odsekzoznamu"/>
        <w:numPr>
          <w:ilvl w:val="1"/>
          <w:numId w:val="1"/>
        </w:numPr>
        <w:tabs>
          <w:tab w:val="clear" w:pos="576"/>
          <w:tab w:val="num" w:pos="1958"/>
        </w:tabs>
        <w:ind w:left="996"/>
      </w:pPr>
      <w:r w:rsidRPr="00E909DD">
        <w:rPr>
          <w:rFonts w:cs="Arial"/>
          <w:szCs w:val="22"/>
        </w:rPr>
        <w:t>Zábezpeka prepadne v prospech obstarávateľa, ak uchádzač zapríčiní alebo spôsobí skutočnosti ustanovené zákonom o verejnom obstarávaní podľa § 46 ods. 6 zákona o verejnom obstarávaní.</w:t>
      </w:r>
    </w:p>
    <w:p w14:paraId="6951167A" w14:textId="66D826E7" w:rsidR="001853C4" w:rsidRPr="00E909DD" w:rsidRDefault="001853C4" w:rsidP="001853C4">
      <w:pPr>
        <w:pStyle w:val="Nadpis3"/>
        <w:spacing w:before="240"/>
        <w:ind w:left="425" w:hanging="425"/>
        <w:rPr>
          <w:rFonts w:cs="Arial"/>
        </w:rPr>
      </w:pPr>
      <w:bookmarkStart w:id="37" w:name="_Toc235685664"/>
      <w:r w:rsidRPr="00E909DD">
        <w:rPr>
          <w:rFonts w:cs="Arial"/>
          <w:bCs/>
        </w:rPr>
        <w:lastRenderedPageBreak/>
        <w:t>Obsah</w:t>
      </w:r>
      <w:r w:rsidRPr="00E909DD">
        <w:rPr>
          <w:rFonts w:cs="Arial"/>
        </w:rPr>
        <w:t xml:space="preserve"> ponuky</w:t>
      </w:r>
      <w:bookmarkEnd w:id="37"/>
    </w:p>
    <w:p w14:paraId="37DFE81F" w14:textId="77777777" w:rsidR="001853C4" w:rsidRPr="00E909DD" w:rsidRDefault="001853C4" w:rsidP="001853C4">
      <w:pPr>
        <w:pStyle w:val="Odsekzoznamu"/>
        <w:numPr>
          <w:ilvl w:val="0"/>
          <w:numId w:val="1"/>
        </w:numPr>
        <w:rPr>
          <w:vanish/>
        </w:rPr>
      </w:pPr>
    </w:p>
    <w:p w14:paraId="79E35A8D" w14:textId="03358946" w:rsidR="001853C4" w:rsidRPr="00E909DD" w:rsidRDefault="001853C4" w:rsidP="001853C4">
      <w:pPr>
        <w:pStyle w:val="Odsekzoznamu"/>
        <w:numPr>
          <w:ilvl w:val="1"/>
          <w:numId w:val="1"/>
        </w:numPr>
        <w:tabs>
          <w:tab w:val="clear" w:pos="576"/>
          <w:tab w:val="num" w:pos="1958"/>
        </w:tabs>
        <w:ind w:left="996"/>
      </w:pPr>
      <w:r w:rsidRPr="00E909DD">
        <w:t>Ponuka musí</w:t>
      </w:r>
    </w:p>
    <w:p w14:paraId="53D63AB3" w14:textId="59531151" w:rsidR="0088196C" w:rsidRPr="008D29DF" w:rsidRDefault="0088196C" w:rsidP="001853C4">
      <w:pPr>
        <w:pStyle w:val="Odsekzoznamu"/>
        <w:numPr>
          <w:ilvl w:val="2"/>
          <w:numId w:val="1"/>
        </w:numPr>
        <w:tabs>
          <w:tab w:val="clear" w:pos="1430"/>
          <w:tab w:val="num" w:pos="1958"/>
        </w:tabs>
        <w:ind w:left="1701"/>
      </w:pPr>
      <w:r w:rsidRPr="008D29DF">
        <w:rPr>
          <w:rFonts w:cs="Arial"/>
          <w:b/>
          <w:color w:val="000000"/>
          <w:szCs w:val="20"/>
        </w:rPr>
        <w:t xml:space="preserve">Titulný list ponuky </w:t>
      </w:r>
      <w:r w:rsidRPr="008D29DF">
        <w:rPr>
          <w:rFonts w:cs="Arial"/>
          <w:i/>
          <w:iCs/>
          <w:szCs w:val="22"/>
        </w:rPr>
        <w:t>vzor tvorí Prílohu č. 1 – Identifikačné údaje uchádzača</w:t>
      </w:r>
      <w:r w:rsidRPr="008D29DF">
        <w:rPr>
          <w:rFonts w:cs="Arial"/>
          <w:szCs w:val="22"/>
        </w:rPr>
        <w:t xml:space="preserve"> týchto súťažných podkladov</w:t>
      </w:r>
      <w:r w:rsidRPr="008D29DF">
        <w:rPr>
          <w:rFonts w:cs="Arial"/>
          <w:b/>
          <w:color w:val="000000"/>
          <w:szCs w:val="20"/>
        </w:rPr>
        <w:t xml:space="preserve"> </w:t>
      </w:r>
      <w:r w:rsidRPr="008D29DF">
        <w:rPr>
          <w:rFonts w:cs="Arial"/>
          <w:bCs/>
          <w:color w:val="000000"/>
          <w:szCs w:val="20"/>
        </w:rPr>
        <w:t>s uvedením:</w:t>
      </w:r>
    </w:p>
    <w:p w14:paraId="4E1DCD3C" w14:textId="67AD9A66" w:rsidR="00B969C4" w:rsidRPr="008D29DF" w:rsidRDefault="008D29DF" w:rsidP="00B969C4">
      <w:pPr>
        <w:pStyle w:val="Odsekzoznamu"/>
        <w:ind w:left="1701"/>
        <w:rPr>
          <w:szCs w:val="22"/>
        </w:rPr>
      </w:pPr>
      <w:r w:rsidRPr="008D29DF">
        <w:rPr>
          <w:rFonts w:cs="Arial"/>
          <w:b/>
          <w:szCs w:val="22"/>
        </w:rPr>
        <w:t xml:space="preserve">1 </w:t>
      </w:r>
      <w:r w:rsidR="0088196C" w:rsidRPr="008D29DF">
        <w:rPr>
          <w:rFonts w:cs="Arial"/>
          <w:b/>
          <w:szCs w:val="22"/>
        </w:rPr>
        <w:t>Identifikačných údajov uchádzača</w:t>
      </w:r>
      <w:r w:rsidR="0088196C" w:rsidRPr="008D29DF">
        <w:rPr>
          <w:rFonts w:cs="Arial"/>
          <w:szCs w:val="22"/>
        </w:rPr>
        <w:t xml:space="preserve">. </w:t>
      </w:r>
      <w:r w:rsidR="0088196C" w:rsidRPr="008D29DF">
        <w:rPr>
          <w:szCs w:val="22"/>
        </w:rPr>
        <w:t>V prípade skupiny dodávateľov - identifikačné údaje za každého člena skupiny. Uchádzač zároveň uvedie, či ponuku vypracoval sám alebo uvedie osobu, ktorej služby alebo podklady pri vypracovaní ponuky využil. V zmysle § 49 ods. 5 zákona o verejnom obstarávaní uchádzač uvedie v rozsahu meno a priezvisko, obchodné meno alebo názov, adresa pobytu, sídlo alebo miesto podnikania a identifikačné číslo, ak bolo pridelené</w:t>
      </w:r>
      <w:r w:rsidR="00B969C4" w:rsidRPr="008D29DF">
        <w:rPr>
          <w:szCs w:val="22"/>
        </w:rPr>
        <w:t xml:space="preserve"> a</w:t>
      </w:r>
    </w:p>
    <w:p w14:paraId="45F299A4" w14:textId="1D503A61" w:rsidR="001853C4" w:rsidRPr="00E909DD" w:rsidRDefault="008D29DF" w:rsidP="0088196C">
      <w:pPr>
        <w:pStyle w:val="Odsekzoznamu"/>
        <w:ind w:left="1701"/>
      </w:pPr>
      <w:r w:rsidRPr="008D29DF">
        <w:rPr>
          <w:rFonts w:cs="Arial"/>
          <w:b/>
          <w:color w:val="000000"/>
          <w:szCs w:val="20"/>
        </w:rPr>
        <w:t xml:space="preserve">2 </w:t>
      </w:r>
      <w:r w:rsidR="001853C4" w:rsidRPr="008D29DF">
        <w:rPr>
          <w:rFonts w:cs="Arial"/>
          <w:b/>
          <w:color w:val="000000"/>
          <w:szCs w:val="20"/>
        </w:rPr>
        <w:t>Obsah</w:t>
      </w:r>
      <w:r w:rsidR="0088196C" w:rsidRPr="008D29DF">
        <w:rPr>
          <w:rFonts w:cs="Arial"/>
          <w:b/>
          <w:color w:val="000000"/>
          <w:szCs w:val="20"/>
        </w:rPr>
        <w:t>u</w:t>
      </w:r>
      <w:r w:rsidR="001853C4" w:rsidRPr="008D29DF">
        <w:rPr>
          <w:rFonts w:cs="Arial"/>
          <w:b/>
          <w:color w:val="000000"/>
          <w:szCs w:val="20"/>
        </w:rPr>
        <w:t xml:space="preserve"> ponuky</w:t>
      </w:r>
      <w:r w:rsidR="001853C4" w:rsidRPr="008D29DF">
        <w:rPr>
          <w:rFonts w:cs="Arial"/>
          <w:color w:val="000000"/>
          <w:szCs w:val="20"/>
        </w:rPr>
        <w:t>,</w:t>
      </w:r>
      <w:r w:rsidR="001853C4" w:rsidRPr="00E909DD">
        <w:rPr>
          <w:rFonts w:cs="Arial"/>
          <w:color w:val="000000"/>
          <w:szCs w:val="20"/>
        </w:rPr>
        <w:t xml:space="preserve"> v ktorom bude uvedený zoznam predložených dokladov a dokumentov (súpis dokumentov), podpísaný uchádzačom alebo osobou oprávnenou konať za uchádzača. V prípade skupiny dodávateľov musí byť podpísaný každým členom skupiny alebo osobou oprávnenou konať v danej veci za člena skupiny,</w:t>
      </w:r>
    </w:p>
    <w:p w14:paraId="20BD9705" w14:textId="17E3DD90" w:rsidR="00B232CC" w:rsidRPr="00E909DD" w:rsidRDefault="00B232CC" w:rsidP="00B232CC">
      <w:pPr>
        <w:pStyle w:val="Odsekzoznamu"/>
        <w:numPr>
          <w:ilvl w:val="2"/>
          <w:numId w:val="1"/>
        </w:numPr>
        <w:tabs>
          <w:tab w:val="clear" w:pos="1430"/>
          <w:tab w:val="num" w:pos="1958"/>
        </w:tabs>
        <w:ind w:left="1701"/>
      </w:pPr>
      <w:r w:rsidRPr="00E909DD">
        <w:rPr>
          <w:rFonts w:cs="Arial"/>
          <w:b/>
          <w:szCs w:val="18"/>
        </w:rPr>
        <w:t xml:space="preserve">Vyhlásenie uchádzača, </w:t>
      </w:r>
      <w:r w:rsidRPr="00E909DD">
        <w:rPr>
          <w:rFonts w:cs="Arial"/>
          <w:bCs/>
          <w:i/>
          <w:iCs/>
          <w:szCs w:val="18"/>
        </w:rPr>
        <w:t>vzor vyhlásenia tvorí Prílohu č. 2 - Vyhlásenie uchádzača</w:t>
      </w:r>
      <w:r w:rsidRPr="00E909DD">
        <w:rPr>
          <w:rFonts w:cs="Arial"/>
          <w:bCs/>
          <w:i/>
          <w:szCs w:val="18"/>
        </w:rPr>
        <w:t xml:space="preserve"> </w:t>
      </w:r>
      <w:r w:rsidRPr="00E909DD">
        <w:rPr>
          <w:rFonts w:cs="Arial"/>
          <w:bCs/>
          <w:szCs w:val="18"/>
        </w:rPr>
        <w:t>týchto súťažných podkladov,</w:t>
      </w:r>
      <w:r w:rsidRPr="00E909DD">
        <w:rPr>
          <w:rFonts w:cs="Arial"/>
          <w:b/>
          <w:szCs w:val="18"/>
        </w:rPr>
        <w:t xml:space="preserve"> </w:t>
      </w:r>
      <w:r w:rsidRPr="00E909DD">
        <w:rPr>
          <w:rFonts w:cs="Arial"/>
          <w:szCs w:val="18"/>
        </w:rPr>
        <w:t xml:space="preserve">ktorým v celom rozsahu akceptuje obchodné podmienky dodania predmetu zákazky uvedeného obstarávateľom v Rámcovej dohode a to </w:t>
      </w:r>
      <w:r w:rsidRPr="00E909DD">
        <w:rPr>
          <w:rFonts w:cs="Arial"/>
          <w:b/>
          <w:szCs w:val="18"/>
        </w:rPr>
        <w:t xml:space="preserve">vrátane vyplnenej Prílohy </w:t>
      </w:r>
      <w:r w:rsidRPr="00E909DD">
        <w:rPr>
          <w:rFonts w:eastAsia="Calibri" w:cs="Arial"/>
          <w:b/>
          <w:szCs w:val="18"/>
        </w:rPr>
        <w:t>č. 3 k Rámcovej dohode – Zoznam subdodávateľov</w:t>
      </w:r>
      <w:r w:rsidR="00EA33FD" w:rsidRPr="00E909DD">
        <w:rPr>
          <w:rFonts w:cs="Arial"/>
          <w:b/>
          <w:szCs w:val="18"/>
        </w:rPr>
        <w:t>.</w:t>
      </w:r>
      <w:r w:rsidRPr="00E909DD">
        <w:rPr>
          <w:rFonts w:cs="Arial"/>
          <w:b/>
          <w:szCs w:val="18"/>
        </w:rPr>
        <w:t xml:space="preserve"> </w:t>
      </w:r>
      <w:r w:rsidRPr="00E909DD">
        <w:rPr>
          <w:rFonts w:cs="Arial"/>
          <w:szCs w:val="18"/>
        </w:rPr>
        <w:t>V prípade skupiny dodávateľov musí byť podpísané každým členom skupiny alebo osobou/osobami oprávnenými konať v danej veci za člena skupiny</w:t>
      </w:r>
      <w:r w:rsidR="00EA33FD" w:rsidRPr="00E909DD">
        <w:rPr>
          <w:rFonts w:cs="Arial"/>
          <w:szCs w:val="18"/>
        </w:rPr>
        <w:t>.</w:t>
      </w:r>
    </w:p>
    <w:p w14:paraId="6E0B2DBE" w14:textId="77777777" w:rsidR="00EA33FD" w:rsidRPr="00E909DD" w:rsidRDefault="00EA33FD" w:rsidP="00EA33FD">
      <w:pPr>
        <w:pStyle w:val="Odsekzoznamu"/>
        <w:numPr>
          <w:ilvl w:val="2"/>
          <w:numId w:val="1"/>
        </w:numPr>
        <w:tabs>
          <w:tab w:val="clear" w:pos="1430"/>
          <w:tab w:val="num" w:pos="1958"/>
        </w:tabs>
        <w:ind w:left="1701"/>
        <w:rPr>
          <w:rFonts w:cs="Arial"/>
          <w:szCs w:val="22"/>
        </w:rPr>
      </w:pPr>
      <w:r w:rsidRPr="00E909DD">
        <w:rPr>
          <w:rFonts w:cs="Arial"/>
          <w:bCs/>
          <w:szCs w:val="20"/>
        </w:rPr>
        <w:t>Samostatný</w:t>
      </w:r>
      <w:r w:rsidRPr="00E909DD">
        <w:rPr>
          <w:szCs w:val="20"/>
        </w:rPr>
        <w:t xml:space="preserve"> list </w:t>
      </w:r>
      <w:r w:rsidRPr="00E909DD">
        <w:rPr>
          <w:b/>
          <w:szCs w:val="20"/>
        </w:rPr>
        <w:t>„Návrh na plnenie kritéria“</w:t>
      </w:r>
      <w:r w:rsidRPr="00E909DD">
        <w:rPr>
          <w:szCs w:val="20"/>
        </w:rPr>
        <w:t xml:space="preserve"> na vyhodnotenie ponúk, vypracovaný podľa </w:t>
      </w:r>
      <w:r w:rsidRPr="00E909DD">
        <w:rPr>
          <w:i/>
          <w:iCs/>
          <w:szCs w:val="20"/>
        </w:rPr>
        <w:t>Prílohy č. 3 – Návrh na plnenie kritéria</w:t>
      </w:r>
      <w:r w:rsidRPr="00E909DD">
        <w:rPr>
          <w:szCs w:val="20"/>
        </w:rPr>
        <w:t xml:space="preserve"> týchto súťažných podkladov.</w:t>
      </w:r>
    </w:p>
    <w:p w14:paraId="3DE6C1BE" w14:textId="77777777" w:rsidR="00EA33FD" w:rsidRPr="00E909DD" w:rsidRDefault="00EA33FD" w:rsidP="00EA33FD">
      <w:pPr>
        <w:spacing w:before="120"/>
        <w:ind w:left="1701"/>
        <w:rPr>
          <w:rFonts w:cs="Arial"/>
          <w:szCs w:val="22"/>
        </w:rPr>
      </w:pPr>
      <w:r w:rsidRPr="00E909DD">
        <w:t xml:space="preserve">Návrh uchádzača na plnenie kritéria na vyhodnotenie ponúk doplnený uchádzačom v štruktúre ponuky v systéme ERANET je pre uchádzača právne záväzný </w:t>
      </w:r>
      <w:r w:rsidRPr="00E909DD">
        <w:rPr>
          <w:rFonts w:cs="Arial"/>
          <w:szCs w:val="22"/>
        </w:rPr>
        <w:t xml:space="preserve">pre ustanovenie Článku IV. Rámcovej dohody s názvom </w:t>
      </w:r>
      <w:r w:rsidRPr="00E909DD">
        <w:rPr>
          <w:rFonts w:cs="Arial"/>
          <w:i/>
          <w:szCs w:val="20"/>
        </w:rPr>
        <w:t>„Cena a platobné podmienky“.</w:t>
      </w:r>
    </w:p>
    <w:p w14:paraId="6D3A3B8B" w14:textId="22137AE0" w:rsidR="00EA33FD" w:rsidRPr="00E909DD" w:rsidRDefault="00EA33FD" w:rsidP="00EA33FD">
      <w:pPr>
        <w:pStyle w:val="Odsekzoznamu"/>
        <w:ind w:left="1701"/>
        <w:rPr>
          <w:rFonts w:cs="Arial"/>
          <w:szCs w:val="18"/>
        </w:rPr>
      </w:pPr>
      <w:r w:rsidRPr="00E909DD">
        <w:rPr>
          <w:rFonts w:cs="Arial"/>
          <w:szCs w:val="18"/>
        </w:rPr>
        <w:t xml:space="preserve">Uchádzačom zadané kritérium, ktoré zadá v ponuke v systéme ERANET, sa musí zhodovať s kritériom zadaným uchádzačom </w:t>
      </w:r>
      <w:r w:rsidRPr="00E909DD">
        <w:rPr>
          <w:rFonts w:cs="Arial"/>
          <w:i/>
          <w:iCs/>
          <w:szCs w:val="18"/>
        </w:rPr>
        <w:t>v Prílohe č.3 – Návrh na plnenie kritéria</w:t>
      </w:r>
      <w:r w:rsidRPr="00E909DD">
        <w:rPr>
          <w:rFonts w:cs="Arial"/>
          <w:szCs w:val="18"/>
        </w:rPr>
        <w:t xml:space="preserve"> týchto súťažných podkladov.</w:t>
      </w:r>
    </w:p>
    <w:p w14:paraId="7B062E69" w14:textId="14F0815E" w:rsidR="00EA33FD" w:rsidRPr="00E909DD" w:rsidRDefault="00EA33FD" w:rsidP="00BD6784">
      <w:pPr>
        <w:pStyle w:val="Odsekzoznamu"/>
        <w:numPr>
          <w:ilvl w:val="2"/>
          <w:numId w:val="1"/>
        </w:numPr>
        <w:tabs>
          <w:tab w:val="clear" w:pos="1430"/>
          <w:tab w:val="num" w:pos="1958"/>
        </w:tabs>
        <w:ind w:left="1701"/>
        <w:rPr>
          <w:rFonts w:cs="Arial"/>
          <w:i/>
          <w:iCs/>
          <w:szCs w:val="22"/>
        </w:rPr>
      </w:pPr>
      <w:r w:rsidRPr="00E909DD">
        <w:rPr>
          <w:rFonts w:cs="Arial"/>
          <w:b/>
          <w:szCs w:val="22"/>
        </w:rPr>
        <w:t>Potvrdenia, doklady a dokumenty</w:t>
      </w:r>
      <w:r w:rsidRPr="00E909DD">
        <w:rPr>
          <w:rFonts w:cs="Arial"/>
          <w:szCs w:val="22"/>
        </w:rPr>
        <w:t xml:space="preserve">, prostredníctvom ktorých uchádzač preukazuje </w:t>
      </w:r>
      <w:r w:rsidRPr="00E909DD">
        <w:rPr>
          <w:rFonts w:cs="Arial"/>
          <w:bCs/>
          <w:szCs w:val="22"/>
        </w:rPr>
        <w:t>splnenie podmienok účasti</w:t>
      </w:r>
      <w:r w:rsidRPr="00E909DD">
        <w:rPr>
          <w:rFonts w:cs="Arial"/>
          <w:szCs w:val="22"/>
        </w:rPr>
        <w:t xml:space="preserve"> v</w:t>
      </w:r>
      <w:r w:rsidR="00866E70">
        <w:rPr>
          <w:rFonts w:cs="Arial"/>
          <w:szCs w:val="22"/>
        </w:rPr>
        <w:t> </w:t>
      </w:r>
      <w:r w:rsidRPr="00E909DD">
        <w:rPr>
          <w:rFonts w:cs="Arial"/>
          <w:szCs w:val="22"/>
        </w:rPr>
        <w:t>súťaži</w:t>
      </w:r>
      <w:r w:rsidR="00866E70">
        <w:rPr>
          <w:rFonts w:cs="Arial"/>
          <w:szCs w:val="22"/>
        </w:rPr>
        <w:t xml:space="preserve"> </w:t>
      </w:r>
      <w:r w:rsidR="00BD6784" w:rsidRPr="00E909DD">
        <w:rPr>
          <w:rFonts w:cs="Arial"/>
          <w:bCs/>
          <w:szCs w:val="22"/>
        </w:rPr>
        <w:t xml:space="preserve">podľa požiadaviek obstarávateľa uvedených v časti A.2 týchto súťažných podkladov. </w:t>
      </w:r>
    </w:p>
    <w:p w14:paraId="05424EE6" w14:textId="372F5F2B" w:rsidR="00EA33FD" w:rsidRPr="00E909DD" w:rsidRDefault="2BBC2AB3" w:rsidP="6B5CFEA3">
      <w:pPr>
        <w:pStyle w:val="Odsekzoznamu"/>
        <w:spacing w:after="120"/>
        <w:ind w:left="1701"/>
        <w:rPr>
          <w:rFonts w:cs="Arial"/>
        </w:rPr>
      </w:pPr>
      <w:r w:rsidRPr="6B5CFEA3">
        <w:rPr>
          <w:rFonts w:cs="Arial"/>
        </w:rPr>
        <w:t xml:space="preserve">V súlade s § 39 ods. 1 zákona o verejnom obstarávaní môže uchádzač predbežne nahradiť doklady na preukázanie splnenia podmienok účasti </w:t>
      </w:r>
      <w:r w:rsidRPr="6B5CFEA3">
        <w:rPr>
          <w:rFonts w:cs="Arial"/>
          <w:b/>
          <w:bCs/>
        </w:rPr>
        <w:t>Jednotným európskym dokumentom</w:t>
      </w:r>
      <w:r w:rsidRPr="6B5CFEA3">
        <w:rPr>
          <w:rFonts w:cs="Arial"/>
        </w:rPr>
        <w:t xml:space="preserve"> (ďalej aj ako „JED“). Uchádzač preloží vyplnený JED elektronickým spôsobom prostredníctvom systému ERANET.</w:t>
      </w:r>
    </w:p>
    <w:p w14:paraId="74DF4B9C" w14:textId="67FA9F28" w:rsidR="00BD6784" w:rsidRPr="00CB3890" w:rsidRDefault="2BBC2AB3" w:rsidP="6B5CFEA3">
      <w:pPr>
        <w:pStyle w:val="Odsekzoznamu"/>
        <w:numPr>
          <w:ilvl w:val="2"/>
          <w:numId w:val="1"/>
        </w:numPr>
        <w:tabs>
          <w:tab w:val="clear" w:pos="1430"/>
          <w:tab w:val="num" w:pos="1958"/>
        </w:tabs>
        <w:ind w:left="1701"/>
        <w:rPr>
          <w:rFonts w:cs="Arial"/>
        </w:rPr>
      </w:pPr>
      <w:r w:rsidRPr="6B5CFEA3">
        <w:rPr>
          <w:rFonts w:cs="Arial"/>
          <w:b/>
          <w:bCs/>
        </w:rPr>
        <w:t>Doklady</w:t>
      </w:r>
      <w:r w:rsidR="25E5199E" w:rsidRPr="6B5CFEA3">
        <w:rPr>
          <w:rFonts w:cs="Arial"/>
          <w:b/>
          <w:bCs/>
        </w:rPr>
        <w:t xml:space="preserve">, </w:t>
      </w:r>
      <w:r w:rsidRPr="6B5CFEA3">
        <w:rPr>
          <w:rFonts w:cs="Arial"/>
          <w:b/>
          <w:bCs/>
        </w:rPr>
        <w:t>dokumenty</w:t>
      </w:r>
      <w:r w:rsidR="25E5199E" w:rsidRPr="6B5CFEA3">
        <w:rPr>
          <w:rFonts w:cs="Arial"/>
          <w:b/>
          <w:bCs/>
        </w:rPr>
        <w:t xml:space="preserve"> alebo osvedčenia</w:t>
      </w:r>
      <w:r w:rsidRPr="6B5CFEA3">
        <w:rPr>
          <w:rFonts w:cs="Arial"/>
        </w:rPr>
        <w:t xml:space="preserve">, </w:t>
      </w:r>
      <w:r w:rsidR="25E5199E" w:rsidRPr="6B5CFEA3">
        <w:rPr>
          <w:rFonts w:cs="Arial"/>
        </w:rPr>
        <w:t>ktorými uchádz</w:t>
      </w:r>
      <w:r w:rsidR="25E5199E" w:rsidRPr="00CB3890">
        <w:rPr>
          <w:rFonts w:cs="Arial"/>
        </w:rPr>
        <w:t xml:space="preserve">ač opíše a preukáže splnenie požiadaviek Obstarávateľa na predmet zákazky uvedených v časti B.1 týchto súťažných podkladov. </w:t>
      </w:r>
    </w:p>
    <w:p w14:paraId="0EB67D6E" w14:textId="51A9BC43" w:rsidR="00BD6784" w:rsidRPr="00CB3890" w:rsidRDefault="00BD6784" w:rsidP="00BD6784">
      <w:pPr>
        <w:pStyle w:val="Odsekzoznamu"/>
        <w:numPr>
          <w:ilvl w:val="2"/>
          <w:numId w:val="1"/>
        </w:numPr>
        <w:tabs>
          <w:tab w:val="clear" w:pos="1430"/>
          <w:tab w:val="num" w:pos="1958"/>
        </w:tabs>
        <w:ind w:left="1701"/>
        <w:rPr>
          <w:rFonts w:cs="Arial"/>
          <w:bCs/>
          <w:szCs w:val="22"/>
        </w:rPr>
      </w:pPr>
      <w:r w:rsidRPr="00CB3890">
        <w:rPr>
          <w:rFonts w:eastAsia="Arial" w:cs="Arial"/>
          <w:b/>
          <w:bCs/>
          <w:szCs w:val="20"/>
        </w:rPr>
        <w:t xml:space="preserve">Doklad o zložení zábezpeky </w:t>
      </w:r>
      <w:r w:rsidRPr="00CB3890">
        <w:rPr>
          <w:rFonts w:eastAsia="Arial" w:cs="Arial"/>
          <w:szCs w:val="20"/>
        </w:rPr>
        <w:t>na každú časť zákazky, na ktorú predkladá ponuku</w:t>
      </w:r>
      <w:r w:rsidR="00DF2BF4" w:rsidRPr="00CB3890">
        <w:rPr>
          <w:rFonts w:eastAsia="Arial" w:cs="Arial"/>
          <w:szCs w:val="20"/>
        </w:rPr>
        <w:t>.</w:t>
      </w:r>
      <w:r w:rsidRPr="00CB3890">
        <w:rPr>
          <w:rFonts w:eastAsia="Arial" w:cs="Arial"/>
          <w:szCs w:val="20"/>
        </w:rPr>
        <w:t xml:space="preserve"> Pod bankovou zábezpekou sa rozumie potvrdenie o poskytnutí bankovej záruky za uchádzača, poistení záruky alebo zložení finančných prostriedkov uchádzačom na účet obstarávateľa</w:t>
      </w:r>
      <w:r w:rsidR="00DF2BF4" w:rsidRPr="00CB3890">
        <w:rPr>
          <w:rFonts w:eastAsia="Arial" w:cs="Arial"/>
          <w:szCs w:val="20"/>
        </w:rPr>
        <w:t xml:space="preserve"> podľa bodu 16.</w:t>
      </w:r>
      <w:r w:rsidR="00B56DB7" w:rsidRPr="00CB3890">
        <w:rPr>
          <w:rFonts w:eastAsia="Arial" w:cs="Arial"/>
          <w:szCs w:val="20"/>
        </w:rPr>
        <w:t xml:space="preserve"> </w:t>
      </w:r>
      <w:r w:rsidR="00DF2BF4" w:rsidRPr="00CB3890">
        <w:rPr>
          <w:rFonts w:eastAsia="Arial" w:cs="Arial"/>
          <w:szCs w:val="20"/>
        </w:rPr>
        <w:t>týchto súťažných podkladov</w:t>
      </w:r>
      <w:r w:rsidRPr="00CB3890">
        <w:rPr>
          <w:rFonts w:eastAsia="Arial" w:cs="Arial"/>
          <w:szCs w:val="20"/>
        </w:rPr>
        <w:t>.</w:t>
      </w:r>
    </w:p>
    <w:p w14:paraId="28A863E8" w14:textId="005476FB" w:rsidR="00DF2BF4" w:rsidRPr="00E909DD" w:rsidRDefault="00DF2BF4" w:rsidP="00BD6784">
      <w:pPr>
        <w:pStyle w:val="Odsekzoznamu"/>
        <w:numPr>
          <w:ilvl w:val="2"/>
          <w:numId w:val="1"/>
        </w:numPr>
        <w:tabs>
          <w:tab w:val="clear" w:pos="1430"/>
          <w:tab w:val="num" w:pos="1958"/>
        </w:tabs>
        <w:ind w:left="1701"/>
        <w:rPr>
          <w:rFonts w:cs="Arial"/>
          <w:bCs/>
          <w:szCs w:val="22"/>
        </w:rPr>
      </w:pPr>
      <w:r w:rsidRPr="00CB3890">
        <w:rPr>
          <w:rFonts w:cs="Arial"/>
          <w:b/>
          <w:bCs/>
          <w:szCs w:val="20"/>
        </w:rPr>
        <w:t xml:space="preserve">Čestné vyhlásenie </w:t>
      </w:r>
      <w:r w:rsidRPr="00CB3890">
        <w:rPr>
          <w:rFonts w:eastAsia="Calibri" w:cs="Arial"/>
          <w:szCs w:val="20"/>
        </w:rPr>
        <w:t>(</w:t>
      </w:r>
      <w:r w:rsidRPr="00CB3890">
        <w:rPr>
          <w:rFonts w:cs="Arial"/>
          <w:bCs/>
          <w:i/>
          <w:szCs w:val="20"/>
        </w:rPr>
        <w:t>vzor tvorí Prílohu č. 7 –</w:t>
      </w:r>
      <w:r w:rsidRPr="00E909DD">
        <w:rPr>
          <w:rFonts w:cs="Arial"/>
          <w:bCs/>
          <w:i/>
          <w:szCs w:val="20"/>
        </w:rPr>
        <w:t xml:space="preserve"> Čestné vyhlásenie </w:t>
      </w:r>
      <w:r w:rsidRPr="00E909DD">
        <w:rPr>
          <w:rFonts w:cs="Arial"/>
          <w:bCs/>
          <w:szCs w:val="20"/>
        </w:rPr>
        <w:t xml:space="preserve">týchto súťažných podkladov), že koneční užívatelia výhod zapísaní v Registri partnerov verejného sektora a taktiež i koneční užívatelia výhod subdodávateľov zapísaní v Registri partnerov verejného sektora v zmysle zákona č. 315/2016 Z. z. o registri partnerov verejného sektora a o zmene a doplnení niektorých zákonov v znení neskorších predpisov  </w:t>
      </w:r>
      <w:r w:rsidRPr="00E909DD">
        <w:rPr>
          <w:rFonts w:cs="Arial"/>
          <w:bCs/>
          <w:szCs w:val="20"/>
          <w:u w:val="single"/>
        </w:rPr>
        <w:t>sú / nie  sú  verejnými funkcionármi</w:t>
      </w:r>
      <w:r w:rsidRPr="00E909DD">
        <w:rPr>
          <w:rFonts w:cs="Arial"/>
          <w:bCs/>
          <w:szCs w:val="20"/>
        </w:rPr>
        <w:t xml:space="preserve"> v zmysle ustanovenia  § 11 ods. 1 písm. c) zákona o verejnom obstarávaní.</w:t>
      </w:r>
    </w:p>
    <w:p w14:paraId="1A2F2CEB" w14:textId="4AA9FB76" w:rsidR="00DF2BF4" w:rsidRPr="00E909DD" w:rsidRDefault="00DF2BF4" w:rsidP="00BD6784">
      <w:pPr>
        <w:pStyle w:val="Odsekzoznamu"/>
        <w:numPr>
          <w:ilvl w:val="2"/>
          <w:numId w:val="1"/>
        </w:numPr>
        <w:tabs>
          <w:tab w:val="clear" w:pos="1430"/>
          <w:tab w:val="num" w:pos="1958"/>
        </w:tabs>
        <w:ind w:left="1701"/>
        <w:rPr>
          <w:rFonts w:cs="Arial"/>
          <w:bCs/>
          <w:szCs w:val="22"/>
        </w:rPr>
      </w:pPr>
      <w:r w:rsidRPr="00E909DD">
        <w:rPr>
          <w:rFonts w:cs="Arial"/>
          <w:szCs w:val="20"/>
        </w:rPr>
        <w:t xml:space="preserve">V prípade skupiny dodávateľov </w:t>
      </w:r>
      <w:r w:rsidRPr="00E909DD">
        <w:rPr>
          <w:rFonts w:cs="Arial"/>
          <w:b/>
          <w:szCs w:val="20"/>
        </w:rPr>
        <w:t xml:space="preserve">Čestné vyhlásenie skupiny dodávateľov - </w:t>
      </w:r>
      <w:r w:rsidRPr="00E909DD">
        <w:rPr>
          <w:rFonts w:cs="Arial"/>
          <w:bCs/>
          <w:i/>
          <w:szCs w:val="20"/>
        </w:rPr>
        <w:t xml:space="preserve">vzor tvorí Prílohu č. 4 - Čestné vyhlásenie skupiny dodávateľov </w:t>
      </w:r>
      <w:r w:rsidRPr="00E909DD">
        <w:rPr>
          <w:rFonts w:cs="Arial"/>
          <w:bCs/>
          <w:iCs/>
          <w:szCs w:val="20"/>
        </w:rPr>
        <w:t>týchto</w:t>
      </w:r>
      <w:r w:rsidRPr="00E909DD">
        <w:rPr>
          <w:rFonts w:cs="Arial"/>
          <w:bCs/>
          <w:szCs w:val="20"/>
        </w:rPr>
        <w:t xml:space="preserve"> súťažných podkladov</w:t>
      </w:r>
      <w:r w:rsidRPr="00E909DD">
        <w:rPr>
          <w:rFonts w:cs="Arial"/>
          <w:szCs w:val="20"/>
        </w:rPr>
        <w:t xml:space="preserve">, podpísané všetkými členmi skupiny alebo osobou/osobami oprávnenými konať v danej veci </w:t>
      </w:r>
      <w:r w:rsidRPr="00E909DD">
        <w:rPr>
          <w:rFonts w:cs="Arial"/>
          <w:szCs w:val="20"/>
        </w:rPr>
        <w:lastRenderedPageBreak/>
        <w:t>za každého člena skupiny, v ktorom vyhlásia, že v prípade prijatia ich ponuky obstarávateľom všetci členovia skupiny dodávateľov vytvoria právne vzťahy podľa Obchodného zákonníka, Občianskeho zákonníka, resp. podľa príslušných právnych predpisov platných v krajine sídla členov skupiny.</w:t>
      </w:r>
    </w:p>
    <w:p w14:paraId="60C14616" w14:textId="3B34E1FB" w:rsidR="00DF2BF4" w:rsidRPr="00E909DD" w:rsidRDefault="00DF2BF4" w:rsidP="00BD6784">
      <w:pPr>
        <w:pStyle w:val="Odsekzoznamu"/>
        <w:numPr>
          <w:ilvl w:val="2"/>
          <w:numId w:val="1"/>
        </w:numPr>
        <w:tabs>
          <w:tab w:val="clear" w:pos="1430"/>
          <w:tab w:val="num" w:pos="1958"/>
        </w:tabs>
        <w:ind w:left="1701"/>
        <w:rPr>
          <w:rFonts w:cs="Arial"/>
          <w:bCs/>
          <w:szCs w:val="22"/>
        </w:rPr>
      </w:pPr>
      <w:r w:rsidRPr="00E909DD">
        <w:rPr>
          <w:rFonts w:cs="Arial"/>
          <w:szCs w:val="20"/>
        </w:rPr>
        <w:t xml:space="preserve">V prípade skupiny dodávateľov vystavenú </w:t>
      </w:r>
      <w:r w:rsidRPr="00E909DD">
        <w:rPr>
          <w:rFonts w:cs="Arial"/>
          <w:b/>
          <w:szCs w:val="20"/>
        </w:rPr>
        <w:t>Plnú moc pre jedného z členov skupiny</w:t>
      </w:r>
      <w:r w:rsidRPr="00E909DD">
        <w:rPr>
          <w:rFonts w:cs="Arial"/>
          <w:szCs w:val="20"/>
        </w:rPr>
        <w:t xml:space="preserve">, </w:t>
      </w:r>
      <w:r w:rsidRPr="00E909DD">
        <w:rPr>
          <w:rFonts w:cs="Arial"/>
          <w:bCs/>
          <w:i/>
          <w:szCs w:val="20"/>
        </w:rPr>
        <w:t xml:space="preserve">vzor tvorí Prílohu č. 5 – Plná moc pre jedného z členov skupiny </w:t>
      </w:r>
      <w:r w:rsidRPr="00E909DD">
        <w:rPr>
          <w:rFonts w:cs="Arial"/>
          <w:i/>
          <w:szCs w:val="20"/>
        </w:rPr>
        <w:t>dodávateľov konajúceho za skupinu dodávateľov</w:t>
      </w:r>
      <w:r w:rsidRPr="00E909DD">
        <w:rPr>
          <w:rFonts w:cs="Arial"/>
          <w:bCs/>
          <w:i/>
          <w:szCs w:val="20"/>
        </w:rPr>
        <w:t xml:space="preserve"> </w:t>
      </w:r>
      <w:r w:rsidRPr="00E909DD">
        <w:rPr>
          <w:rFonts w:cs="Arial"/>
          <w:bCs/>
          <w:szCs w:val="20"/>
        </w:rPr>
        <w:t>týchto súťažných podkladov</w:t>
      </w:r>
      <w:r w:rsidRPr="00E909DD">
        <w:rPr>
          <w:rFonts w:cs="Arial"/>
          <w:szCs w:val="20"/>
        </w:rPr>
        <w:t>, ktorý bude oprávnený prijímať pokyny za všetkých a konať v mene všetkých ostatných členov skupiny, podpísanú všetkými členmi skupiny alebo osobou/osobami oprávnenými konať v danej veci za každého člena skupiny.</w:t>
      </w:r>
    </w:p>
    <w:p w14:paraId="7FA5D60C" w14:textId="77777777" w:rsidR="00DF2BF4" w:rsidRPr="00E909DD" w:rsidRDefault="00DF2BF4" w:rsidP="00DF2BF4">
      <w:pPr>
        <w:pStyle w:val="Odsekzoznamu"/>
        <w:numPr>
          <w:ilvl w:val="2"/>
          <w:numId w:val="1"/>
        </w:numPr>
        <w:tabs>
          <w:tab w:val="clear" w:pos="1430"/>
          <w:tab w:val="num" w:pos="1958"/>
        </w:tabs>
        <w:ind w:left="1701"/>
        <w:rPr>
          <w:rFonts w:cs="Arial"/>
          <w:szCs w:val="18"/>
        </w:rPr>
      </w:pPr>
      <w:r w:rsidRPr="00E909DD">
        <w:rPr>
          <w:rFonts w:cs="Arial"/>
          <w:szCs w:val="20"/>
        </w:rPr>
        <w:t xml:space="preserve">Ak za uchádzača koná oprávnená osoba, je potrebné predložiť </w:t>
      </w:r>
      <w:r w:rsidRPr="00E909DD">
        <w:rPr>
          <w:rFonts w:cs="Arial"/>
          <w:b/>
          <w:szCs w:val="20"/>
        </w:rPr>
        <w:t xml:space="preserve">splnomocnenie </w:t>
      </w:r>
      <w:r w:rsidRPr="00E909DD">
        <w:rPr>
          <w:rFonts w:cs="Arial"/>
          <w:szCs w:val="20"/>
        </w:rPr>
        <w:t>vyhotovené v súlade s bodom 12.9 tejto časti súťažných podkladov.</w:t>
      </w:r>
    </w:p>
    <w:p w14:paraId="5D64363C" w14:textId="10FAC13A" w:rsidR="00DF2BF4" w:rsidRPr="00E909DD" w:rsidRDefault="00DF2BF4" w:rsidP="00DF2BF4">
      <w:pPr>
        <w:pStyle w:val="Odsekzoznamu"/>
        <w:ind w:left="1701"/>
        <w:rPr>
          <w:rFonts w:cs="Arial"/>
          <w:szCs w:val="18"/>
        </w:rPr>
      </w:pPr>
      <w:r w:rsidRPr="00E909DD">
        <w:rPr>
          <w:rFonts w:cs="Arial"/>
          <w:b/>
          <w:szCs w:val="18"/>
        </w:rPr>
        <w:t xml:space="preserve">Ponuka uchádzača predložená v systéme ERANET musí byť podpísaná osobou oprávnenou podpisovať ponuku v mene uchádzača, </w:t>
      </w:r>
      <w:r w:rsidRPr="00E909DD">
        <w:rPr>
          <w:rFonts w:cs="Arial"/>
          <w:szCs w:val="18"/>
        </w:rPr>
        <w:t>tzn. štatutárnym orgánom uchádzača/členom štatutárneho orgánu uchádzača alebo osobou splnomocnenou na konanie v mene uchádzača v zmysle platnej legislatívy v súlade s obchodným registrom / živnostenským registrom, resp. iným príslušným registrom v zmysle právnej úpravy v krajine sídla uchádzača.</w:t>
      </w:r>
    </w:p>
    <w:p w14:paraId="2DD4B5E1" w14:textId="3A18A883" w:rsidR="00DF2BF4" w:rsidRPr="00E909DD" w:rsidRDefault="00DF2BF4" w:rsidP="00DF2BF4">
      <w:pPr>
        <w:pStyle w:val="Odsekzoznamu"/>
        <w:numPr>
          <w:ilvl w:val="2"/>
          <w:numId w:val="1"/>
        </w:numPr>
        <w:tabs>
          <w:tab w:val="clear" w:pos="1430"/>
          <w:tab w:val="num" w:pos="1958"/>
        </w:tabs>
        <w:ind w:left="1701"/>
        <w:rPr>
          <w:rFonts w:cs="Arial"/>
          <w:bCs/>
          <w:szCs w:val="22"/>
        </w:rPr>
      </w:pPr>
      <w:r w:rsidRPr="00E909DD">
        <w:rPr>
          <w:rFonts w:cs="Arial"/>
          <w:szCs w:val="20"/>
        </w:rPr>
        <w:t xml:space="preserve">Obstarávateľ odporúča uchádzačovi, aby jeho ponuka, v prípade, že je to uplatniteľné, obsahovala aj </w:t>
      </w:r>
      <w:r w:rsidRPr="00E909DD">
        <w:rPr>
          <w:rFonts w:cs="Arial"/>
          <w:b/>
          <w:szCs w:val="20"/>
        </w:rPr>
        <w:t>Zoznam dôverných informácií</w:t>
      </w:r>
      <w:r w:rsidRPr="00E909DD">
        <w:rPr>
          <w:rFonts w:cs="Arial"/>
          <w:szCs w:val="20"/>
        </w:rPr>
        <w:t xml:space="preserve">, </w:t>
      </w:r>
      <w:r w:rsidRPr="00E909DD">
        <w:rPr>
          <w:rFonts w:cs="Arial"/>
          <w:bCs/>
          <w:szCs w:val="20"/>
        </w:rPr>
        <w:t>resp. aby označil dokumenty, ktoré považuje za dôverné</w:t>
      </w:r>
      <w:r w:rsidRPr="00E909DD">
        <w:rPr>
          <w:rFonts w:cs="Arial"/>
          <w:b/>
          <w:szCs w:val="20"/>
        </w:rPr>
        <w:t xml:space="preserve"> - </w:t>
      </w:r>
      <w:r w:rsidRPr="00E909DD">
        <w:rPr>
          <w:rFonts w:cs="Arial"/>
          <w:bCs/>
          <w:i/>
          <w:szCs w:val="20"/>
        </w:rPr>
        <w:t xml:space="preserve">vzor tvorí Prílohu č. 6 – Zoznam dôverných informácií </w:t>
      </w:r>
      <w:r w:rsidRPr="00E909DD">
        <w:rPr>
          <w:rFonts w:cs="Arial"/>
          <w:bCs/>
          <w:szCs w:val="20"/>
        </w:rPr>
        <w:t>týchto súťažných podkladov.</w:t>
      </w:r>
    </w:p>
    <w:p w14:paraId="71E06102" w14:textId="018636FC" w:rsidR="00DF2BF4" w:rsidRPr="00E909DD" w:rsidRDefault="00DF2BF4" w:rsidP="00DF2BF4">
      <w:pPr>
        <w:pStyle w:val="Odsekzoznamu"/>
        <w:numPr>
          <w:ilvl w:val="2"/>
          <w:numId w:val="1"/>
        </w:numPr>
        <w:tabs>
          <w:tab w:val="clear" w:pos="1430"/>
          <w:tab w:val="num" w:pos="1958"/>
        </w:tabs>
        <w:ind w:left="1701"/>
        <w:rPr>
          <w:rFonts w:cs="Arial"/>
          <w:bCs/>
          <w:szCs w:val="22"/>
        </w:rPr>
      </w:pPr>
      <w:r w:rsidRPr="00E909DD">
        <w:rPr>
          <w:rFonts w:cs="Arial"/>
          <w:b/>
          <w:bCs/>
          <w:szCs w:val="20"/>
        </w:rPr>
        <w:t xml:space="preserve">Čestné vyhlásenie </w:t>
      </w:r>
      <w:r w:rsidRPr="00E909DD">
        <w:rPr>
          <w:rFonts w:cs="Arial"/>
          <w:bCs/>
          <w:szCs w:val="20"/>
        </w:rPr>
        <w:t>podľa § 32 ods. 7 ZVO,</w:t>
      </w:r>
      <w:r w:rsidRPr="00E909DD">
        <w:rPr>
          <w:rFonts w:cs="Arial"/>
          <w:b/>
          <w:bCs/>
          <w:szCs w:val="20"/>
        </w:rPr>
        <w:t xml:space="preserve"> </w:t>
      </w:r>
      <w:r w:rsidRPr="00E909DD">
        <w:rPr>
          <w:rFonts w:cs="Arial"/>
          <w:bCs/>
          <w:iCs/>
          <w:szCs w:val="20"/>
        </w:rPr>
        <w:t>vzor tvorí</w:t>
      </w:r>
      <w:r w:rsidRPr="00E909DD">
        <w:rPr>
          <w:rFonts w:cs="Arial"/>
          <w:bCs/>
          <w:i/>
          <w:szCs w:val="20"/>
        </w:rPr>
        <w:t xml:space="preserve"> Prílohu č. 8 – Čestné vyhlásenie </w:t>
      </w:r>
      <w:r w:rsidRPr="00E909DD">
        <w:rPr>
          <w:rFonts w:cs="Arial"/>
          <w:bCs/>
          <w:szCs w:val="20"/>
        </w:rPr>
        <w:t>týchto súťažných podkladov.</w:t>
      </w:r>
    </w:p>
    <w:p w14:paraId="09A9472F" w14:textId="581AA73F" w:rsidR="00DF2BF4" w:rsidRPr="00E909DD" w:rsidRDefault="00DF2BF4" w:rsidP="00DF2BF4">
      <w:pPr>
        <w:pStyle w:val="Odsekzoznamu"/>
        <w:numPr>
          <w:ilvl w:val="2"/>
          <w:numId w:val="1"/>
        </w:numPr>
        <w:tabs>
          <w:tab w:val="clear" w:pos="1430"/>
          <w:tab w:val="num" w:pos="1958"/>
        </w:tabs>
        <w:ind w:left="1701"/>
        <w:rPr>
          <w:rFonts w:cs="Arial"/>
          <w:bCs/>
          <w:szCs w:val="22"/>
        </w:rPr>
      </w:pPr>
      <w:r w:rsidRPr="00E909DD">
        <w:rPr>
          <w:rFonts w:cs="Arial"/>
          <w:szCs w:val="20"/>
        </w:rPr>
        <w:t>Vyplnené</w:t>
      </w:r>
      <w:r w:rsidRPr="00E909DD">
        <w:rPr>
          <w:rFonts w:cs="Arial"/>
          <w:b/>
          <w:bCs/>
          <w:szCs w:val="20"/>
        </w:rPr>
        <w:t xml:space="preserve"> Čestné vyhlásenie uchádzača, </w:t>
      </w:r>
      <w:r w:rsidRPr="00E909DD">
        <w:rPr>
          <w:rFonts w:cs="Arial"/>
          <w:szCs w:val="20"/>
        </w:rPr>
        <w:t xml:space="preserve">vzor tvorí </w:t>
      </w:r>
      <w:r w:rsidRPr="00E909DD">
        <w:rPr>
          <w:rFonts w:cs="Arial"/>
          <w:i/>
          <w:iCs/>
          <w:szCs w:val="20"/>
        </w:rPr>
        <w:t xml:space="preserve">Prílohu č. 9  </w:t>
      </w:r>
      <w:r w:rsidRPr="00E909DD">
        <w:rPr>
          <w:rFonts w:cs="Arial"/>
          <w:szCs w:val="20"/>
        </w:rPr>
        <w:t>týchto súťažných podkladov</w:t>
      </w:r>
      <w:r w:rsidRPr="00E909DD">
        <w:rPr>
          <w:rFonts w:cs="Arial"/>
          <w:i/>
          <w:iCs/>
          <w:szCs w:val="20"/>
        </w:rPr>
        <w:t xml:space="preserve">, </w:t>
      </w:r>
      <w:r w:rsidRPr="00E909DD">
        <w:rPr>
          <w:rFonts w:cs="Arial"/>
          <w:szCs w:val="20"/>
        </w:rPr>
        <w:t>že uchádzač súhlasí s podmienkami verejného obstarávania, je dôkladne oboznámený s celým obsahom súťažných podkladov, návrhom zmluvy; vrátane všetkých príloh zmluvy; všetky doklady, dokumenty, vyhlásenia a údaje uvedené v ponuke sú pravdivé a úplné; predkladá iba jednu ponuku. V prípade skupiny dodávateľov musí byť podpísané každým členom skupiny alebo osobou/osobami oprávnenými konať v danej veci za člena skupiny.</w:t>
      </w:r>
    </w:p>
    <w:p w14:paraId="3D59D28A" w14:textId="07F1E112" w:rsidR="00DF2BF4" w:rsidRPr="00E909DD" w:rsidRDefault="00DF2BF4" w:rsidP="00DF2BF4">
      <w:pPr>
        <w:pStyle w:val="Odsekzoznamu"/>
        <w:numPr>
          <w:ilvl w:val="1"/>
          <w:numId w:val="1"/>
        </w:numPr>
        <w:tabs>
          <w:tab w:val="clear" w:pos="576"/>
          <w:tab w:val="num" w:pos="1958"/>
        </w:tabs>
        <w:ind w:left="996"/>
        <w:rPr>
          <w:rFonts w:cs="Arial"/>
          <w:bCs/>
          <w:szCs w:val="22"/>
        </w:rPr>
      </w:pPr>
      <w:r w:rsidRPr="00E909DD">
        <w:rPr>
          <w:rFonts w:cs="Arial"/>
          <w:b/>
          <w:szCs w:val="22"/>
          <w:u w:val="single"/>
        </w:rPr>
        <w:t>Dôležité:</w:t>
      </w:r>
      <w:r w:rsidRPr="00E909DD">
        <w:rPr>
          <w:rFonts w:cs="Arial"/>
          <w:szCs w:val="22"/>
        </w:rPr>
        <w:t xml:space="preserve"> </w:t>
      </w:r>
      <w:r w:rsidRPr="00E909DD">
        <w:rPr>
          <w:rFonts w:cs="Arial"/>
          <w:b/>
          <w:szCs w:val="22"/>
        </w:rPr>
        <w:t>Uchádzač predkladá ponuku výhradne len elektronicky v systéme ERANET, tzn. ponuka sa nepredkladá v listinnej forme.</w:t>
      </w:r>
    </w:p>
    <w:p w14:paraId="5A07F3BA" w14:textId="385216DE" w:rsidR="00CB7620" w:rsidRPr="00E909DD" w:rsidRDefault="00DF2BF4" w:rsidP="54E83167">
      <w:pPr>
        <w:pStyle w:val="Odsekzoznamu"/>
        <w:numPr>
          <w:ilvl w:val="1"/>
          <w:numId w:val="1"/>
        </w:numPr>
        <w:tabs>
          <w:tab w:val="clear" w:pos="576"/>
          <w:tab w:val="num" w:pos="1958"/>
        </w:tabs>
        <w:ind w:left="996"/>
        <w:rPr>
          <w:rFonts w:cs="Arial"/>
        </w:rPr>
      </w:pPr>
      <w:r w:rsidRPr="54E83167">
        <w:rPr>
          <w:rFonts w:eastAsia="Arial" w:cs="Arial"/>
        </w:rPr>
        <w:t>Uchádzač berie na vedomie, že v prípade ak sa stane úspešným, elektronická podoba ponuky vypracovaná podľa bodu 17 týchto súťažných podkladov bude verejným obstarávateľom bezodkladne po uzavretí zmluvy s úspešným uchádzačom, zverejnená na profile verejného obstarávateľa  podľa § 64 ods. 1 písm. b) zákona o verejnom obstarávaní.</w:t>
      </w:r>
    </w:p>
    <w:p w14:paraId="192EBEDC" w14:textId="77777777" w:rsidR="00CB7620" w:rsidRPr="00E909DD" w:rsidRDefault="00CB7620" w:rsidP="00CB7620">
      <w:pPr>
        <w:pStyle w:val="Nadpis3"/>
        <w:spacing w:before="240"/>
        <w:ind w:left="425" w:hanging="425"/>
        <w:rPr>
          <w:rFonts w:cs="Arial"/>
          <w:b w:val="0"/>
          <w:bCs/>
        </w:rPr>
      </w:pPr>
      <w:bookmarkStart w:id="38" w:name="_Toc235685665"/>
      <w:r w:rsidRPr="00E909DD">
        <w:rPr>
          <w:rFonts w:cs="Arial"/>
          <w:bCs/>
        </w:rPr>
        <w:t>Náklady</w:t>
      </w:r>
      <w:r w:rsidRPr="00E909DD">
        <w:rPr>
          <w:rFonts w:cs="Arial"/>
          <w:b w:val="0"/>
          <w:bCs/>
        </w:rPr>
        <w:t xml:space="preserve"> </w:t>
      </w:r>
      <w:r w:rsidRPr="00E909DD">
        <w:rPr>
          <w:rFonts w:cs="Arial"/>
          <w:bCs/>
        </w:rPr>
        <w:t>na ponuku</w:t>
      </w:r>
      <w:bookmarkEnd w:id="38"/>
    </w:p>
    <w:p w14:paraId="0A2308C3" w14:textId="77777777" w:rsidR="00CB7620" w:rsidRPr="00E909DD" w:rsidRDefault="00CB7620" w:rsidP="00CB7620">
      <w:pPr>
        <w:pStyle w:val="Odsekzoznamu"/>
        <w:numPr>
          <w:ilvl w:val="0"/>
          <w:numId w:val="1"/>
        </w:numPr>
        <w:rPr>
          <w:rFonts w:cs="Arial"/>
          <w:vanish/>
          <w:szCs w:val="22"/>
        </w:rPr>
      </w:pPr>
    </w:p>
    <w:p w14:paraId="1E4A0857" w14:textId="12A61FEA" w:rsidR="00CB7620" w:rsidRPr="00E909DD" w:rsidRDefault="00CB7620" w:rsidP="00CB7620">
      <w:pPr>
        <w:pStyle w:val="Odsekzoznamu"/>
        <w:numPr>
          <w:ilvl w:val="1"/>
          <w:numId w:val="1"/>
        </w:numPr>
        <w:tabs>
          <w:tab w:val="clear" w:pos="576"/>
          <w:tab w:val="num" w:pos="1958"/>
        </w:tabs>
        <w:ind w:left="996"/>
        <w:rPr>
          <w:rFonts w:cs="Arial"/>
          <w:bCs/>
          <w:szCs w:val="22"/>
        </w:rPr>
      </w:pPr>
      <w:r w:rsidRPr="00E909DD">
        <w:rPr>
          <w:rFonts w:cs="Arial"/>
          <w:szCs w:val="22"/>
        </w:rPr>
        <w:t>Všetky náklady a výdavky spojené s prípravou a predložením ponuky znáša uchádzač bez finančného nároku voči obstarávateľovi, bez ohľadu na výsledok verejného obstarávania</w:t>
      </w:r>
    </w:p>
    <w:p w14:paraId="77F4B144" w14:textId="77777777" w:rsidR="009E53F4" w:rsidRPr="00E909DD" w:rsidRDefault="009E53F4" w:rsidP="009E53F4">
      <w:pPr>
        <w:pStyle w:val="Odsekzoznamu"/>
        <w:ind w:left="432"/>
        <w:rPr>
          <w:rFonts w:cs="Arial"/>
          <w:b/>
          <w:bCs/>
        </w:rPr>
      </w:pPr>
    </w:p>
    <w:p w14:paraId="493D16F5" w14:textId="77777777" w:rsidR="009E53F4" w:rsidRPr="00E909DD" w:rsidRDefault="009E53F4" w:rsidP="009E53F4">
      <w:pPr>
        <w:pStyle w:val="Odsekzoznamu"/>
        <w:ind w:left="432"/>
        <w:rPr>
          <w:rFonts w:cs="Arial"/>
          <w:b/>
          <w:bCs/>
        </w:rPr>
      </w:pPr>
    </w:p>
    <w:p w14:paraId="28F51381" w14:textId="77777777" w:rsidR="009E53F4" w:rsidRPr="00E909DD" w:rsidRDefault="009E53F4" w:rsidP="009E53F4">
      <w:pPr>
        <w:pStyle w:val="Nadpis2"/>
      </w:pPr>
      <w:bookmarkStart w:id="39" w:name="_Toc235685666"/>
      <w:r w:rsidRPr="00E909DD">
        <w:t>Časť IV.</w:t>
      </w:r>
      <w:bookmarkEnd w:id="39"/>
      <w:r w:rsidRPr="00E909DD">
        <w:t xml:space="preserve">  </w:t>
      </w:r>
    </w:p>
    <w:p w14:paraId="03619ACF" w14:textId="3E4CF238" w:rsidR="009E53F4" w:rsidRPr="00E909DD" w:rsidRDefault="009E53F4" w:rsidP="009E53F4">
      <w:pPr>
        <w:pStyle w:val="Nadpis2"/>
      </w:pPr>
      <w:bookmarkStart w:id="40" w:name="_Toc235685667"/>
      <w:r w:rsidRPr="00E909DD">
        <w:t>Predkladanie ponúk</w:t>
      </w:r>
      <w:bookmarkEnd w:id="40"/>
    </w:p>
    <w:p w14:paraId="00DA6F2C" w14:textId="0C38C341" w:rsidR="009E53F4" w:rsidRPr="00E909DD" w:rsidRDefault="009E53F4" w:rsidP="009E53F4">
      <w:pPr>
        <w:pStyle w:val="Nadpis3"/>
        <w:spacing w:before="240"/>
        <w:ind w:left="425" w:hanging="425"/>
        <w:rPr>
          <w:rFonts w:cs="Arial"/>
        </w:rPr>
      </w:pPr>
      <w:bookmarkStart w:id="41" w:name="_Toc235685668"/>
      <w:r w:rsidRPr="00E909DD">
        <w:rPr>
          <w:rFonts w:cs="Arial"/>
          <w:bCs/>
        </w:rPr>
        <w:t>Uchádzač</w:t>
      </w:r>
      <w:r w:rsidRPr="00E909DD">
        <w:rPr>
          <w:rFonts w:cs="Arial"/>
        </w:rPr>
        <w:t xml:space="preserve"> oprávnený predložiť ponuku</w:t>
      </w:r>
      <w:bookmarkEnd w:id="41"/>
    </w:p>
    <w:p w14:paraId="6A2D104E" w14:textId="77777777" w:rsidR="009E53F4" w:rsidRPr="00E909DD" w:rsidRDefault="009E53F4" w:rsidP="009E53F4">
      <w:pPr>
        <w:pStyle w:val="Odsekzoznamu"/>
        <w:numPr>
          <w:ilvl w:val="0"/>
          <w:numId w:val="1"/>
        </w:numPr>
        <w:rPr>
          <w:rFonts w:eastAsia="Arial" w:cs="Arial"/>
          <w:vanish/>
          <w:szCs w:val="20"/>
        </w:rPr>
      </w:pPr>
    </w:p>
    <w:p w14:paraId="0D92DA5C" w14:textId="5DD77C57"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 xml:space="preserve">Uchádzačom môže byť fyzická osoba/právnická osoba vystupujúca voči obstarávateľovi samostatne alebo aj skupina fyzických osôb/právnických osôb vystupujúcich voči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w:t>
      </w:r>
      <w:r w:rsidRPr="00E909DD">
        <w:rPr>
          <w:rFonts w:eastAsia="Arial" w:cs="Arial"/>
          <w:szCs w:val="20"/>
        </w:rPr>
        <w:lastRenderedPageBreak/>
        <w:t>v mene skupiny pre prípad prijatia ich ponuky, podpisu zmluvy a komunikácie/zodpovednosti v procese plnenia zmluvy. V prípade prijatia ponuky skupiny dodávateľov sa vyžaduje, aby skupina dodávateľov z dôvodu riadneho plnenia zmluvy uzatvorila a predložila obstarávateľovi zmluvu v súlade s platnými právnymi predpismi, ktorá bude zaväzovať zmluvné strany, aby ručili spoločne za záväzky voči obstarávateľovi vzniknuté pri realizácii predmetu zákazky.</w:t>
      </w:r>
    </w:p>
    <w:p w14:paraId="450CA8B3" w14:textId="526DEB07" w:rsidR="009E53F4" w:rsidRPr="00E909DD" w:rsidRDefault="325C346F" w:rsidP="009E53F4">
      <w:pPr>
        <w:pStyle w:val="Odsekzoznamu"/>
        <w:numPr>
          <w:ilvl w:val="1"/>
          <w:numId w:val="1"/>
        </w:numPr>
        <w:tabs>
          <w:tab w:val="clear" w:pos="576"/>
          <w:tab w:val="num" w:pos="1958"/>
        </w:tabs>
        <w:ind w:left="996"/>
      </w:pPr>
      <w:r w:rsidRPr="54E83167">
        <w:rPr>
          <w:rFonts w:eastAsia="Arial" w:cs="Arial"/>
        </w:rPr>
        <w:t>Uchádzač môže predložiť len jednu ponuku</w:t>
      </w:r>
      <w:r w:rsidR="32AA9BD4" w:rsidRPr="54E83167">
        <w:rPr>
          <w:rFonts w:eastAsia="Arial" w:cs="Arial"/>
        </w:rPr>
        <w:t xml:space="preserve"> na každú časť zákazky</w:t>
      </w:r>
      <w:r w:rsidRPr="54E83167">
        <w:rPr>
          <w:rFonts w:eastAsia="Arial" w:cs="Arial"/>
        </w:rPr>
        <w:t>. Ak uchádzač v lehote na predkladanie ponúk predloží viac ponúk</w:t>
      </w:r>
      <w:r w:rsidR="17C8A602" w:rsidRPr="54E83167">
        <w:rPr>
          <w:rFonts w:eastAsia="Arial" w:cs="Arial"/>
        </w:rPr>
        <w:t xml:space="preserve"> na jednu časť zákazky</w:t>
      </w:r>
      <w:r w:rsidRPr="54E83167">
        <w:rPr>
          <w:rFonts w:eastAsia="Arial" w:cs="Arial"/>
        </w:rPr>
        <w:t>, obstarávateľ prihliada len na ponuku, ktorá bola predložená ako posledná a na ostatné ponuky hľadí rovnako ako na ponuky, ktoré boli predložené po lehote na predkladanie ponúk.</w:t>
      </w:r>
    </w:p>
    <w:p w14:paraId="46C4F472" w14:textId="38D816AC"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Právnická osoba, ktorej zakladateľ, člen alebo spoločník je politická strana alebo politické hnutie, sa verejného obstarávania nesmie zúčastniť.</w:t>
      </w:r>
      <w:r w:rsidRPr="00E909DD">
        <w:rPr>
          <w:rFonts w:eastAsia="Arial" w:cs="Arial"/>
          <w:b/>
          <w:bCs/>
          <w:szCs w:val="20"/>
        </w:rPr>
        <w:t xml:space="preserve"> </w:t>
      </w:r>
      <w:r w:rsidRPr="00E909DD">
        <w:rPr>
          <w:rFonts w:eastAsia="Arial" w:cs="Arial"/>
          <w:szCs w:val="20"/>
        </w:rPr>
        <w:t>Ak ponuku predloží takáto právnická osoba, nebude možné takúto ponuku zaradiť do vyhodnotenia a bude vylúčená.</w:t>
      </w:r>
    </w:p>
    <w:p w14:paraId="45C61EF9" w14:textId="2A5632C0"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Verejného obstarávania sa nesmie zúčastniť záujemca, uchádzač alebo člen skupiny dodávateľov ak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55737787" w14:textId="49BD4F6F" w:rsidR="009E53F4" w:rsidRPr="00E909DD" w:rsidRDefault="009E53F4" w:rsidP="009E53F4">
      <w:pPr>
        <w:pStyle w:val="Nadpis3"/>
        <w:spacing w:before="240"/>
        <w:ind w:left="425" w:hanging="425"/>
        <w:rPr>
          <w:rFonts w:cs="Arial"/>
        </w:rPr>
      </w:pPr>
      <w:bookmarkStart w:id="42" w:name="_Toc235685669"/>
      <w:r w:rsidRPr="00E909DD">
        <w:rPr>
          <w:rFonts w:cs="Arial"/>
        </w:rPr>
        <w:t>Predloženie ponuky</w:t>
      </w:r>
      <w:bookmarkEnd w:id="42"/>
    </w:p>
    <w:p w14:paraId="43F203E9" w14:textId="77777777" w:rsidR="009E53F4" w:rsidRPr="00E909DD" w:rsidRDefault="009E53F4" w:rsidP="009E53F4">
      <w:pPr>
        <w:pStyle w:val="Odsekzoznamu"/>
        <w:numPr>
          <w:ilvl w:val="0"/>
          <w:numId w:val="1"/>
        </w:numPr>
        <w:rPr>
          <w:rFonts w:eastAsia="Arial" w:cs="Arial"/>
          <w:vanish/>
          <w:szCs w:val="20"/>
        </w:rPr>
      </w:pPr>
    </w:p>
    <w:p w14:paraId="1EEAC266" w14:textId="2B111C2C"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 xml:space="preserve">Uchádzač predloží ponuku elektronicky prostredníctvom systému ERANET na webovej stránke </w:t>
      </w:r>
      <w:hyperlink r:id="rId17" w:history="1">
        <w:r w:rsidRPr="00E909DD">
          <w:rPr>
            <w:rFonts w:eastAsia="Arial" w:cs="Arial"/>
            <w:color w:val="000000"/>
            <w:szCs w:val="20"/>
          </w:rPr>
          <w:t>uvedenej</w:t>
        </w:r>
      </w:hyperlink>
      <w:r w:rsidRPr="00E909DD">
        <w:rPr>
          <w:rFonts w:eastAsia="Arial" w:cs="Arial"/>
          <w:szCs w:val="20"/>
        </w:rPr>
        <w:t xml:space="preserve"> v bode 21.2 tejto časti súťažných podkladov v lehote na predkladanie ponúk podľa bodu 21.1. tejto časti súťažných podkladov.</w:t>
      </w:r>
    </w:p>
    <w:p w14:paraId="280F70FE" w14:textId="7179FD97"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Uchádzač je oprávnený predložiť ponuku až po bezplatnom registrovaní a prihlásení do systému ERANET na webovej adrese uvedenej v bode 21.2.</w:t>
      </w:r>
    </w:p>
    <w:p w14:paraId="29079AC5" w14:textId="14B89DB9"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Manuál pre uchádzača k zadávaniu elektronickej ponuky sa nachádza na prihlasovacej stránke do systému ERANET.</w:t>
      </w:r>
    </w:p>
    <w:p w14:paraId="406B3520" w14:textId="5F925082" w:rsidR="009E53F4" w:rsidRPr="00E909DD" w:rsidRDefault="009E53F4" w:rsidP="009E53F4">
      <w:pPr>
        <w:pStyle w:val="Odsekzoznamu"/>
        <w:numPr>
          <w:ilvl w:val="1"/>
          <w:numId w:val="1"/>
        </w:numPr>
        <w:tabs>
          <w:tab w:val="clear" w:pos="576"/>
          <w:tab w:val="num" w:pos="1958"/>
        </w:tabs>
        <w:ind w:left="996"/>
      </w:pPr>
      <w:r w:rsidRPr="00E909DD">
        <w:rPr>
          <w:rFonts w:eastAsia="Arial" w:cs="Arial"/>
          <w:szCs w:val="20"/>
        </w:rPr>
        <w:t>Elektronickú ponuku nie je možné predložiť po uplynutí lehoty na predkladanie ponúk uvedenej v bode 20.1.</w:t>
      </w:r>
    </w:p>
    <w:p w14:paraId="306476B9" w14:textId="77777777" w:rsidR="009E53F4" w:rsidRPr="00E909DD" w:rsidRDefault="009E53F4" w:rsidP="009E53F4">
      <w:pPr>
        <w:pStyle w:val="Nadpis3"/>
        <w:spacing w:before="240"/>
        <w:ind w:left="425" w:hanging="425"/>
        <w:rPr>
          <w:rFonts w:cs="Arial"/>
          <w:bCs/>
        </w:rPr>
      </w:pPr>
      <w:bookmarkStart w:id="43" w:name="_Toc235685670"/>
      <w:r w:rsidRPr="00E909DD">
        <w:rPr>
          <w:rFonts w:cs="Arial"/>
          <w:bCs/>
        </w:rPr>
        <w:t>Lehota na predkladanie ponúk</w:t>
      </w:r>
      <w:bookmarkEnd w:id="43"/>
    </w:p>
    <w:p w14:paraId="58B5B337" w14:textId="77777777" w:rsidR="009E53F4" w:rsidRPr="00E909DD" w:rsidRDefault="009E53F4" w:rsidP="009E53F4">
      <w:pPr>
        <w:pStyle w:val="Odsekzoznamu"/>
        <w:numPr>
          <w:ilvl w:val="0"/>
          <w:numId w:val="1"/>
        </w:numPr>
        <w:rPr>
          <w:rFonts w:cs="Arial"/>
          <w:bCs/>
          <w:vanish/>
          <w:szCs w:val="22"/>
        </w:rPr>
      </w:pPr>
    </w:p>
    <w:p w14:paraId="364D2188" w14:textId="4DA93260" w:rsidR="009E53F4" w:rsidRPr="00E909DD" w:rsidRDefault="009E53F4" w:rsidP="009E53F4">
      <w:pPr>
        <w:pStyle w:val="Odsekzoznamu"/>
        <w:numPr>
          <w:ilvl w:val="1"/>
          <w:numId w:val="1"/>
        </w:numPr>
        <w:tabs>
          <w:tab w:val="clear" w:pos="576"/>
          <w:tab w:val="num" w:pos="1958"/>
        </w:tabs>
        <w:ind w:left="996"/>
      </w:pPr>
      <w:r w:rsidRPr="00E909DD">
        <w:rPr>
          <w:rFonts w:cs="Arial"/>
          <w:bCs/>
          <w:szCs w:val="22"/>
        </w:rPr>
        <w:t>Lehota na predkladanie ponúk: v súlade s oznámením o vyhlásení verejného obstarávania, ktorým bol vyhlásený tento postup zadávania zákazky.</w:t>
      </w:r>
    </w:p>
    <w:p w14:paraId="7BB40D8A" w14:textId="1915EFC4" w:rsidR="009E53F4" w:rsidRPr="00E909DD" w:rsidRDefault="009E53F4" w:rsidP="009F4778">
      <w:pPr>
        <w:pStyle w:val="Odsekzoznamu"/>
        <w:numPr>
          <w:ilvl w:val="1"/>
          <w:numId w:val="1"/>
        </w:numPr>
        <w:tabs>
          <w:tab w:val="clear" w:pos="576"/>
          <w:tab w:val="num" w:pos="1958"/>
        </w:tabs>
        <w:ind w:left="996"/>
      </w:pPr>
      <w:r w:rsidRPr="00E909DD">
        <w:rPr>
          <w:rFonts w:cs="Arial"/>
          <w:bCs/>
          <w:szCs w:val="22"/>
        </w:rPr>
        <w:t xml:space="preserve">Ponuky uchádzačov je potrebné odoslať v lehote na predkladanie ponúk na adrese </w:t>
      </w:r>
      <w:hyperlink r:id="rId18" w:history="1">
        <w:r w:rsidRPr="00E909DD">
          <w:rPr>
            <w:rStyle w:val="Hypertextovprepojenie"/>
            <w:rFonts w:cs="Arial"/>
            <w:bCs/>
            <w:szCs w:val="22"/>
          </w:rPr>
          <w:t>https://zssk.eranet.sk/</w:t>
        </w:r>
      </w:hyperlink>
      <w:r w:rsidRPr="00E909DD">
        <w:rPr>
          <w:rFonts w:cs="Arial"/>
          <w:szCs w:val="22"/>
        </w:rPr>
        <w:t>.</w:t>
      </w:r>
    </w:p>
    <w:p w14:paraId="282E67AC" w14:textId="174BFA18" w:rsidR="009F4778" w:rsidRPr="00E909DD" w:rsidRDefault="009F4778" w:rsidP="009F4778">
      <w:pPr>
        <w:pStyle w:val="Nadpis3"/>
        <w:spacing w:before="240"/>
        <w:ind w:left="425" w:hanging="425"/>
        <w:rPr>
          <w:rFonts w:cs="Arial"/>
          <w:bCs/>
        </w:rPr>
      </w:pPr>
      <w:bookmarkStart w:id="44" w:name="_Toc235685671"/>
      <w:r w:rsidRPr="00E909DD">
        <w:rPr>
          <w:rFonts w:cs="Arial"/>
          <w:bCs/>
        </w:rPr>
        <w:t>Doplnenie, zmena a odvolanie ponuky</w:t>
      </w:r>
      <w:bookmarkEnd w:id="44"/>
    </w:p>
    <w:p w14:paraId="1EA18911" w14:textId="77777777" w:rsidR="009F4778" w:rsidRPr="00E909DD" w:rsidRDefault="009F4778" w:rsidP="009F4778">
      <w:pPr>
        <w:pStyle w:val="Odsekzoznamu"/>
        <w:numPr>
          <w:ilvl w:val="0"/>
          <w:numId w:val="1"/>
        </w:numPr>
        <w:rPr>
          <w:rFonts w:cs="Arial"/>
          <w:vanish/>
          <w:szCs w:val="20"/>
        </w:rPr>
      </w:pPr>
    </w:p>
    <w:p w14:paraId="4190E305" w14:textId="2532883E" w:rsidR="009F4778" w:rsidRPr="00E909DD" w:rsidRDefault="009F4778" w:rsidP="009F4778">
      <w:pPr>
        <w:pStyle w:val="Odsekzoznamu"/>
        <w:numPr>
          <w:ilvl w:val="1"/>
          <w:numId w:val="1"/>
        </w:numPr>
        <w:tabs>
          <w:tab w:val="clear" w:pos="576"/>
          <w:tab w:val="num" w:pos="1958"/>
        </w:tabs>
        <w:ind w:left="996"/>
        <w:rPr>
          <w:rFonts w:cs="Arial"/>
          <w:szCs w:val="20"/>
        </w:rPr>
      </w:pPr>
      <w:r w:rsidRPr="00E909DD">
        <w:rPr>
          <w:rFonts w:cs="Arial"/>
          <w:szCs w:val="20"/>
        </w:rPr>
        <w:t xml:space="preserve">Uchádzač môže predloženú ponuku dodatočne doplniť, zmeniť alebo odvolať do uplynutia lehoty na predkladanie ponúk. </w:t>
      </w:r>
    </w:p>
    <w:p w14:paraId="6904DCD3" w14:textId="1D152213" w:rsidR="009F4778" w:rsidRPr="00E909DD" w:rsidRDefault="009F4778" w:rsidP="009F4778">
      <w:pPr>
        <w:pStyle w:val="Odsekzoznamu"/>
        <w:numPr>
          <w:ilvl w:val="1"/>
          <w:numId w:val="1"/>
        </w:numPr>
        <w:tabs>
          <w:tab w:val="clear" w:pos="576"/>
          <w:tab w:val="num" w:pos="1958"/>
        </w:tabs>
        <w:ind w:left="996"/>
      </w:pPr>
      <w:r w:rsidRPr="00E909DD">
        <w:rPr>
          <w:rFonts w:cs="Arial"/>
          <w:szCs w:val="20"/>
        </w:rPr>
        <w:t>Doplnenie, zmenu alebo späť vzatie ponuky je možné vykonať stiahnutím pôvodnej ponuky v systéme ERANET.</w:t>
      </w:r>
    </w:p>
    <w:p w14:paraId="47FA11E7" w14:textId="77777777" w:rsidR="009F4778" w:rsidRPr="00E909DD" w:rsidRDefault="009F4778" w:rsidP="009F4778"/>
    <w:p w14:paraId="45C9D2F1" w14:textId="77777777" w:rsidR="009F4778" w:rsidRPr="00E909DD" w:rsidRDefault="009F4778" w:rsidP="009F4778">
      <w:pPr>
        <w:pStyle w:val="Nadpis2"/>
      </w:pPr>
      <w:bookmarkStart w:id="45" w:name="_Toc235685672"/>
      <w:r w:rsidRPr="00E909DD">
        <w:t>Časť V.</w:t>
      </w:r>
      <w:bookmarkEnd w:id="45"/>
      <w:r w:rsidRPr="00E909DD">
        <w:t xml:space="preserve">  </w:t>
      </w:r>
    </w:p>
    <w:p w14:paraId="2741B8EC" w14:textId="575A6F12" w:rsidR="009F4778" w:rsidRPr="00E909DD" w:rsidRDefault="009F4778" w:rsidP="009F4778">
      <w:pPr>
        <w:pStyle w:val="Nadpis2"/>
      </w:pPr>
      <w:bookmarkStart w:id="46" w:name="_Toc235685673"/>
      <w:r w:rsidRPr="00E909DD">
        <w:t>Otváranie a vyhodnocovanie ponúk</w:t>
      </w:r>
      <w:bookmarkEnd w:id="46"/>
    </w:p>
    <w:p w14:paraId="65BAAF57" w14:textId="45E598D6" w:rsidR="009F4778" w:rsidRPr="00E909DD" w:rsidRDefault="009F4778" w:rsidP="009F4778">
      <w:pPr>
        <w:pStyle w:val="Nadpis3"/>
        <w:spacing w:before="240"/>
        <w:ind w:left="425" w:hanging="425"/>
      </w:pPr>
      <w:bookmarkStart w:id="47" w:name="_Toc235685674"/>
      <w:r w:rsidRPr="00E909DD">
        <w:rPr>
          <w:rFonts w:cs="Arial"/>
        </w:rPr>
        <w:t>Otváranie ponúk</w:t>
      </w:r>
      <w:bookmarkEnd w:id="47"/>
    </w:p>
    <w:p w14:paraId="74FCD208" w14:textId="77777777" w:rsidR="009F4778" w:rsidRPr="00E909DD" w:rsidRDefault="009F4778" w:rsidP="009F4778">
      <w:pPr>
        <w:pStyle w:val="Odsekzoznamu"/>
        <w:numPr>
          <w:ilvl w:val="0"/>
          <w:numId w:val="1"/>
        </w:numPr>
        <w:rPr>
          <w:rFonts w:cs="Arial"/>
          <w:vanish/>
          <w:szCs w:val="18"/>
        </w:rPr>
      </w:pPr>
    </w:p>
    <w:p w14:paraId="411F45B0" w14:textId="76C4BFBE" w:rsidR="009F4778" w:rsidRPr="00E909DD" w:rsidRDefault="009F4778" w:rsidP="009F4778">
      <w:pPr>
        <w:pStyle w:val="Odsekzoznamu"/>
        <w:numPr>
          <w:ilvl w:val="1"/>
          <w:numId w:val="1"/>
        </w:numPr>
        <w:tabs>
          <w:tab w:val="clear" w:pos="576"/>
          <w:tab w:val="num" w:pos="1958"/>
        </w:tabs>
        <w:ind w:left="996"/>
        <w:rPr>
          <w:rFonts w:cs="Arial"/>
          <w:szCs w:val="22"/>
        </w:rPr>
      </w:pPr>
      <w:r w:rsidRPr="00E909DD">
        <w:rPr>
          <w:rFonts w:cs="Arial"/>
          <w:szCs w:val="18"/>
        </w:rPr>
        <w:t>Otváranie ponúk sa uskutoční podľa § 52 zákona o verejnom obstarávaní.</w:t>
      </w:r>
    </w:p>
    <w:p w14:paraId="67C14408" w14:textId="77777777" w:rsidR="009F4778" w:rsidRPr="00E909DD" w:rsidRDefault="009F4778" w:rsidP="009F4778">
      <w:pPr>
        <w:pStyle w:val="Odsekzoznamu"/>
        <w:numPr>
          <w:ilvl w:val="1"/>
          <w:numId w:val="1"/>
        </w:numPr>
        <w:tabs>
          <w:tab w:val="clear" w:pos="576"/>
          <w:tab w:val="num" w:pos="1958"/>
        </w:tabs>
        <w:ind w:left="996"/>
        <w:rPr>
          <w:rFonts w:cs="Arial"/>
          <w:bCs/>
          <w:szCs w:val="22"/>
        </w:rPr>
      </w:pPr>
      <w:r w:rsidRPr="00E909DD">
        <w:rPr>
          <w:rFonts w:cs="Arial"/>
          <w:bCs/>
          <w:szCs w:val="22"/>
        </w:rPr>
        <w:lastRenderedPageBreak/>
        <w:t>Otváranie ponúk sa uskutoční prostredníctvom systému ERANET v lehote uvedenej v oznámení o vyhlásení verejného obstarávania.</w:t>
      </w:r>
    </w:p>
    <w:p w14:paraId="17916D6A" w14:textId="22128068" w:rsidR="009F4778" w:rsidRPr="00E909DD" w:rsidRDefault="009F4778" w:rsidP="009F4778">
      <w:pPr>
        <w:pStyle w:val="Odsekzoznamu"/>
        <w:numPr>
          <w:ilvl w:val="1"/>
          <w:numId w:val="1"/>
        </w:numPr>
        <w:tabs>
          <w:tab w:val="clear" w:pos="576"/>
          <w:tab w:val="num" w:pos="1958"/>
        </w:tabs>
        <w:ind w:left="996"/>
      </w:pPr>
      <w:r w:rsidRPr="00E909DD">
        <w:rPr>
          <w:rFonts w:cs="Arial"/>
        </w:rPr>
        <w:t xml:space="preserve">Na otváraní ponúk sa v zmysle § 54 ods. 3 zákona o verejnom obstarávaní nemôže zúčastniť žiaden uchádzač, ktorý predložil ponuku v lehote na predkladanie ponúk, nakoľko pri elektronickej aukcii je otváranie ponúk </w:t>
      </w:r>
      <w:r w:rsidRPr="00E909DD">
        <w:rPr>
          <w:rFonts w:cs="Arial"/>
          <w:b/>
          <w:bCs/>
        </w:rPr>
        <w:t>neverejné</w:t>
      </w:r>
      <w:r w:rsidRPr="00E909DD">
        <w:rPr>
          <w:rFonts w:cs="Arial"/>
        </w:rPr>
        <w:t>. Otváranie ponúk sa uskutoční za prítomnosti členov komisie na vyhodnotenie ponúk bez účasti uchádzačov. Údaje z otvárania ponúk komisia nezverejňuje a neposiela uchádzačom ani zápisnicu z otvárania ponúk.</w:t>
      </w:r>
    </w:p>
    <w:p w14:paraId="1F2E2224" w14:textId="47E086EF" w:rsidR="009F4778" w:rsidRPr="00E909DD" w:rsidRDefault="009F4778" w:rsidP="009F4778">
      <w:pPr>
        <w:pStyle w:val="Nadpis3"/>
        <w:spacing w:before="240"/>
        <w:ind w:left="425" w:hanging="425"/>
        <w:rPr>
          <w:rFonts w:cs="Arial"/>
        </w:rPr>
      </w:pPr>
      <w:bookmarkStart w:id="48" w:name="_Toc235685675"/>
      <w:r w:rsidRPr="00E909DD">
        <w:rPr>
          <w:rFonts w:cs="Arial"/>
        </w:rPr>
        <w:t>Vyhodnotenie splnenia podmienok účasti</w:t>
      </w:r>
      <w:bookmarkEnd w:id="48"/>
    </w:p>
    <w:p w14:paraId="18E975F9" w14:textId="77777777" w:rsidR="009F4778" w:rsidRPr="00E909DD" w:rsidRDefault="009F4778" w:rsidP="009F4778">
      <w:pPr>
        <w:pStyle w:val="Odsekzoznamu"/>
        <w:numPr>
          <w:ilvl w:val="0"/>
          <w:numId w:val="1"/>
        </w:numPr>
        <w:rPr>
          <w:rFonts w:cs="Arial"/>
          <w:vanish/>
        </w:rPr>
      </w:pPr>
    </w:p>
    <w:p w14:paraId="5B239392" w14:textId="2A938310" w:rsidR="009F4778" w:rsidRPr="00E909DD" w:rsidRDefault="009F4778" w:rsidP="009F4778">
      <w:pPr>
        <w:pStyle w:val="Odsekzoznamu"/>
        <w:numPr>
          <w:ilvl w:val="1"/>
          <w:numId w:val="1"/>
        </w:numPr>
        <w:tabs>
          <w:tab w:val="clear" w:pos="576"/>
          <w:tab w:val="num" w:pos="1958"/>
        </w:tabs>
        <w:ind w:left="996"/>
      </w:pPr>
      <w:r w:rsidRPr="00E909DD">
        <w:rPr>
          <w:rFonts w:cs="Arial"/>
        </w:rPr>
        <w:t>Obstarávateľ v súlade s § 66 ods. 6 zákona o verejnom obstarávaní uskutoční vyhodnotenie splnenia</w:t>
      </w:r>
      <w:r w:rsidRPr="00E909DD">
        <w:rPr>
          <w:rFonts w:cs="Arial"/>
          <w:szCs w:val="22"/>
        </w:rPr>
        <w:t xml:space="preserve"> podmienok účasti podľa § 40 zákona o verejnom obstarávaní a následne sa ponuky uchádzačov, ktorí neboli vylúčení, vyhodnotia podľa § 53 zákona o verejnom obstarávaní s uskutočnením elektronickej aukcie</w:t>
      </w:r>
      <w:r w:rsidR="00087114" w:rsidRPr="00E909DD">
        <w:rPr>
          <w:rFonts w:cs="Arial"/>
          <w:szCs w:val="22"/>
        </w:rPr>
        <w:t>.</w:t>
      </w:r>
    </w:p>
    <w:p w14:paraId="5D539A2A" w14:textId="77777777" w:rsidR="00087114" w:rsidRPr="00E909DD" w:rsidRDefault="00087114" w:rsidP="00087114">
      <w:pPr>
        <w:pStyle w:val="Odsekzoznamu"/>
        <w:numPr>
          <w:ilvl w:val="1"/>
          <w:numId w:val="1"/>
        </w:numPr>
        <w:tabs>
          <w:tab w:val="clear" w:pos="576"/>
          <w:tab w:val="num" w:pos="1958"/>
        </w:tabs>
        <w:ind w:left="996"/>
        <w:rPr>
          <w:rFonts w:cs="Arial"/>
          <w:szCs w:val="22"/>
        </w:rPr>
      </w:pPr>
      <w:r w:rsidRPr="00E909DD">
        <w:rPr>
          <w:rFonts w:cs="Arial"/>
          <w:szCs w:val="22"/>
        </w:rPr>
        <w:t>V procese vyhodnotenia splnenia podmienok účasti uchádzačmi obstarávateľ použije postupy uvedené v § 40 zákona o verejnom obstarávaní. Ak prichádza do úvahy, použije sa § 152 ods. 4 a § 39 zákona o verejnom obstarávaní.</w:t>
      </w:r>
    </w:p>
    <w:p w14:paraId="6B4E33A4" w14:textId="2FE0B4B5" w:rsidR="00087114" w:rsidRPr="00E909DD" w:rsidRDefault="00087114" w:rsidP="00087114">
      <w:pPr>
        <w:pStyle w:val="Odsekzoznamu"/>
        <w:numPr>
          <w:ilvl w:val="1"/>
          <w:numId w:val="1"/>
        </w:numPr>
        <w:tabs>
          <w:tab w:val="clear" w:pos="576"/>
          <w:tab w:val="num" w:pos="1958"/>
        </w:tabs>
        <w:ind w:left="996"/>
        <w:rPr>
          <w:rFonts w:cs="Arial"/>
          <w:color w:val="000000"/>
          <w:szCs w:val="20"/>
        </w:rPr>
      </w:pPr>
      <w:r w:rsidRPr="00E909DD">
        <w:rPr>
          <w:rFonts w:cs="Arial"/>
          <w:color w:val="000000"/>
          <w:szCs w:val="20"/>
        </w:rPr>
        <w:t xml:space="preserve">Obstarávateľ bude posudzovať splnenie podmienok účasti vo verejnom obstarávaní v súlade s </w:t>
      </w:r>
      <w:r w:rsidR="00A41ECB">
        <w:rPr>
          <w:rFonts w:cs="Arial"/>
          <w:color w:val="000000"/>
          <w:szCs w:val="20"/>
        </w:rPr>
        <w:t xml:space="preserve">časťou A.2 </w:t>
      </w:r>
      <w:r w:rsidR="00A41ECB" w:rsidRPr="00E909DD">
        <w:rPr>
          <w:rFonts w:cs="Arial"/>
          <w:color w:val="000000"/>
          <w:szCs w:val="20"/>
        </w:rPr>
        <w:t>tý</w:t>
      </w:r>
      <w:r w:rsidR="00A41ECB">
        <w:rPr>
          <w:rFonts w:cs="Arial"/>
          <w:color w:val="000000"/>
          <w:szCs w:val="20"/>
        </w:rPr>
        <w:t>ch</w:t>
      </w:r>
      <w:r w:rsidR="00A41ECB" w:rsidRPr="00E909DD">
        <w:rPr>
          <w:rFonts w:cs="Arial"/>
          <w:color w:val="000000"/>
          <w:szCs w:val="20"/>
        </w:rPr>
        <w:t>to súťažný</w:t>
      </w:r>
      <w:r w:rsidR="00A41ECB">
        <w:rPr>
          <w:rFonts w:cs="Arial"/>
          <w:color w:val="000000"/>
          <w:szCs w:val="20"/>
        </w:rPr>
        <w:t>ch</w:t>
      </w:r>
      <w:r w:rsidR="00A41ECB" w:rsidRPr="00E909DD">
        <w:rPr>
          <w:rFonts w:cs="Arial"/>
          <w:color w:val="000000"/>
          <w:szCs w:val="20"/>
        </w:rPr>
        <w:t xml:space="preserve"> podklad</w:t>
      </w:r>
      <w:r w:rsidR="00A41ECB">
        <w:rPr>
          <w:rFonts w:cs="Arial"/>
          <w:color w:val="000000"/>
          <w:szCs w:val="20"/>
        </w:rPr>
        <w:t>ov</w:t>
      </w:r>
      <w:r w:rsidR="00A41ECB" w:rsidRPr="00E909DD">
        <w:rPr>
          <w:rFonts w:cs="Arial"/>
          <w:color w:val="000000"/>
          <w:szCs w:val="20"/>
        </w:rPr>
        <w:t xml:space="preserve"> </w:t>
      </w:r>
      <w:r w:rsidR="00A41ECB">
        <w:rPr>
          <w:rFonts w:cs="Arial"/>
          <w:color w:val="000000"/>
          <w:szCs w:val="20"/>
        </w:rPr>
        <w:t xml:space="preserve">a </w:t>
      </w:r>
      <w:r w:rsidRPr="00E909DD">
        <w:rPr>
          <w:rFonts w:cs="Arial"/>
          <w:color w:val="000000"/>
          <w:szCs w:val="20"/>
        </w:rPr>
        <w:t xml:space="preserve">oznámením o vyhlásení verejného obstarávania. </w:t>
      </w:r>
    </w:p>
    <w:p w14:paraId="32201A7B" w14:textId="16CBEBBB" w:rsidR="00087114" w:rsidRPr="006A4CAC" w:rsidRDefault="006A4CAC" w:rsidP="006A4CAC">
      <w:pPr>
        <w:pStyle w:val="Odsekzoznamu"/>
        <w:numPr>
          <w:ilvl w:val="1"/>
          <w:numId w:val="1"/>
        </w:numPr>
        <w:tabs>
          <w:tab w:val="clear" w:pos="576"/>
          <w:tab w:val="num" w:pos="1958"/>
        </w:tabs>
        <w:ind w:left="996"/>
        <w:rPr>
          <w:rFonts w:cs="Arial"/>
          <w:color w:val="000000"/>
          <w:szCs w:val="20"/>
        </w:rPr>
      </w:pPr>
      <w:r w:rsidRPr="006A4CAC">
        <w:rPr>
          <w:rFonts w:cs="Arial"/>
          <w:color w:val="000000"/>
          <w:szCs w:val="20"/>
        </w:rPr>
        <w:t>Obstarávateľ môže písomne požiadať uchádzača prostredníctvom IS ERANET o vysvetlenie alebo doplnenie predložených dokladov vrátane jednotného európskeho dokumentu, ak tieto slúžia výlučne na preukázanie splnenia podmienok účasti a nie sú predmetom hodnotenia ponúk, a ak tieto doklady chýbajú, sú neúplné alebo vykazujú nedostatky, pričom obstarávateľ bude postupovať v súlade s princípmi rovnakého zaobchádzania a transparentnosti. Žiadosť bude obsahovať najmä označenie chýbajúceho dokladu alebo údaja alebo opis nejasnosti. Vysvetlením alebo doplnením uchádzač môže preukázať aj skutočnosti, ktoré nastali po uplynutí lehoty na predkladanie ponúk, ak obstarávateľ v súťažných podkladoch neurčil inak; ak vysvetlenie alebo doplnenie spočíva v nahradení inej osoby, subdodávateľa, technikov, technických orgánov alebo osôb určených na plnenie zmluvy alebo riadiacich zamestnancov, možno skutočnosti týkajúce sa novej osoby preukázať najneskôr ku dňu jej nahradenia. Ak obstarávateľ neurčí dlhšiu lehotu, uchádzač doručí vysvetlenie alebo doplnenie dokladov do </w:t>
      </w:r>
      <w:r w:rsidRPr="006A4CAC">
        <w:rPr>
          <w:rFonts w:cs="Arial"/>
          <w:b/>
          <w:bCs/>
          <w:color w:val="000000"/>
          <w:szCs w:val="20"/>
        </w:rPr>
        <w:t>dvoch pracovných dní</w:t>
      </w:r>
      <w:r w:rsidRPr="006A4CAC">
        <w:rPr>
          <w:rFonts w:cs="Arial"/>
          <w:color w:val="000000"/>
          <w:szCs w:val="20"/>
        </w:rPr>
        <w:t> odo dňa odoslania žiadosti, keďže sa komunikácia uskutočňuje prostredníctvom elektronických prostriedkov.</w:t>
      </w:r>
    </w:p>
    <w:p w14:paraId="14A4BCEC" w14:textId="77777777" w:rsidR="00087114" w:rsidRPr="00E909DD" w:rsidRDefault="00087114" w:rsidP="00087114">
      <w:pPr>
        <w:pStyle w:val="Odsekzoznamu"/>
        <w:numPr>
          <w:ilvl w:val="1"/>
          <w:numId w:val="1"/>
        </w:numPr>
        <w:tabs>
          <w:tab w:val="clear" w:pos="576"/>
          <w:tab w:val="num" w:pos="1958"/>
        </w:tabs>
        <w:ind w:left="996"/>
        <w:rPr>
          <w:rFonts w:cs="Arial"/>
          <w:color w:val="000000"/>
          <w:szCs w:val="20"/>
        </w:rPr>
      </w:pPr>
      <w:r w:rsidRPr="00E909DD">
        <w:rPr>
          <w:rFonts w:cs="Arial"/>
          <w:color w:val="000000"/>
          <w:szCs w:val="20"/>
        </w:rPr>
        <w:t>Obstarávateľ vylúči uchádzača v súlade s podmienkami určenými v § 40 ods. 6 zákona o verejnom obstarávaní. Obstarávateľ môže vylúčiť kedykoľvek počas verejného obstarávania podľa § 40 ods. 8 zákona o verejnom obstarávaní.</w:t>
      </w:r>
      <w:r w:rsidRPr="00E909DD" w:rsidDel="00F40A94">
        <w:rPr>
          <w:rFonts w:cs="Arial"/>
          <w:color w:val="000000"/>
          <w:szCs w:val="20"/>
        </w:rPr>
        <w:t xml:space="preserve"> </w:t>
      </w:r>
    </w:p>
    <w:p w14:paraId="0EF07437" w14:textId="77777777" w:rsidR="00087114" w:rsidRPr="00E909DD" w:rsidRDefault="00087114" w:rsidP="00087114">
      <w:pPr>
        <w:pStyle w:val="Odsekzoznamu"/>
        <w:numPr>
          <w:ilvl w:val="1"/>
          <w:numId w:val="1"/>
        </w:numPr>
        <w:tabs>
          <w:tab w:val="clear" w:pos="576"/>
          <w:tab w:val="num" w:pos="1958"/>
        </w:tabs>
        <w:ind w:left="996"/>
        <w:rPr>
          <w:rFonts w:cs="Arial"/>
          <w:color w:val="000000"/>
          <w:szCs w:val="20"/>
        </w:rPr>
      </w:pPr>
      <w:r w:rsidRPr="00E909DD">
        <w:rPr>
          <w:rFonts w:cs="Arial"/>
          <w:color w:val="000000"/>
          <w:szCs w:val="20"/>
        </w:rPr>
        <w:t xml:space="preserve">Obstarávateľ bezodkladne upovedomí uchádzača, že bol vylúčený, s uvedením dôvodu vylúčenia a lehoty, v ktorej môže byť doručená námietka podľa § 170 ods. 3 písm. d) zákona o verejnom obstarávaní. </w:t>
      </w:r>
    </w:p>
    <w:p w14:paraId="39A72A96" w14:textId="77777777" w:rsidR="00087114" w:rsidRPr="00E909DD" w:rsidRDefault="00087114" w:rsidP="00087114">
      <w:pPr>
        <w:pStyle w:val="Odsekzoznamu"/>
        <w:numPr>
          <w:ilvl w:val="1"/>
          <w:numId w:val="1"/>
        </w:numPr>
        <w:tabs>
          <w:tab w:val="clear" w:pos="576"/>
          <w:tab w:val="num" w:pos="1958"/>
        </w:tabs>
        <w:ind w:left="996"/>
        <w:rPr>
          <w:rFonts w:cs="Arial"/>
          <w:szCs w:val="20"/>
        </w:rPr>
      </w:pPr>
      <w:r w:rsidRPr="00E909DD">
        <w:rPr>
          <w:rFonts w:cs="Arial"/>
          <w:szCs w:val="20"/>
        </w:rPr>
        <w:t xml:space="preserve">Uchádzač je v zmysle § 39 zákona o verejnom obstarávaní oprávnený predbežne nahradiť doklady na preukázanie splnenia podmienok účasti Jednotným európskym dokumentom. </w:t>
      </w:r>
      <w:r w:rsidRPr="00890BD4">
        <w:rPr>
          <w:rFonts w:cs="Arial"/>
          <w:szCs w:val="20"/>
        </w:rPr>
        <w:t>Obstarávateľ ako súčasť dokumentov k zákazke uvádza vyplnenú Časť I. Jednotného európskeho dokumentu.</w:t>
      </w:r>
    </w:p>
    <w:p w14:paraId="41F7DFDB" w14:textId="52A4CC13" w:rsidR="00087114" w:rsidRPr="00866E70" w:rsidRDefault="00087114" w:rsidP="00866E70">
      <w:pPr>
        <w:pStyle w:val="Odsekzoznamu"/>
        <w:numPr>
          <w:ilvl w:val="1"/>
          <w:numId w:val="1"/>
        </w:numPr>
        <w:tabs>
          <w:tab w:val="clear" w:pos="576"/>
          <w:tab w:val="num" w:pos="1958"/>
        </w:tabs>
        <w:ind w:left="996"/>
        <w:rPr>
          <w:rFonts w:cs="Arial"/>
          <w:szCs w:val="20"/>
        </w:rPr>
      </w:pPr>
      <w:r w:rsidRPr="00E909DD">
        <w:rPr>
          <w:rFonts w:cs="Arial"/>
          <w:szCs w:val="20"/>
        </w:rPr>
        <w:t xml:space="preserve">Ak uchádzač predbežne nahradí doklady na preukázanie splnenia podmienok účasti Jednotným európskym dokumentom, obstarávateľ môže na zabezpečenie riadneho priebehu verejného obstarávania kedykoľvek v priebehu verejného obstarávania požiadať uchádzača o predloženie dokladu alebo dokladov nahradených Jednotným európskym dokumentom. Uchádzač doručí doklady obstarávateľovi do piatich (5) pracovných dní odo dňa doručenia žiadosti, ak obstarávateľ neurčil dlhšiu lehotu. </w:t>
      </w:r>
    </w:p>
    <w:p w14:paraId="14B786EC" w14:textId="337B6067" w:rsidR="009F4778" w:rsidRPr="00E909DD" w:rsidRDefault="009F4778" w:rsidP="009F4778">
      <w:pPr>
        <w:pStyle w:val="Nadpis3"/>
        <w:spacing w:before="240"/>
        <w:ind w:left="425" w:hanging="425"/>
        <w:rPr>
          <w:rFonts w:cs="Arial"/>
        </w:rPr>
      </w:pPr>
      <w:bookmarkStart w:id="49" w:name="_Toc235685676"/>
      <w:r w:rsidRPr="00E909DD">
        <w:rPr>
          <w:rFonts w:cs="Arial"/>
        </w:rPr>
        <w:t>Vyhodnocovanie ponúk</w:t>
      </w:r>
      <w:bookmarkEnd w:id="49"/>
    </w:p>
    <w:p w14:paraId="4F4F5E68" w14:textId="77777777" w:rsidR="009F4778" w:rsidRPr="00E909DD" w:rsidRDefault="009F4778" w:rsidP="009F4778">
      <w:pPr>
        <w:pStyle w:val="Odsekzoznamu"/>
        <w:numPr>
          <w:ilvl w:val="0"/>
          <w:numId w:val="1"/>
        </w:numPr>
        <w:rPr>
          <w:rFonts w:cs="Arial"/>
          <w:vanish/>
        </w:rPr>
      </w:pPr>
    </w:p>
    <w:p w14:paraId="1E89D7EA" w14:textId="6063782D" w:rsidR="004E7F39" w:rsidRPr="004E7F39" w:rsidRDefault="004E7F39" w:rsidP="009F4778">
      <w:pPr>
        <w:pStyle w:val="Odsekzoznamu"/>
        <w:numPr>
          <w:ilvl w:val="1"/>
          <w:numId w:val="1"/>
        </w:numPr>
        <w:tabs>
          <w:tab w:val="clear" w:pos="576"/>
          <w:tab w:val="num" w:pos="1958"/>
        </w:tabs>
        <w:ind w:left="996"/>
      </w:pPr>
      <w:r w:rsidRPr="00E909DD">
        <w:rPr>
          <w:rFonts w:cs="Arial"/>
        </w:rPr>
        <w:t>Obstarávateľ vyhodn</w:t>
      </w:r>
      <w:r w:rsidR="00480C6E">
        <w:rPr>
          <w:rFonts w:cs="Arial"/>
        </w:rPr>
        <w:t>otí</w:t>
      </w:r>
      <w:r>
        <w:rPr>
          <w:rFonts w:cs="Arial"/>
        </w:rPr>
        <w:t xml:space="preserve"> ponuky uchádzačov</w:t>
      </w:r>
      <w:r w:rsidR="00480C6E">
        <w:rPr>
          <w:rFonts w:cs="Arial"/>
          <w:color w:val="000000"/>
          <w:szCs w:val="20"/>
          <w:shd w:val="clear" w:color="auto" w:fill="FFFFFF"/>
        </w:rPr>
        <w:t xml:space="preserve">  </w:t>
      </w:r>
      <w:r w:rsidRPr="00E909DD">
        <w:rPr>
          <w:rFonts w:cs="Arial"/>
          <w:color w:val="000000"/>
          <w:szCs w:val="20"/>
          <w:shd w:val="clear" w:color="auto" w:fill="FFFFFF"/>
        </w:rPr>
        <w:t xml:space="preserve">podľa § 53 </w:t>
      </w:r>
      <w:r w:rsidRPr="00E909DD">
        <w:rPr>
          <w:rFonts w:cs="Arial"/>
        </w:rPr>
        <w:t>zákona o verejnom obstarávaní s uskutočnením elektronickej aukcie</w:t>
      </w:r>
      <w:r>
        <w:rPr>
          <w:rFonts w:cs="Arial"/>
        </w:rPr>
        <w:t xml:space="preserve"> a to u uchádzačov, ktorí neboli vylúčení po vyhodnotení splnenia podmienok účasti podľa</w:t>
      </w:r>
      <w:r w:rsidRPr="00E909DD">
        <w:rPr>
          <w:rFonts w:cs="Arial"/>
        </w:rPr>
        <w:t xml:space="preserve"> </w:t>
      </w:r>
      <w:r w:rsidRPr="00E909DD">
        <w:rPr>
          <w:rFonts w:cs="Arial"/>
          <w:color w:val="000000"/>
          <w:szCs w:val="20"/>
          <w:shd w:val="clear" w:color="auto" w:fill="FFFFFF"/>
        </w:rPr>
        <w:t xml:space="preserve">§ 40 </w:t>
      </w:r>
      <w:r w:rsidRPr="00E909DD">
        <w:rPr>
          <w:rFonts w:cs="Arial"/>
        </w:rPr>
        <w:t>zákona o verejnom obstarávaní</w:t>
      </w:r>
      <w:r>
        <w:rPr>
          <w:rFonts w:cs="Arial"/>
          <w:color w:val="000000"/>
          <w:szCs w:val="20"/>
          <w:shd w:val="clear" w:color="auto" w:fill="FFFFFF"/>
        </w:rPr>
        <w:t>.</w:t>
      </w:r>
    </w:p>
    <w:p w14:paraId="4088A07B" w14:textId="77777777" w:rsidR="00087114" w:rsidRPr="00E909DD" w:rsidRDefault="00087114" w:rsidP="00087114">
      <w:pPr>
        <w:pStyle w:val="Odsekzoznamu"/>
        <w:numPr>
          <w:ilvl w:val="1"/>
          <w:numId w:val="1"/>
        </w:numPr>
        <w:tabs>
          <w:tab w:val="clear" w:pos="576"/>
          <w:tab w:val="num" w:pos="1958"/>
        </w:tabs>
        <w:ind w:left="996"/>
        <w:rPr>
          <w:rFonts w:cs="Arial"/>
          <w:szCs w:val="22"/>
        </w:rPr>
      </w:pPr>
      <w:r w:rsidRPr="00E909DD">
        <w:rPr>
          <w:rFonts w:cs="Arial"/>
          <w:szCs w:val="22"/>
        </w:rPr>
        <w:lastRenderedPageBreak/>
        <w:t>Do procesu vyhodnocovania ponúk budú zaradené tie ponuky, ktoré obsahujú všetky náležitosti uvedené v bode 16. týchto súťažných podkladov a zodpovedajú pokynom, požiadavkám a podmienkam uvedeným v oznámení o vyhlásení verejnej súťaže a v týchto súťažných podkladoch. Platnou ponukou je ponuka, ktorá neobsahuje žiadne obmedzenia alebo výhrady, ktoré sú v rozpore s podmienkami v oznámení a v týchto súťažných podkladoch a neobsahuje také skutočnosti, ktoré sú v rozpore so všeobecne záväznými právnymi predpismi.</w:t>
      </w:r>
    </w:p>
    <w:p w14:paraId="54817509" w14:textId="77777777" w:rsidR="00087114" w:rsidRPr="00E909DD" w:rsidRDefault="00087114" w:rsidP="00087114">
      <w:pPr>
        <w:pStyle w:val="Odsekzoznamu"/>
        <w:numPr>
          <w:ilvl w:val="1"/>
          <w:numId w:val="1"/>
        </w:numPr>
        <w:tabs>
          <w:tab w:val="clear" w:pos="576"/>
          <w:tab w:val="num" w:pos="1958"/>
        </w:tabs>
        <w:ind w:left="996"/>
        <w:rPr>
          <w:rFonts w:cs="Arial"/>
          <w:szCs w:val="22"/>
        </w:rPr>
      </w:pPr>
      <w:r w:rsidRPr="00E909DD">
        <w:rPr>
          <w:rFonts w:cs="Arial"/>
          <w:szCs w:val="22"/>
        </w:rPr>
        <w:t>Vyhodnocovanie ponúk je neverejné. Ponuky vyhodnotí komisia obstarávateľa z hľadiska splnenia požiadaviek na predmet zákazky a v prípade pochybností overí správnosť informácií a dôkazov, ktoré poskytli uchádzači.</w:t>
      </w:r>
      <w:r w:rsidRPr="00E909DD">
        <w:t xml:space="preserve"> </w:t>
      </w:r>
      <w:r w:rsidRPr="00E909DD">
        <w:rPr>
          <w:rFonts w:cs="Arial"/>
          <w:szCs w:val="22"/>
        </w:rPr>
        <w:t>Ak obstarávateľ vyžadoval od uchádzačov zábezpeku, komisia posúdi zloženie zábezpeky.</w:t>
      </w:r>
    </w:p>
    <w:p w14:paraId="0573B8C2" w14:textId="77777777" w:rsidR="00087114" w:rsidRPr="00E909DD" w:rsidRDefault="00087114" w:rsidP="00087114">
      <w:pPr>
        <w:pStyle w:val="Odsekzoznamu"/>
        <w:numPr>
          <w:ilvl w:val="1"/>
          <w:numId w:val="1"/>
        </w:numPr>
        <w:tabs>
          <w:tab w:val="clear" w:pos="576"/>
          <w:tab w:val="num" w:pos="1958"/>
        </w:tabs>
        <w:ind w:left="996"/>
        <w:rPr>
          <w:rFonts w:cs="Arial"/>
          <w:szCs w:val="22"/>
        </w:rPr>
      </w:pPr>
      <w:r w:rsidRPr="00E909DD">
        <w:rPr>
          <w:rFonts w:cs="Arial"/>
          <w:szCs w:val="22"/>
        </w:rPr>
        <w:t xml:space="preserve">Ak obstarávateľ identifikuje nezrovnalosti alebo nejasnosti v informáciách alebo dôkazoch, ktoré uchádzač poskytol, požiada uchádzača o vysvetlenie ponuky a ak je to potrebné aj o predloženie dôkazov. </w:t>
      </w:r>
    </w:p>
    <w:p w14:paraId="43839FD3" w14:textId="77777777" w:rsidR="00087114" w:rsidRPr="00E909DD" w:rsidRDefault="00087114" w:rsidP="00087114">
      <w:pPr>
        <w:pStyle w:val="Odsekzoznamu"/>
        <w:numPr>
          <w:ilvl w:val="1"/>
          <w:numId w:val="1"/>
        </w:numPr>
        <w:tabs>
          <w:tab w:val="clear" w:pos="576"/>
          <w:tab w:val="num" w:pos="1958"/>
        </w:tabs>
        <w:ind w:left="996"/>
        <w:rPr>
          <w:rFonts w:cs="Arial"/>
          <w:szCs w:val="22"/>
        </w:rPr>
      </w:pPr>
      <w:r w:rsidRPr="00E909DD">
        <w:rPr>
          <w:rFonts w:cs="Arial"/>
          <w:szCs w:val="22"/>
        </w:rPr>
        <w:t>Vysvetlením ponuky nemôže dôjsť k jej zmene. Za zmenu ponuky sa nepovažuje odstránenie zrejmých chýb v písaní a počítaní. Zrejmé chyby, zistené pri vyhodnocovaní ponúk budú opravené v prípade rozdielu medzi sumou uvedenou číslom a sumou uvedenou slovom; platiť bude suma uvedená slovom alebo nesprávne spočítanej sumy vo vzájomnom súčte alebo medzisúčte jednotlivých položiek; platiť bude správny súčet, resp. medzisúčet jednotlivých položiek a pod. Chyby v písaní, počtoch a iné zrejmé nesprávnosti v ponuke uchádzača sa považujú za formálne nedostatky, ktoré je možné opraviť kedykoľvek, ak takouto opravou nebude zmenená ponuka uchádzača týkajúca sa vymedzeného rozsahu a špecifikácie predmetu zákazky a jeho návrhov na plnenie kritérií na vyhodnotenie ponúk. O každej vykonanej oprave v súlade s predchádzajúcimi bodmi tejto časti súťažných podkladov bude uchádzač bezodkladne upovedomený. Bude požiadaný o predloženie súhlasu s vykonanou opravou v časti ponuky, týkajúceho sa návrhu/návrhov na plnenie jednotlivých kritérií určených na vyhodnotenie ponúk.</w:t>
      </w:r>
    </w:p>
    <w:p w14:paraId="2B974815" w14:textId="77777777" w:rsidR="00087114" w:rsidRPr="00E909DD" w:rsidRDefault="00087114" w:rsidP="00517F28">
      <w:pPr>
        <w:pStyle w:val="Odsekzoznamu"/>
        <w:numPr>
          <w:ilvl w:val="1"/>
          <w:numId w:val="1"/>
        </w:numPr>
        <w:tabs>
          <w:tab w:val="clear" w:pos="576"/>
          <w:tab w:val="num" w:pos="1958"/>
        </w:tabs>
        <w:ind w:left="996"/>
        <w:rPr>
          <w:rFonts w:cs="Arial"/>
          <w:szCs w:val="22"/>
        </w:rPr>
      </w:pPr>
      <w:r w:rsidRPr="00E909DD">
        <w:rPr>
          <w:rFonts w:cs="Arial"/>
          <w:szCs w:val="22"/>
        </w:rPr>
        <w:t>Ak sa pri tejto zákazke objaví podľa zákona o verejnom obstarávaní mimoriadne nízka ponuka vo vzťahu k službám, obstarávateľ môže požiadať uchádzača o podrobnosti týkajúce sa tej časti ponuky, ktoré sú pre jej cenu podstatné.</w:t>
      </w:r>
    </w:p>
    <w:p w14:paraId="65B50CB7" w14:textId="77777777" w:rsidR="00087114" w:rsidRPr="00E909DD" w:rsidRDefault="00087114" w:rsidP="00517F28">
      <w:pPr>
        <w:pStyle w:val="Odsekzoznamu"/>
        <w:numPr>
          <w:ilvl w:val="1"/>
          <w:numId w:val="1"/>
        </w:numPr>
        <w:tabs>
          <w:tab w:val="clear" w:pos="576"/>
          <w:tab w:val="num" w:pos="1958"/>
        </w:tabs>
        <w:ind w:left="996"/>
        <w:rPr>
          <w:rFonts w:cs="Arial"/>
          <w:szCs w:val="22"/>
        </w:rPr>
      </w:pPr>
      <w:r w:rsidRPr="00E909DD">
        <w:rPr>
          <w:rFonts w:cs="Arial"/>
          <w:szCs w:val="22"/>
        </w:rPr>
        <w:t>V prípade, ak uchádzač odôvodňuje mimoriadne nízku ponuku získaním štátnej pomoci, musí byť schopný v primeranej lehote určenej obstarávateľom preukázať, že mu štátna pomoc bola poskytnutá v súlade s pravidlami vnútorného trhu Európskej únie, inak bude ponuka uchádzača vylúčená z verejného obstarávania.</w:t>
      </w:r>
    </w:p>
    <w:p w14:paraId="6DB5C66F" w14:textId="77777777" w:rsidR="00087114" w:rsidRPr="00E909DD" w:rsidRDefault="00087114" w:rsidP="00517F28">
      <w:pPr>
        <w:pStyle w:val="Odsekzoznamu"/>
        <w:numPr>
          <w:ilvl w:val="1"/>
          <w:numId w:val="1"/>
        </w:numPr>
        <w:tabs>
          <w:tab w:val="clear" w:pos="576"/>
          <w:tab w:val="num" w:pos="1958"/>
        </w:tabs>
        <w:ind w:left="996"/>
        <w:rPr>
          <w:rFonts w:cs="Arial"/>
          <w:szCs w:val="22"/>
        </w:rPr>
      </w:pPr>
      <w:r w:rsidRPr="00E909DD">
        <w:rPr>
          <w:rFonts w:cs="Arial"/>
          <w:szCs w:val="22"/>
        </w:rPr>
        <w:t>Obstarávateľ zohľadní vysvetlenie ponuky uchádzačom v súlade s požiadavkou podľa zákona o verejnom obstarávaní alebo odôvodnenie mimoriadne nízkej ponuky uchádzačom, ktoré vychádza z predložených dôkazov.</w:t>
      </w:r>
    </w:p>
    <w:p w14:paraId="718A7720" w14:textId="77777777" w:rsidR="00087114" w:rsidRPr="00E909DD" w:rsidRDefault="00087114" w:rsidP="00517F28">
      <w:pPr>
        <w:pStyle w:val="Odsekzoznamu"/>
        <w:numPr>
          <w:ilvl w:val="1"/>
          <w:numId w:val="1"/>
        </w:numPr>
        <w:tabs>
          <w:tab w:val="clear" w:pos="576"/>
          <w:tab w:val="num" w:pos="1958"/>
        </w:tabs>
        <w:ind w:left="996"/>
        <w:rPr>
          <w:rFonts w:cs="Arial"/>
          <w:szCs w:val="22"/>
        </w:rPr>
      </w:pPr>
      <w:r w:rsidRPr="00E909DD">
        <w:rPr>
          <w:rFonts w:cs="Arial"/>
          <w:szCs w:val="22"/>
        </w:rPr>
        <w:t xml:space="preserve">Obstarávateľ vylúči z verejného obstarávania ponuku uchádzača, ak budú naplnené skutočnosti podľa § 53 ods. 4 zákona o verejnom obstarávaní. </w:t>
      </w:r>
    </w:p>
    <w:p w14:paraId="6808E88E" w14:textId="77777777" w:rsidR="00087114" w:rsidRPr="00E909DD" w:rsidRDefault="00087114" w:rsidP="00517F28">
      <w:pPr>
        <w:pStyle w:val="Odsekzoznamu"/>
        <w:numPr>
          <w:ilvl w:val="1"/>
          <w:numId w:val="1"/>
        </w:numPr>
        <w:tabs>
          <w:tab w:val="clear" w:pos="576"/>
          <w:tab w:val="num" w:pos="1958"/>
        </w:tabs>
        <w:ind w:left="996"/>
        <w:rPr>
          <w:rFonts w:cs="Arial"/>
          <w:szCs w:val="22"/>
        </w:rPr>
      </w:pPr>
      <w:r w:rsidRPr="00E909DD">
        <w:rPr>
          <w:rFonts w:cs="Arial"/>
          <w:szCs w:val="22"/>
        </w:rPr>
        <w:t>Obstarávateľ oznámi uchádzačovi jeho vylúčenie s uvedením dôvodov vyplývajúcich najmä z nesúladu predloženej ponuky s požiadavkami na predmet zákazky určenými obstarávateľom podľa zákona o verejnom obstarávaní a lehoty, v ktorej môže byť podaná námietka podľa § 170 ods. 3 písm. d) zákona o verejnom obstarávaní.</w:t>
      </w:r>
    </w:p>
    <w:p w14:paraId="4137E4DE" w14:textId="740DBA9D" w:rsidR="00517F28" w:rsidRPr="00E909DD" w:rsidRDefault="00087114" w:rsidP="00517F28">
      <w:pPr>
        <w:pStyle w:val="Odsekzoznamu"/>
        <w:numPr>
          <w:ilvl w:val="1"/>
          <w:numId w:val="1"/>
        </w:numPr>
        <w:tabs>
          <w:tab w:val="clear" w:pos="576"/>
          <w:tab w:val="num" w:pos="1958"/>
        </w:tabs>
        <w:ind w:left="996"/>
      </w:pPr>
      <w:r w:rsidRPr="00E909DD">
        <w:rPr>
          <w:rFonts w:cs="Arial"/>
          <w:szCs w:val="22"/>
        </w:rPr>
        <w:t>Ponuky uchádzačov, ktoré budú spĺňať stanovené podmienky a požiadavky a neboli z verejnej súťaže vylúčené, budú vyhodnocované podľa kritérií na vyhodnotenie ponúk určených v oznámení o vyhlásení verejného obstarávania a na základe pravidiel ich uplatnenia určených v časti A.3 Kritériá na vyhodnotenie ponúk a pravidlá ich uplatnenia, týchto súťažných podkladov</w:t>
      </w:r>
      <w:r w:rsidR="00517F28" w:rsidRPr="00E909DD">
        <w:rPr>
          <w:rFonts w:cs="Arial"/>
          <w:szCs w:val="22"/>
        </w:rPr>
        <w:t>.</w:t>
      </w:r>
    </w:p>
    <w:p w14:paraId="2A2AD6B3" w14:textId="3D9F0F9F" w:rsidR="00517F28" w:rsidRPr="00E909DD" w:rsidRDefault="00517F28" w:rsidP="00517F28">
      <w:pPr>
        <w:pStyle w:val="Nadpis3"/>
        <w:spacing w:before="240"/>
        <w:ind w:left="425" w:hanging="425"/>
        <w:rPr>
          <w:rFonts w:cs="Arial"/>
        </w:rPr>
      </w:pPr>
      <w:bookmarkStart w:id="50" w:name="_Toc235685677"/>
      <w:r w:rsidRPr="00E909DD">
        <w:rPr>
          <w:rFonts w:cs="Arial"/>
        </w:rPr>
        <w:t>Všeobecné informácie a priebeh elektronickej aukcie</w:t>
      </w:r>
      <w:bookmarkEnd w:id="50"/>
    </w:p>
    <w:p w14:paraId="503AA093" w14:textId="77777777" w:rsidR="0071039D" w:rsidRPr="00E909DD" w:rsidRDefault="0071039D" w:rsidP="0071039D">
      <w:pPr>
        <w:pStyle w:val="Odsekzoznamu"/>
        <w:numPr>
          <w:ilvl w:val="0"/>
          <w:numId w:val="1"/>
        </w:numPr>
        <w:rPr>
          <w:vanish/>
          <w:szCs w:val="22"/>
        </w:rPr>
      </w:pPr>
    </w:p>
    <w:p w14:paraId="043FCC2E" w14:textId="48F73F0D" w:rsidR="0071039D" w:rsidRPr="00E909DD" w:rsidRDefault="0071039D" w:rsidP="0071039D">
      <w:pPr>
        <w:pStyle w:val="Odsekzoznamu"/>
        <w:numPr>
          <w:ilvl w:val="1"/>
          <w:numId w:val="1"/>
        </w:numPr>
        <w:tabs>
          <w:tab w:val="clear" w:pos="576"/>
          <w:tab w:val="num" w:pos="1958"/>
        </w:tabs>
        <w:ind w:left="996"/>
        <w:rPr>
          <w:rFonts w:cs="Arial"/>
          <w:szCs w:val="22"/>
        </w:rPr>
      </w:pPr>
      <w:r w:rsidRPr="00E909DD">
        <w:rPr>
          <w:szCs w:val="22"/>
        </w:rPr>
        <w:t>Pred začatím elektronickej aukcie obstarávateľ vyhodnotí ponuky podľa kritérií na vyhodnotenie ponúk a relatívnej váhy priradenej jednotlivým kritériám. Obstarávateľ je povinný pred začatím elektronickej aukcie vyhodnotiť aj splnenie podmienok účasti a posúdiť neexistenciu dôvodov na vylúčenie podľa § 40 a ak je to potrebné, postupuje podľa § 39 ods. 6</w:t>
      </w:r>
      <w:r w:rsidRPr="00E909DD">
        <w:rPr>
          <w:rFonts w:cs="Arial"/>
          <w:szCs w:val="22"/>
        </w:rPr>
        <w:t xml:space="preserve">. Po úvodnom vyhodnotení ponúk podľa kritéria uvedenom v Oznámení o vyhlásení verejného obstarávania, obstarávateľ vyzve </w:t>
      </w:r>
      <w:r w:rsidRPr="00E909DD">
        <w:rPr>
          <w:rFonts w:cs="Arial"/>
          <w:szCs w:val="22"/>
        </w:rPr>
        <w:lastRenderedPageBreak/>
        <w:t>elektronickými prostriedkami súčasne všetkých uchádzačov, ktorých ponuky spĺňajú určené podmienky, na účasť v elektronickej aukcii.</w:t>
      </w:r>
    </w:p>
    <w:p w14:paraId="1E88C19A" w14:textId="77777777" w:rsidR="0071039D" w:rsidRPr="00E909DD" w:rsidRDefault="0071039D" w:rsidP="0071039D">
      <w:pPr>
        <w:pStyle w:val="Odsekzoznamu"/>
        <w:numPr>
          <w:ilvl w:val="1"/>
          <w:numId w:val="1"/>
        </w:numPr>
        <w:tabs>
          <w:tab w:val="clear" w:pos="576"/>
          <w:tab w:val="num" w:pos="1958"/>
        </w:tabs>
        <w:ind w:left="996"/>
        <w:rPr>
          <w:szCs w:val="22"/>
        </w:rPr>
      </w:pPr>
      <w:r w:rsidRPr="00E909DD">
        <w:rPr>
          <w:rFonts w:cs="Arial"/>
          <w:szCs w:val="22"/>
        </w:rPr>
        <w:t>Elektronic</w:t>
      </w:r>
      <w:r w:rsidRPr="00E909DD">
        <w:rPr>
          <w:szCs w:val="22"/>
        </w:rPr>
        <w:t>ká aukcia sa bude konať najskôr 2 pracovné dni odo dňa odoslania výzvy na účasť                                     v elektronickej aukcii. Definitívny termín konania elektronickej aukcie bude uchádzačom oznámený vo výzve na účasť v elektronickej aukcii v súlade s § 54 ods. 7 zákona o verejnom obstarávaní a bude závisieť od potreby vysvetľovania ponúk, resp. uplatnenia revíznych postupov v prípade vylúčenia niektorého z uchádzačov.</w:t>
      </w:r>
    </w:p>
    <w:p w14:paraId="57007FD3" w14:textId="49349AAB" w:rsidR="0071039D" w:rsidRPr="00E909DD" w:rsidRDefault="0071039D" w:rsidP="0071039D">
      <w:pPr>
        <w:pStyle w:val="Odsekzoznamu"/>
        <w:numPr>
          <w:ilvl w:val="1"/>
          <w:numId w:val="1"/>
        </w:numPr>
        <w:tabs>
          <w:tab w:val="clear" w:pos="576"/>
          <w:tab w:val="num" w:pos="1958"/>
        </w:tabs>
        <w:spacing w:after="0"/>
        <w:ind w:left="998" w:hanging="578"/>
        <w:rPr>
          <w:szCs w:val="22"/>
        </w:rPr>
      </w:pPr>
      <w:r w:rsidRPr="00E909DD">
        <w:rPr>
          <w:rFonts w:eastAsia="Arial" w:cs="Arial"/>
          <w:b/>
          <w:bCs/>
          <w:szCs w:val="20"/>
        </w:rPr>
        <w:t>Aukčný softvér:</w:t>
      </w:r>
    </w:p>
    <w:p w14:paraId="1A179D87" w14:textId="0BCF6D17" w:rsidR="0071039D" w:rsidRPr="00E909DD" w:rsidRDefault="0071039D" w:rsidP="0071039D">
      <w:pPr>
        <w:pStyle w:val="Odsekzoznamu"/>
        <w:spacing w:after="240"/>
        <w:ind w:left="998"/>
      </w:pPr>
      <w:r w:rsidRPr="00E909DD">
        <w:rPr>
          <w:rFonts w:eastAsia="Arial" w:cs="Arial"/>
          <w:color w:val="000000"/>
          <w:szCs w:val="20"/>
        </w:rPr>
        <w:t xml:space="preserve">Elektronická aukcia sa bude vykonávať prostredníctvom certifikovaného softvéru „EA eranet“ – na internetovej adrese </w:t>
      </w:r>
      <w:hyperlink r:id="rId19" w:history="1">
        <w:r w:rsidRPr="00E909DD">
          <w:rPr>
            <w:rFonts w:eastAsia="Arial" w:cs="Arial"/>
            <w:b/>
            <w:bCs/>
            <w:color w:val="000000"/>
            <w:szCs w:val="20"/>
          </w:rPr>
          <w:t>https://ea.eranet.sk</w:t>
        </w:r>
      </w:hyperlink>
      <w:r w:rsidRPr="00E909DD">
        <w:t>.</w:t>
      </w:r>
    </w:p>
    <w:p w14:paraId="11200B97" w14:textId="3B1035F9" w:rsidR="0071039D" w:rsidRPr="00E909DD" w:rsidRDefault="0071039D" w:rsidP="0071039D">
      <w:pPr>
        <w:pStyle w:val="Odsekzoznamu"/>
        <w:ind w:left="996"/>
        <w:jc w:val="left"/>
        <w:rPr>
          <w:rFonts w:eastAsia="Arial" w:cs="Arial"/>
          <w:color w:val="000000"/>
          <w:szCs w:val="20"/>
        </w:rPr>
      </w:pPr>
      <w:r w:rsidRPr="00E909DD">
        <w:rPr>
          <w:rFonts w:eastAsia="Arial" w:cs="Arial"/>
          <w:color w:val="000000"/>
          <w:szCs w:val="20"/>
        </w:rPr>
        <w:t>Kontakt na technickú podporu elektronickej aukcie:</w:t>
      </w:r>
      <w:r w:rsidRPr="00E909DD">
        <w:rPr>
          <w:rFonts w:eastAsia="Arial" w:cs="Arial"/>
          <w:color w:val="000000"/>
          <w:szCs w:val="20"/>
        </w:rPr>
        <w:br/>
        <w:t xml:space="preserve">e-mail: </w:t>
      </w:r>
      <w:hyperlink r:id="rId20" w:history="1">
        <w:r w:rsidRPr="00E909DD">
          <w:rPr>
            <w:rFonts w:eastAsia="Arial" w:cs="Arial"/>
            <w:color w:val="000000"/>
            <w:szCs w:val="20"/>
          </w:rPr>
          <w:t>podpora@eranet.sk</w:t>
        </w:r>
      </w:hyperlink>
      <w:r w:rsidRPr="00E909DD">
        <w:rPr>
          <w:rFonts w:eastAsia="Arial" w:cs="Arial"/>
          <w:color w:val="000000"/>
          <w:szCs w:val="20"/>
        </w:rPr>
        <w:br/>
        <w:t>tel. číslo: +421 948 877 665</w:t>
      </w:r>
    </w:p>
    <w:p w14:paraId="60B86A24" w14:textId="18CB3732" w:rsidR="0071039D" w:rsidRPr="00E909DD" w:rsidRDefault="0071039D" w:rsidP="0071039D">
      <w:pPr>
        <w:pStyle w:val="Odsekzoznamu"/>
        <w:numPr>
          <w:ilvl w:val="1"/>
          <w:numId w:val="1"/>
        </w:numPr>
        <w:tabs>
          <w:tab w:val="clear" w:pos="576"/>
          <w:tab w:val="num" w:pos="1958"/>
        </w:tabs>
        <w:spacing w:after="0"/>
        <w:ind w:left="998" w:hanging="578"/>
        <w:rPr>
          <w:szCs w:val="22"/>
        </w:rPr>
      </w:pPr>
      <w:r w:rsidRPr="00E909DD">
        <w:rPr>
          <w:rFonts w:eastAsia="Arial" w:cs="Arial"/>
          <w:b/>
          <w:bCs/>
          <w:szCs w:val="20"/>
        </w:rPr>
        <w:t>Výzva</w:t>
      </w:r>
      <w:r w:rsidRPr="00E909DD">
        <w:rPr>
          <w:rFonts w:eastAsia="Arial" w:cs="Arial"/>
          <w:color w:val="000000"/>
          <w:szCs w:val="20"/>
        </w:rPr>
        <w:t>:</w:t>
      </w:r>
    </w:p>
    <w:p w14:paraId="1F7C6568" w14:textId="77777777"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Výzve na účasť v elektronickej aukcii – pozvánke (ďalej len „Výzva“) obstarávateľ uvedie podrobné informácie týkajúce sa elektronickej aukcie v zmysle § 54 ods. 7 zákona o verejnom obstarávaní.</w:t>
      </w:r>
    </w:p>
    <w:p w14:paraId="5FF6BE57" w14:textId="77777777"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Výzva bude zaslaná osobe, ktorá v systéme ERANET predložila ponuku. V prípade zmeny kontaktných údajov uvedenej osoby je potrebné príslušnú zmenu dať obstarávateľovi na vedomie najneskôr dva pracovné dni pred začatím elektronickej aukcie.</w:t>
      </w:r>
    </w:p>
    <w:p w14:paraId="4D9FCE4E" w14:textId="5F872DD9"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 xml:space="preserve">Výzva bude odoslaná z emailovej adresy </w:t>
      </w:r>
      <w:r w:rsidRPr="00E909DD">
        <w:rPr>
          <w:rFonts w:eastAsia="Arial" w:cs="Arial"/>
          <w:b/>
          <w:bCs/>
          <w:color w:val="000000"/>
          <w:szCs w:val="20"/>
        </w:rPr>
        <w:t>noreply@ea.eranet.sk</w:t>
      </w:r>
      <w:r w:rsidRPr="00E909DD">
        <w:rPr>
          <w:rFonts w:eastAsia="Arial" w:cs="Arial"/>
          <w:color w:val="000000"/>
          <w:szCs w:val="20"/>
        </w:rPr>
        <w:t xml:space="preserve">. Uchádzač zabezpečí nastavenie emailového klienta/servera tak, aby doména ea.eranet.sk bola považovaná za dôveryhodnú a prijaté emaily z emailovej adresy </w:t>
      </w:r>
      <w:r w:rsidRPr="00E909DD">
        <w:rPr>
          <w:rFonts w:eastAsia="Arial" w:cs="Arial"/>
          <w:b/>
          <w:bCs/>
          <w:color w:val="000000"/>
          <w:szCs w:val="20"/>
        </w:rPr>
        <w:t>noreply@ea.eranet.sk</w:t>
      </w:r>
      <w:r w:rsidRPr="00E909DD">
        <w:rPr>
          <w:rFonts w:eastAsia="Arial" w:cs="Arial"/>
          <w:color w:val="000000"/>
          <w:szCs w:val="20"/>
        </w:rPr>
        <w:t xml:space="preserve"> boli doručené do poštovej schránky uchádzača.</w:t>
      </w:r>
    </w:p>
    <w:p w14:paraId="79F2D559" w14:textId="77777777" w:rsidR="0071039D" w:rsidRPr="00E909DD" w:rsidRDefault="0071039D" w:rsidP="0071039D">
      <w:pPr>
        <w:pStyle w:val="Odsekzoznamu"/>
        <w:spacing w:after="0"/>
        <w:ind w:left="998"/>
        <w:rPr>
          <w:szCs w:val="22"/>
        </w:rPr>
      </w:pPr>
    </w:p>
    <w:p w14:paraId="14AEBF5C" w14:textId="77777777" w:rsidR="0071039D" w:rsidRPr="00E909DD" w:rsidRDefault="0071039D" w:rsidP="0071039D">
      <w:pPr>
        <w:pStyle w:val="Odsekzoznamu"/>
        <w:numPr>
          <w:ilvl w:val="1"/>
          <w:numId w:val="1"/>
        </w:numPr>
        <w:tabs>
          <w:tab w:val="clear" w:pos="576"/>
          <w:tab w:val="num" w:pos="1958"/>
        </w:tabs>
        <w:spacing w:after="0"/>
        <w:ind w:left="998" w:hanging="578"/>
        <w:rPr>
          <w:rFonts w:ascii="Calibri" w:eastAsia="Calibri" w:hAnsi="Calibri" w:cs="Calibri"/>
          <w:szCs w:val="22"/>
        </w:rPr>
      </w:pPr>
      <w:r w:rsidRPr="00E909DD">
        <w:rPr>
          <w:rFonts w:eastAsia="Arial" w:cs="Arial"/>
          <w:b/>
          <w:bCs/>
          <w:color w:val="000000"/>
          <w:szCs w:val="20"/>
        </w:rPr>
        <w:t>Testovacia aukcia:</w:t>
      </w:r>
    </w:p>
    <w:p w14:paraId="1F016C91" w14:textId="5EFC64F4"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Uchádzačom, ktorí budú vyzvaní na vstup do aukčnej siene, bude v čase uvedenom vo výzve sprístupnená aukčná sieň, kde bude prebiehať testovacia aukcia, v rámci ktorej sa môžu uchádzači oboznámiť s prostredím aukčnej siene. V testovacej aukcii bude uchádzačovi priradená náhodná cenová ponuka, ktorej zmenou nedochádza k zmene jeho vstupnej ponuky v súťažnom kole. Pred začatím súťažného kola – ostrej aukcie sa testovacia aukcia ukončí.</w:t>
      </w:r>
    </w:p>
    <w:p w14:paraId="707E17FA" w14:textId="77777777" w:rsidR="0071039D" w:rsidRPr="00E909DD" w:rsidRDefault="0071039D" w:rsidP="0071039D">
      <w:pPr>
        <w:pStyle w:val="Odsekzoznamu"/>
        <w:spacing w:after="0"/>
        <w:ind w:left="998"/>
        <w:rPr>
          <w:rFonts w:eastAsia="Arial" w:cs="Arial"/>
          <w:color w:val="000000"/>
          <w:szCs w:val="20"/>
        </w:rPr>
      </w:pPr>
    </w:p>
    <w:p w14:paraId="18FB3770" w14:textId="77777777" w:rsidR="0071039D" w:rsidRPr="00E909DD" w:rsidRDefault="0071039D" w:rsidP="0071039D">
      <w:pPr>
        <w:pStyle w:val="Odsekzoznamu"/>
        <w:numPr>
          <w:ilvl w:val="1"/>
          <w:numId w:val="1"/>
        </w:numPr>
        <w:tabs>
          <w:tab w:val="clear" w:pos="576"/>
          <w:tab w:val="num" w:pos="1958"/>
        </w:tabs>
        <w:spacing w:after="0"/>
        <w:ind w:left="998" w:hanging="578"/>
        <w:rPr>
          <w:rFonts w:eastAsia="Arial" w:cs="Arial"/>
          <w:b/>
          <w:bCs/>
          <w:color w:val="000000"/>
          <w:szCs w:val="20"/>
        </w:rPr>
      </w:pPr>
      <w:r w:rsidRPr="00E909DD">
        <w:rPr>
          <w:rFonts w:eastAsia="Arial" w:cs="Arial"/>
          <w:b/>
          <w:bCs/>
          <w:color w:val="000000"/>
          <w:szCs w:val="20"/>
        </w:rPr>
        <w:t>Ostrá aukcia:</w:t>
      </w:r>
    </w:p>
    <w:p w14:paraId="788A894B" w14:textId="77777777"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Po spustení súťažného kola – ostrej aukcie budú uchádzačom priradené ich vstupné ceny na základe hodnôt uvedených v predložených ponukách.</w:t>
      </w:r>
    </w:p>
    <w:p w14:paraId="75C1F8A1" w14:textId="77777777" w:rsidR="0071039D" w:rsidRPr="00E909DD" w:rsidRDefault="0071039D" w:rsidP="0071039D">
      <w:pPr>
        <w:pStyle w:val="Odsekzoznamu"/>
        <w:spacing w:after="0"/>
        <w:ind w:left="998"/>
        <w:rPr>
          <w:rFonts w:eastAsia="Arial" w:cs="Arial"/>
          <w:color w:val="000000"/>
          <w:szCs w:val="20"/>
          <w:u w:val="single"/>
        </w:rPr>
      </w:pPr>
      <w:r w:rsidRPr="00E909DD">
        <w:rPr>
          <w:rFonts w:eastAsia="Arial" w:cs="Arial"/>
          <w:color w:val="000000"/>
          <w:szCs w:val="20"/>
          <w:u w:val="single"/>
        </w:rPr>
        <w:t>Do začiatku súťažného kola nemôže uchádzač svoju vstupnú ponuku meniť.</w:t>
      </w:r>
    </w:p>
    <w:p w14:paraId="2D6C3864" w14:textId="77777777"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Všetky informácie o prihlásení sa do elektronickej aukcie a podrobnejšie informácie o priebehu elektronickej aukcie budú uvedené vo Výzve.</w:t>
      </w:r>
    </w:p>
    <w:p w14:paraId="2BBC3091" w14:textId="77777777" w:rsidR="0071039D" w:rsidRPr="00E909DD" w:rsidRDefault="0071039D" w:rsidP="0071039D">
      <w:pPr>
        <w:pStyle w:val="Odsekzoznamu"/>
        <w:spacing w:after="0"/>
        <w:ind w:left="998"/>
        <w:rPr>
          <w:rFonts w:eastAsia="Arial" w:cs="Arial"/>
          <w:color w:val="000000"/>
          <w:szCs w:val="20"/>
          <w:u w:val="single"/>
        </w:rPr>
      </w:pPr>
      <w:r w:rsidRPr="00E909DD">
        <w:rPr>
          <w:rFonts w:eastAsia="Arial" w:cs="Arial"/>
          <w:color w:val="000000"/>
          <w:szCs w:val="20"/>
        </w:rPr>
        <w:t xml:space="preserve">Elektronická aukcia bude jednokolová a súťažné kolo elektronickej aukcie sa začne a skončí v termínoch uvedených vo Výzve na účasť v elektronickej aukcii. Na začiatku súťažného kola sa všetkým uchádzačom zobrazí </w:t>
      </w:r>
      <w:r w:rsidRPr="00E909DD">
        <w:rPr>
          <w:rFonts w:eastAsia="Arial" w:cs="Arial"/>
          <w:b/>
          <w:bCs/>
          <w:color w:val="FF0000"/>
          <w:szCs w:val="20"/>
        </w:rPr>
        <w:t>najnižšia cena bez DPH</w:t>
      </w:r>
      <w:r w:rsidRPr="00E909DD">
        <w:rPr>
          <w:rFonts w:eastAsia="Arial" w:cs="Arial"/>
          <w:color w:val="000000"/>
          <w:szCs w:val="20"/>
        </w:rPr>
        <w:t xml:space="preserve"> za predmet zákazky a zároveň ich ponúknutá cena. V priebehu elektronickej aukcie počas konania súťažného kola budú zverejňované všetkým uchádzačom zaradeným do elektronickej aukcie v aukčnej sieni informácie, ktoré umožnia uchádzačom zistiť v každom okamihu ich relatívne umiestnenie. </w:t>
      </w:r>
      <w:r w:rsidRPr="00E909DD">
        <w:rPr>
          <w:rFonts w:eastAsia="Arial" w:cs="Arial"/>
          <w:color w:val="000000"/>
          <w:szCs w:val="20"/>
          <w:u w:val="single"/>
        </w:rPr>
        <w:t>V prípade, ak viacerí uchádzači v ponuke predložili rovnakú najnižšiu celkovú cenu, najnižšia cena sa v aukcii nezobrazí a súčasne je týmto uchádzačom v aukcii zobrazené poradie, ktoré zodpovedá počtu uchádzačov, ktorí ponúkli najnižšiu cenu (t.j. ak najnižšiu cenu ponúkli dvaja uchádzači, v aukcii sa im zobrazuje 2. miesto). V tejto situácii je žiadúce, aby uchádzači využili znižovanie ceny smerom nadol v elektronickej aukcii pre dosiahnutie jednoznačného poradia.</w:t>
      </w:r>
    </w:p>
    <w:p w14:paraId="66EEBA68" w14:textId="3BB14791" w:rsidR="0071039D" w:rsidRPr="00E909DD" w:rsidRDefault="0071039D" w:rsidP="00BD4942">
      <w:pPr>
        <w:pStyle w:val="Odsekzoznamu"/>
        <w:ind w:left="998"/>
        <w:rPr>
          <w:rFonts w:eastAsia="Arial" w:cs="Arial"/>
          <w:color w:val="000000"/>
          <w:szCs w:val="20"/>
        </w:rPr>
      </w:pPr>
      <w:r w:rsidRPr="00E909DD">
        <w:rPr>
          <w:rFonts w:eastAsia="Arial" w:cs="Arial"/>
          <w:color w:val="000000"/>
          <w:szCs w:val="20"/>
        </w:rPr>
        <w:t>Všetky informácie zobrazené uchádzačom sú aktuálne v čase načítania stránky, a to buď po zadaní novej ponuky alebo aktualizácii stránky stlačením klávesy F5 na klávesnici. Za aktualizáciu údajov sú zodpovední uchádzači.</w:t>
      </w:r>
    </w:p>
    <w:p w14:paraId="27EB576B" w14:textId="77777777" w:rsidR="0071039D" w:rsidRPr="00E909DD" w:rsidRDefault="0071039D" w:rsidP="0071039D">
      <w:pPr>
        <w:pStyle w:val="Odsekzoznamu"/>
        <w:numPr>
          <w:ilvl w:val="1"/>
          <w:numId w:val="1"/>
        </w:numPr>
        <w:tabs>
          <w:tab w:val="clear" w:pos="576"/>
          <w:tab w:val="num" w:pos="1958"/>
        </w:tabs>
        <w:spacing w:after="0"/>
        <w:ind w:left="998" w:hanging="578"/>
        <w:rPr>
          <w:rFonts w:eastAsia="Arial" w:cs="Arial"/>
          <w:b/>
          <w:bCs/>
          <w:color w:val="000000"/>
          <w:szCs w:val="20"/>
        </w:rPr>
      </w:pPr>
      <w:r w:rsidRPr="00E909DD">
        <w:rPr>
          <w:rFonts w:eastAsia="Arial" w:cs="Arial"/>
          <w:b/>
          <w:bCs/>
          <w:color w:val="000000"/>
          <w:szCs w:val="20"/>
        </w:rPr>
        <w:t>Podmienky zadávania hodnôt kritérií:</w:t>
      </w:r>
    </w:p>
    <w:p w14:paraId="0A856CB4" w14:textId="77777777" w:rsidR="0071039D" w:rsidRPr="00E909DD" w:rsidRDefault="0071039D" w:rsidP="0071039D">
      <w:pPr>
        <w:pStyle w:val="Odsekzoznamu"/>
        <w:spacing w:after="0"/>
        <w:ind w:left="998"/>
        <w:rPr>
          <w:rFonts w:ascii="Calibri" w:eastAsia="Calibri" w:hAnsi="Calibri" w:cs="Calibri"/>
          <w:szCs w:val="22"/>
        </w:rPr>
      </w:pPr>
      <w:r w:rsidRPr="00E909DD">
        <w:rPr>
          <w:rFonts w:eastAsia="Arial" w:cs="Arial"/>
          <w:b/>
          <w:bCs/>
          <w:szCs w:val="20"/>
        </w:rPr>
        <w:t xml:space="preserve">Nulová hodnota </w:t>
      </w:r>
    </w:p>
    <w:p w14:paraId="0C3721CF" w14:textId="10669C52" w:rsidR="0071039D" w:rsidRPr="00E909DD" w:rsidRDefault="0071039D" w:rsidP="00BD4942">
      <w:pPr>
        <w:pStyle w:val="Odsekzoznamu"/>
        <w:ind w:left="998"/>
        <w:rPr>
          <w:rFonts w:eastAsia="Arial" w:cs="Arial"/>
          <w:szCs w:val="20"/>
        </w:rPr>
      </w:pPr>
      <w:r w:rsidRPr="00E909DD">
        <w:rPr>
          <w:rFonts w:eastAsia="Arial" w:cs="Arial"/>
          <w:szCs w:val="20"/>
        </w:rPr>
        <w:t>Pri cenovom kritériu nie je povolená nulová hodnota</w:t>
      </w:r>
    </w:p>
    <w:p w14:paraId="0E7D1B8F" w14:textId="77777777" w:rsidR="0071039D" w:rsidRPr="00E909DD" w:rsidRDefault="0071039D" w:rsidP="0071039D">
      <w:pPr>
        <w:pStyle w:val="Odsekzoznamu"/>
        <w:numPr>
          <w:ilvl w:val="1"/>
          <w:numId w:val="1"/>
        </w:numPr>
        <w:tabs>
          <w:tab w:val="clear" w:pos="576"/>
          <w:tab w:val="num" w:pos="1958"/>
        </w:tabs>
        <w:spacing w:after="0"/>
        <w:ind w:left="998" w:hanging="578"/>
        <w:rPr>
          <w:rFonts w:eastAsia="Arial" w:cs="Arial"/>
          <w:b/>
          <w:bCs/>
          <w:szCs w:val="20"/>
        </w:rPr>
      </w:pPr>
      <w:r w:rsidRPr="00E909DD">
        <w:rPr>
          <w:rFonts w:eastAsia="Arial" w:cs="Arial"/>
          <w:b/>
          <w:bCs/>
          <w:szCs w:val="20"/>
        </w:rPr>
        <w:lastRenderedPageBreak/>
        <w:t>Spôsob znižovania ceny:</w:t>
      </w:r>
    </w:p>
    <w:p w14:paraId="7096E4A9" w14:textId="77777777" w:rsidR="0071039D" w:rsidRPr="00E909DD" w:rsidRDefault="0071039D" w:rsidP="0071039D">
      <w:pPr>
        <w:ind w:left="993"/>
        <w:rPr>
          <w:rFonts w:ascii="Calibri" w:eastAsia="Calibri" w:hAnsi="Calibri" w:cs="Calibri"/>
        </w:rPr>
      </w:pPr>
      <w:r w:rsidRPr="00E909DD">
        <w:rPr>
          <w:rFonts w:eastAsia="Arial" w:cs="Arial"/>
          <w:szCs w:val="20"/>
        </w:rPr>
        <w:t xml:space="preserve">Minimálny krok zmeny ceny je </w:t>
      </w:r>
      <w:r w:rsidRPr="00E909DD">
        <w:rPr>
          <w:rFonts w:eastAsia="Arial" w:cs="Arial"/>
          <w:b/>
          <w:bCs/>
          <w:szCs w:val="20"/>
        </w:rPr>
        <w:t>0,01 EUR</w:t>
      </w:r>
      <w:r w:rsidRPr="00E909DD">
        <w:rPr>
          <w:rFonts w:eastAsia="Arial" w:cs="Arial"/>
          <w:szCs w:val="20"/>
        </w:rPr>
        <w:t xml:space="preserve"> bez DPH.</w:t>
      </w:r>
    </w:p>
    <w:p w14:paraId="0CFBDAB3" w14:textId="474C303E" w:rsidR="0071039D" w:rsidRPr="00E909DD" w:rsidRDefault="0071039D" w:rsidP="00BD4942">
      <w:pPr>
        <w:ind w:left="993"/>
        <w:rPr>
          <w:rFonts w:eastAsia="Arial" w:cs="Arial"/>
          <w:szCs w:val="20"/>
        </w:rPr>
      </w:pPr>
      <w:r w:rsidRPr="00E909DD">
        <w:rPr>
          <w:rFonts w:eastAsia="Arial" w:cs="Arial"/>
          <w:szCs w:val="20"/>
        </w:rPr>
        <w:t xml:space="preserve">Maximálny krok zmeny ceny je </w:t>
      </w:r>
      <w:r w:rsidRPr="00E909DD">
        <w:rPr>
          <w:rFonts w:eastAsia="Arial" w:cs="Arial"/>
          <w:b/>
          <w:bCs/>
          <w:szCs w:val="20"/>
        </w:rPr>
        <w:t>0,10 EUR</w:t>
      </w:r>
      <w:r w:rsidRPr="00E909DD">
        <w:rPr>
          <w:rFonts w:eastAsia="Arial" w:cs="Arial"/>
          <w:szCs w:val="20"/>
        </w:rPr>
        <w:t xml:space="preserve"> bez DPH.</w:t>
      </w:r>
    </w:p>
    <w:p w14:paraId="3501C5C4" w14:textId="77777777" w:rsidR="0071039D" w:rsidRPr="00E909DD" w:rsidRDefault="0071039D" w:rsidP="00BD4942">
      <w:pPr>
        <w:pStyle w:val="Odsekzoznamu"/>
        <w:spacing w:after="0"/>
        <w:ind w:left="998"/>
        <w:rPr>
          <w:rFonts w:eastAsia="Arial" w:cs="Arial"/>
          <w:b/>
          <w:bCs/>
          <w:color w:val="000000"/>
          <w:szCs w:val="20"/>
        </w:rPr>
      </w:pPr>
      <w:r w:rsidRPr="00E909DD">
        <w:rPr>
          <w:rFonts w:eastAsia="Arial" w:cs="Arial"/>
          <w:b/>
          <w:bCs/>
          <w:color w:val="000000"/>
          <w:szCs w:val="20"/>
        </w:rPr>
        <w:t>Minimálny krok</w:t>
      </w:r>
    </w:p>
    <w:p w14:paraId="200CC7A6" w14:textId="6E156EE5" w:rsidR="0071039D" w:rsidRPr="00E909DD" w:rsidRDefault="0071039D" w:rsidP="00BD4942">
      <w:pPr>
        <w:ind w:left="993"/>
        <w:rPr>
          <w:rFonts w:eastAsia="Arial" w:cs="Arial"/>
          <w:b/>
          <w:bCs/>
          <w:color w:val="000000"/>
          <w:szCs w:val="20"/>
        </w:rPr>
      </w:pPr>
      <w:r w:rsidRPr="00E909DD">
        <w:rPr>
          <w:rFonts w:eastAsia="Arial" w:cs="Arial"/>
          <w:color w:val="000000"/>
          <w:szCs w:val="20"/>
        </w:rPr>
        <w:t>Minimálna hodnota, o ktorú môže uchádzač zmeniť hodnotu kritéria jednorazovo, aby bola jeho ponuka akceptovaná. Minimálny krok je stanovený buď v absolútnej hodnote alebo definovaný percentom z hodnoty ponuky uchádzača, ktorý je na prvom mieste. Minimálny krok sa počíta od hodnoty Vašej</w:t>
      </w:r>
      <w:r w:rsidR="00BD4942" w:rsidRPr="00E909DD">
        <w:rPr>
          <w:rFonts w:eastAsia="Arial" w:cs="Arial"/>
          <w:color w:val="000000"/>
          <w:szCs w:val="20"/>
        </w:rPr>
        <w:t xml:space="preserve"> </w:t>
      </w:r>
      <w:r w:rsidRPr="00E909DD">
        <w:rPr>
          <w:rFonts w:eastAsia="Arial" w:cs="Arial"/>
          <w:color w:val="000000"/>
          <w:szCs w:val="20"/>
        </w:rPr>
        <w:t>ponuky.</w:t>
      </w:r>
    </w:p>
    <w:p w14:paraId="2553DDCF" w14:textId="77777777" w:rsidR="0071039D" w:rsidRPr="00E909DD" w:rsidRDefault="0071039D" w:rsidP="00BD4942">
      <w:pPr>
        <w:pStyle w:val="Odsekzoznamu"/>
        <w:spacing w:after="0"/>
        <w:ind w:left="998"/>
        <w:rPr>
          <w:rFonts w:eastAsia="Arial" w:cs="Arial"/>
          <w:b/>
          <w:bCs/>
          <w:color w:val="000000"/>
          <w:szCs w:val="20"/>
        </w:rPr>
      </w:pPr>
      <w:r w:rsidRPr="00E909DD">
        <w:rPr>
          <w:rFonts w:eastAsia="Arial" w:cs="Arial"/>
          <w:b/>
          <w:bCs/>
          <w:color w:val="000000"/>
          <w:szCs w:val="20"/>
        </w:rPr>
        <w:t>Maximálny krok</w:t>
      </w:r>
    </w:p>
    <w:p w14:paraId="6223B254" w14:textId="19ED45A5" w:rsidR="0071039D" w:rsidRPr="00E909DD" w:rsidRDefault="0071039D" w:rsidP="0071039D">
      <w:pPr>
        <w:pStyle w:val="Odsekzoznamu"/>
        <w:spacing w:after="0"/>
        <w:ind w:left="998"/>
        <w:rPr>
          <w:rFonts w:eastAsia="Arial" w:cs="Arial"/>
          <w:color w:val="000000"/>
          <w:szCs w:val="20"/>
        </w:rPr>
      </w:pPr>
      <w:r w:rsidRPr="00E909DD">
        <w:rPr>
          <w:rFonts w:eastAsia="Arial" w:cs="Arial"/>
          <w:color w:val="000000"/>
          <w:szCs w:val="20"/>
        </w:rPr>
        <w:t>Maximálna hodnota, o ktorú môže uchádzač zmeniť hodnotu kritéria jednorazovo, aby bola jeho ponuka akceptovaná. Maximálny krok je stanovený buď v absolútnej hodnote alebo definovaný percentom z hodnoty ponuky uchádzača, ktorý je na prvom mieste. Maximálny krok sa počíta od hodnoty ponuky uchádzača na prvom mieste</w:t>
      </w:r>
      <w:r w:rsidR="00BD4942" w:rsidRPr="00E909DD">
        <w:rPr>
          <w:rFonts w:eastAsia="Arial" w:cs="Arial"/>
          <w:color w:val="000000"/>
          <w:szCs w:val="20"/>
        </w:rPr>
        <w:t>.</w:t>
      </w:r>
    </w:p>
    <w:p w14:paraId="117C0DC3" w14:textId="77777777" w:rsidR="00BD4942" w:rsidRPr="00E909DD" w:rsidRDefault="00BD4942" w:rsidP="0071039D">
      <w:pPr>
        <w:pStyle w:val="Odsekzoznamu"/>
        <w:spacing w:after="0"/>
        <w:ind w:left="998"/>
        <w:rPr>
          <w:rFonts w:eastAsia="Arial" w:cs="Arial"/>
          <w:color w:val="000000"/>
          <w:szCs w:val="20"/>
        </w:rPr>
      </w:pPr>
    </w:p>
    <w:p w14:paraId="324DCCDD" w14:textId="77777777" w:rsidR="00BD4942" w:rsidRPr="00E909DD" w:rsidRDefault="00BD4942" w:rsidP="00BD4942">
      <w:pPr>
        <w:pStyle w:val="Odsekzoznamu"/>
        <w:numPr>
          <w:ilvl w:val="1"/>
          <w:numId w:val="1"/>
        </w:numPr>
        <w:tabs>
          <w:tab w:val="clear" w:pos="576"/>
          <w:tab w:val="num" w:pos="1958"/>
        </w:tabs>
        <w:spacing w:after="0"/>
        <w:ind w:left="998" w:hanging="578"/>
        <w:rPr>
          <w:rFonts w:eastAsia="Arial" w:cs="Arial"/>
          <w:b/>
          <w:bCs/>
          <w:color w:val="000000"/>
          <w:szCs w:val="20"/>
        </w:rPr>
      </w:pPr>
      <w:r w:rsidRPr="00E909DD">
        <w:rPr>
          <w:rFonts w:eastAsia="Arial" w:cs="Arial"/>
          <w:b/>
          <w:bCs/>
          <w:color w:val="000000"/>
          <w:szCs w:val="20"/>
        </w:rPr>
        <w:t>Spôsob ukončenia elektronickej aukcie:</w:t>
      </w:r>
    </w:p>
    <w:p w14:paraId="6DB914DF" w14:textId="77777777" w:rsidR="00BD4942" w:rsidRPr="00E909DD" w:rsidRDefault="00BD4942" w:rsidP="00BD4942">
      <w:pPr>
        <w:ind w:left="993"/>
        <w:rPr>
          <w:rFonts w:eastAsia="Arial" w:cs="Arial"/>
          <w:b/>
          <w:bCs/>
          <w:color w:val="000000"/>
          <w:szCs w:val="20"/>
        </w:rPr>
      </w:pPr>
      <w:r w:rsidRPr="00E909DD">
        <w:rPr>
          <w:rFonts w:eastAsia="Arial" w:cs="Arial"/>
          <w:color w:val="000000"/>
          <w:szCs w:val="20"/>
        </w:rPr>
        <w:t xml:space="preserve">Elektronická aukcia sa skončí podľa </w:t>
      </w:r>
      <w:r w:rsidRPr="00E909DD">
        <w:rPr>
          <w:rFonts w:eastAsia="Arial" w:cs="Arial"/>
          <w:b/>
          <w:bCs/>
          <w:color w:val="000000"/>
          <w:szCs w:val="20"/>
        </w:rPr>
        <w:t>§ 54 ods.11 písm. b):</w:t>
      </w:r>
    </w:p>
    <w:p w14:paraId="03C61C47" w14:textId="77777777" w:rsidR="00BD4942" w:rsidRPr="00E909DD" w:rsidRDefault="00BD4942" w:rsidP="008F48B7">
      <w:pPr>
        <w:pStyle w:val="Odsekzoznamu"/>
        <w:numPr>
          <w:ilvl w:val="0"/>
          <w:numId w:val="7"/>
        </w:numPr>
        <w:spacing w:after="0" w:line="240" w:lineRule="auto"/>
        <w:ind w:left="1276" w:hanging="283"/>
        <w:rPr>
          <w:rFonts w:ascii="Calibri" w:eastAsia="Calibri" w:hAnsi="Calibri" w:cs="Calibri"/>
        </w:rPr>
      </w:pPr>
      <w:r w:rsidRPr="00E909DD">
        <w:rPr>
          <w:rFonts w:eastAsia="Arial" w:cs="Arial"/>
          <w:color w:val="000000" w:themeColor="text1"/>
          <w:szCs w:val="20"/>
        </w:rPr>
        <w:t xml:space="preserve">v prípade zníženia aktuálne najlepšej ponuky uchádzača v posledných </w:t>
      </w:r>
      <w:r w:rsidRPr="00E909DD">
        <w:rPr>
          <w:rFonts w:eastAsia="Arial" w:cs="Arial"/>
          <w:b/>
          <w:bCs/>
          <w:szCs w:val="20"/>
        </w:rPr>
        <w:t>2</w:t>
      </w:r>
      <w:r w:rsidRPr="00E909DD">
        <w:rPr>
          <w:rFonts w:eastAsia="Arial" w:cs="Arial"/>
          <w:szCs w:val="20"/>
        </w:rPr>
        <w:t xml:space="preserve"> minútach aukcie sa na základe nastavenia automatického predlžovania aukcia predĺži o vopred stanovený čas </w:t>
      </w:r>
      <w:r w:rsidRPr="00E909DD">
        <w:rPr>
          <w:rFonts w:eastAsia="Arial" w:cs="Arial"/>
          <w:b/>
          <w:bCs/>
          <w:szCs w:val="20"/>
        </w:rPr>
        <w:t>2</w:t>
      </w:r>
      <w:r w:rsidRPr="00E909DD">
        <w:rPr>
          <w:rFonts w:eastAsia="Arial" w:cs="Arial"/>
          <w:szCs w:val="20"/>
        </w:rPr>
        <w:t xml:space="preserve"> minút, aby aj ostatní uchádzači mali možnosť reagovať na aktualizovanú ponuku. Takýchto predĺžení môže byť neobmedzený počet, až kým cena nezostane nezmenená posledné </w:t>
      </w:r>
      <w:r w:rsidRPr="00E909DD">
        <w:rPr>
          <w:rFonts w:eastAsia="Arial" w:cs="Arial"/>
          <w:b/>
          <w:bCs/>
          <w:szCs w:val="20"/>
        </w:rPr>
        <w:t>2</w:t>
      </w:r>
      <w:r w:rsidRPr="00E909DD">
        <w:rPr>
          <w:rFonts w:eastAsia="Arial" w:cs="Arial"/>
          <w:szCs w:val="20"/>
        </w:rPr>
        <w:t xml:space="preserve"> minúty pred koncom.</w:t>
      </w:r>
    </w:p>
    <w:p w14:paraId="35B9C1D5" w14:textId="3AD4762B" w:rsidR="00BD4942" w:rsidRPr="00E909DD" w:rsidRDefault="00BD4942" w:rsidP="008F48B7">
      <w:pPr>
        <w:pStyle w:val="Odsekzoznamu"/>
        <w:numPr>
          <w:ilvl w:val="0"/>
          <w:numId w:val="7"/>
        </w:numPr>
        <w:spacing w:after="0" w:line="240" w:lineRule="auto"/>
        <w:ind w:left="1276" w:hanging="283"/>
        <w:rPr>
          <w:rFonts w:ascii="Calibri" w:eastAsia="Calibri" w:hAnsi="Calibri" w:cs="Calibri"/>
        </w:rPr>
      </w:pPr>
      <w:r w:rsidRPr="00E909DD">
        <w:rPr>
          <w:rFonts w:eastAsia="Arial" w:cs="Arial"/>
          <w:szCs w:val="20"/>
        </w:rPr>
        <w:t xml:space="preserve">súťažné kolo skončí vtedy, ak už ani jeden z uchádzačov nepredloží v riadnom čase (v lehote do </w:t>
      </w:r>
      <w:r w:rsidRPr="00E909DD">
        <w:rPr>
          <w:rFonts w:eastAsia="Arial" w:cs="Arial"/>
          <w:b/>
          <w:bCs/>
          <w:szCs w:val="20"/>
        </w:rPr>
        <w:t>2</w:t>
      </w:r>
      <w:r w:rsidRPr="00E909DD">
        <w:rPr>
          <w:rFonts w:eastAsia="Arial" w:cs="Arial"/>
          <w:szCs w:val="20"/>
        </w:rPr>
        <w:t xml:space="preserve"> minút pred koncom) svoju novú aktuálne najlepšiu ponuku v danom</w:t>
      </w:r>
      <w:r w:rsidRPr="00E909DD">
        <w:rPr>
          <w:rFonts w:eastAsia="Arial" w:cs="Arial"/>
          <w:color w:val="000000" w:themeColor="text1"/>
          <w:szCs w:val="20"/>
        </w:rPr>
        <w:t xml:space="preserve"> kole upravenú smerom nadol.</w:t>
      </w:r>
    </w:p>
    <w:p w14:paraId="17BB3729" w14:textId="77777777" w:rsidR="0071039D" w:rsidRPr="00E909DD" w:rsidRDefault="0071039D" w:rsidP="0071039D"/>
    <w:p w14:paraId="74CE6B37" w14:textId="77777777" w:rsidR="00BD4942" w:rsidRPr="00E909DD" w:rsidRDefault="00BD4942" w:rsidP="00BD4942">
      <w:pPr>
        <w:ind w:left="993"/>
        <w:rPr>
          <w:rFonts w:eastAsia="Arial" w:cs="Arial"/>
          <w:color w:val="000000"/>
          <w:szCs w:val="20"/>
        </w:rPr>
      </w:pPr>
      <w:r w:rsidRPr="00E909DD">
        <w:rPr>
          <w:rFonts w:eastAsia="Arial" w:cs="Arial"/>
          <w:color w:val="000000"/>
          <w:szCs w:val="20"/>
        </w:rPr>
        <w:t>Na predkladanie ponúk sa neodporúča využiť posledných 10 sekúnd elektronickej aukcie. Dôležitým momentom pri predkladaní návrhu je doručenie návrhu uchádzača do systému EA eranet včas, pred uplynutím ukončenia elektronickej aukcie.</w:t>
      </w:r>
    </w:p>
    <w:p w14:paraId="2DF40F9F" w14:textId="77777777" w:rsidR="00BD4942" w:rsidRPr="00E909DD" w:rsidRDefault="00BD4942" w:rsidP="00BD4942">
      <w:pPr>
        <w:ind w:left="993"/>
        <w:rPr>
          <w:rFonts w:ascii="Calibri" w:eastAsia="Calibri" w:hAnsi="Calibri" w:cs="Calibri"/>
          <w:szCs w:val="22"/>
        </w:rPr>
      </w:pPr>
      <w:r w:rsidRPr="00E909DD">
        <w:rPr>
          <w:rFonts w:eastAsia="Arial" w:cs="Arial"/>
          <w:color w:val="000000"/>
          <w:szCs w:val="20"/>
        </w:rPr>
        <w:t>Treba pritom počítať s časom potrebným na úspešné odoslanie návrhu prostredníctvom internetu, prijatie a spracovanie návrhu aukčným systémom. Tento proces je ovplyvnený viacerými faktormi, ako je momentálna rýchlosť prenosu údajov cez internet medzi počítačom uchádzača a serverom systému EA eranet, veľkosť prenášaných údajov, parametre počítača uchádzača (HW a SW vybavenie), momentálna vyťaženosť počítača, prípadne momentálna priepustnosť počítačovej siete LAN uchádzača a pod. To znamená, že návrhy, ktoré boli do lehoty stanovenej ako ukončenie elektronickej aukcie do systému EA eranet doručené a systémom EA eranet spracované - systém EA eranet zaznamená. Ak uchádzač odošle návrh v krátkom časovom intervale pred termínom ukončenia elektronickej aukcie, môže nastať situácia, že jeho návrh nebude včas doručený a spracovaný systémom EA eranet  a nebude zaznamenaný z dôvodu uzavretia systému EA eranet presne v čase stanovenom verejným obstarávateľom ako ukončenie aukcie.</w:t>
      </w:r>
    </w:p>
    <w:p w14:paraId="07081D4F" w14:textId="77777777" w:rsidR="00BD4942" w:rsidRPr="00E909DD" w:rsidRDefault="00BD4942" w:rsidP="00BD4942">
      <w:pPr>
        <w:ind w:left="993"/>
        <w:rPr>
          <w:rFonts w:eastAsia="Arial" w:cs="Arial"/>
          <w:color w:val="000000"/>
          <w:szCs w:val="20"/>
        </w:rPr>
      </w:pPr>
      <w:r w:rsidRPr="00E909DD">
        <w:rPr>
          <w:rFonts w:eastAsia="Arial" w:cs="Arial"/>
          <w:color w:val="000000"/>
          <w:szCs w:val="20"/>
        </w:rPr>
        <w:t>Po ukončení súťažného kola už nebude možné upravovať jednotkové ceny, ktoré boli predmetom daného súťažného kola.</w:t>
      </w:r>
    </w:p>
    <w:p w14:paraId="677735A8" w14:textId="381EFC4C" w:rsidR="00BD4942" w:rsidRPr="00E909DD" w:rsidRDefault="00BD4942" w:rsidP="00BD4942">
      <w:pPr>
        <w:ind w:left="993"/>
        <w:rPr>
          <w:rFonts w:eastAsia="Arial" w:cs="Arial"/>
          <w:color w:val="000000"/>
          <w:szCs w:val="20"/>
        </w:rPr>
      </w:pPr>
      <w:r w:rsidRPr="00E909DD">
        <w:rPr>
          <w:rFonts w:eastAsia="Arial" w:cs="Arial"/>
          <w:color w:val="000000"/>
          <w:szCs w:val="20"/>
        </w:rPr>
        <w:t>Po ukončení aukcie prostredníctvom on-line systému verejný obstarávateľ označí uchádzača, ktorý predloží v aukcii prostredníctvom on-line systému ekonomicky najvýhodnejšiu ponuku za úspešného.</w:t>
      </w:r>
    </w:p>
    <w:p w14:paraId="67BB7AC0" w14:textId="1E60FB08" w:rsidR="00BD4942" w:rsidRPr="00E909DD" w:rsidRDefault="00BD4942" w:rsidP="00BD4942">
      <w:pPr>
        <w:pStyle w:val="Odsekzoznamu"/>
        <w:numPr>
          <w:ilvl w:val="1"/>
          <w:numId w:val="1"/>
        </w:numPr>
        <w:tabs>
          <w:tab w:val="clear" w:pos="576"/>
          <w:tab w:val="num" w:pos="1958"/>
        </w:tabs>
        <w:spacing w:after="0"/>
        <w:ind w:left="998" w:hanging="578"/>
      </w:pPr>
      <w:r w:rsidRPr="00E909DD">
        <w:rPr>
          <w:rFonts w:eastAsia="Arial" w:cs="Arial"/>
          <w:b/>
          <w:bCs/>
          <w:color w:val="000000"/>
          <w:szCs w:val="20"/>
        </w:rPr>
        <w:t>Technické požiadavky:</w:t>
      </w:r>
    </w:p>
    <w:p w14:paraId="22293026" w14:textId="77777777" w:rsidR="00BD4942" w:rsidRPr="00E909DD" w:rsidRDefault="00BD4942" w:rsidP="008F48B7">
      <w:pPr>
        <w:pStyle w:val="Odsekzoznamu"/>
        <w:numPr>
          <w:ilvl w:val="0"/>
          <w:numId w:val="8"/>
        </w:numPr>
        <w:spacing w:after="0" w:line="240" w:lineRule="auto"/>
        <w:ind w:left="1276" w:hanging="283"/>
        <w:rPr>
          <w:rFonts w:ascii="Calibri" w:eastAsia="Calibri" w:hAnsi="Calibri" w:cs="Calibri"/>
          <w:szCs w:val="22"/>
        </w:rPr>
      </w:pPr>
      <w:r w:rsidRPr="00E909DD">
        <w:rPr>
          <w:rFonts w:eastAsia="Arial" w:cs="Arial"/>
          <w:color w:val="000000"/>
          <w:szCs w:val="20"/>
        </w:rPr>
        <w:t>Počítač s operačným systémom Windows</w:t>
      </w:r>
    </w:p>
    <w:p w14:paraId="2128E3D2" w14:textId="77777777" w:rsidR="00BD4942" w:rsidRPr="00E909DD" w:rsidRDefault="00BD4942" w:rsidP="008F48B7">
      <w:pPr>
        <w:pStyle w:val="Odsekzoznamu"/>
        <w:numPr>
          <w:ilvl w:val="0"/>
          <w:numId w:val="8"/>
        </w:numPr>
        <w:spacing w:after="0" w:line="240" w:lineRule="auto"/>
        <w:ind w:left="1276" w:hanging="283"/>
        <w:rPr>
          <w:rFonts w:eastAsia="Arial" w:cs="Arial"/>
          <w:color w:val="000000"/>
          <w:szCs w:val="20"/>
        </w:rPr>
      </w:pPr>
      <w:r w:rsidRPr="00E909DD">
        <w:rPr>
          <w:rFonts w:eastAsia="Arial" w:cs="Arial"/>
          <w:color w:val="000000"/>
          <w:szCs w:val="20"/>
        </w:rPr>
        <w:t>Prehliadač: Microsoft Edge, Mozilla Firefox 32.0 a vyšší, Google Chrome 40 a vyšší</w:t>
      </w:r>
    </w:p>
    <w:p w14:paraId="38B8A3BD" w14:textId="77777777" w:rsidR="00BD4942" w:rsidRPr="00E909DD" w:rsidRDefault="00BD4942" w:rsidP="008F48B7">
      <w:pPr>
        <w:pStyle w:val="Odsekzoznamu"/>
        <w:numPr>
          <w:ilvl w:val="0"/>
          <w:numId w:val="8"/>
        </w:numPr>
        <w:spacing w:after="0" w:line="240" w:lineRule="auto"/>
        <w:ind w:left="1276" w:hanging="283"/>
        <w:rPr>
          <w:rFonts w:eastAsia="Arial" w:cs="Arial"/>
          <w:color w:val="000000"/>
          <w:szCs w:val="20"/>
        </w:rPr>
      </w:pPr>
      <w:r w:rsidRPr="00E909DD">
        <w:rPr>
          <w:rFonts w:eastAsia="Arial" w:cs="Arial"/>
          <w:color w:val="000000"/>
          <w:szCs w:val="20"/>
        </w:rPr>
        <w:t>Odporúčaný prehliadač: aktualizované webové prehliadače Edge, Chrome, Firefox</w:t>
      </w:r>
    </w:p>
    <w:p w14:paraId="1E6E6932" w14:textId="77777777" w:rsidR="00BD4942" w:rsidRPr="00E909DD" w:rsidRDefault="00BD4942" w:rsidP="008F48B7">
      <w:pPr>
        <w:pStyle w:val="Odsekzoznamu"/>
        <w:numPr>
          <w:ilvl w:val="0"/>
          <w:numId w:val="8"/>
        </w:numPr>
        <w:spacing w:after="0" w:line="240" w:lineRule="auto"/>
        <w:ind w:left="1276" w:hanging="283"/>
        <w:rPr>
          <w:rFonts w:eastAsia="Arial" w:cs="Arial"/>
          <w:color w:val="000000"/>
          <w:szCs w:val="20"/>
        </w:rPr>
      </w:pPr>
      <w:r w:rsidRPr="00E909DD">
        <w:rPr>
          <w:rFonts w:eastAsia="Arial" w:cs="Arial"/>
          <w:color w:val="000000"/>
          <w:szCs w:val="20"/>
        </w:rPr>
        <w:t>Pripojenie k internetu</w:t>
      </w:r>
    </w:p>
    <w:p w14:paraId="0CC66D59" w14:textId="77777777" w:rsidR="00BD4942" w:rsidRPr="00E909DD" w:rsidRDefault="00BD4942" w:rsidP="008F48B7">
      <w:pPr>
        <w:pStyle w:val="Odsekzoznamu"/>
        <w:numPr>
          <w:ilvl w:val="0"/>
          <w:numId w:val="8"/>
        </w:numPr>
        <w:spacing w:after="0" w:line="240" w:lineRule="auto"/>
        <w:ind w:left="1276" w:hanging="283"/>
        <w:rPr>
          <w:rFonts w:eastAsia="Arial" w:cs="Arial"/>
          <w:color w:val="000000"/>
          <w:szCs w:val="20"/>
        </w:rPr>
      </w:pPr>
      <w:r w:rsidRPr="00E909DD">
        <w:rPr>
          <w:rFonts w:eastAsia="Arial" w:cs="Arial"/>
          <w:color w:val="000000"/>
          <w:szCs w:val="20"/>
        </w:rPr>
        <w:t>Zapnutý Javascript a Cookies</w:t>
      </w:r>
    </w:p>
    <w:p w14:paraId="07D21981" w14:textId="77353FC0" w:rsidR="00BD4942" w:rsidRPr="00E909DD" w:rsidRDefault="00BD4942" w:rsidP="008F48B7">
      <w:pPr>
        <w:pStyle w:val="Odsekzoznamu"/>
        <w:numPr>
          <w:ilvl w:val="0"/>
          <w:numId w:val="8"/>
        </w:numPr>
        <w:spacing w:after="0" w:line="240" w:lineRule="auto"/>
        <w:ind w:left="1276" w:hanging="283"/>
        <w:rPr>
          <w:rFonts w:ascii="Calibri" w:eastAsia="Calibri" w:hAnsi="Calibri" w:cs="Calibri"/>
          <w:szCs w:val="22"/>
        </w:rPr>
      </w:pPr>
      <w:r w:rsidRPr="00E909DD">
        <w:rPr>
          <w:rFonts w:eastAsia="Arial" w:cs="Arial"/>
          <w:color w:val="000000"/>
          <w:szCs w:val="20"/>
        </w:rPr>
        <w:t>V prípade nejasností je možné získať detailnejšie informácie technického zabezpečenia elektronickej aukcie u pracovníkov centra podpory +421 948 877 665</w:t>
      </w:r>
    </w:p>
    <w:p w14:paraId="04B4C4B3" w14:textId="77777777" w:rsidR="00BD4942" w:rsidRPr="00E909DD" w:rsidRDefault="00BD4942" w:rsidP="00BD4942">
      <w:pPr>
        <w:spacing w:after="0" w:line="240" w:lineRule="auto"/>
        <w:rPr>
          <w:rFonts w:ascii="Calibri" w:eastAsia="Calibri" w:hAnsi="Calibri" w:cs="Calibri"/>
          <w:szCs w:val="22"/>
        </w:rPr>
      </w:pPr>
    </w:p>
    <w:p w14:paraId="6FA05F2D" w14:textId="77777777" w:rsidR="00BD4942" w:rsidRPr="00E909DD" w:rsidRDefault="00BD4942" w:rsidP="00BD4942">
      <w:pPr>
        <w:spacing w:after="0"/>
        <w:ind w:left="992"/>
        <w:rPr>
          <w:rFonts w:ascii="Calibri" w:eastAsia="Calibri" w:hAnsi="Calibri" w:cs="Calibri"/>
          <w:szCs w:val="22"/>
        </w:rPr>
      </w:pPr>
      <w:r w:rsidRPr="00E909DD">
        <w:rPr>
          <w:rFonts w:eastAsia="Arial" w:cs="Arial"/>
          <w:szCs w:val="20"/>
        </w:rPr>
        <w:lastRenderedPageBreak/>
        <w:t>Elektronická aukcia je sprístupnená vždy len na jednom počítači. V prípade, ak je potrebné vstupovať do viacerých aukcii súčasne, je potrebné do každej aukcie zabezpečiť prístup z iného počítača, prípadne použiť pre každú aukciu iný internetový prehliadač.</w:t>
      </w:r>
    </w:p>
    <w:p w14:paraId="58EE3D0B" w14:textId="77777777" w:rsidR="00BD4942" w:rsidRPr="00E909DD" w:rsidRDefault="00BD4942" w:rsidP="00BD4942">
      <w:pPr>
        <w:spacing w:after="0"/>
        <w:ind w:left="992"/>
        <w:rPr>
          <w:rFonts w:eastAsia="Arial" w:cs="Arial"/>
          <w:color w:val="000000"/>
          <w:szCs w:val="20"/>
        </w:rPr>
      </w:pPr>
      <w:r w:rsidRPr="00E909DD">
        <w:rPr>
          <w:rFonts w:eastAsia="Arial" w:cs="Arial"/>
          <w:color w:val="000000"/>
          <w:szCs w:val="20"/>
        </w:rPr>
        <w:t>Porucha na strane uchádzača nie je dôvod na opakovanie elektronickej aukcie alebo kola elektronickej aukcie. Verejný obstarávateľ nenesie zodpovednosť za uchádzačmi použité technické prostriedky.</w:t>
      </w:r>
    </w:p>
    <w:p w14:paraId="15D38BA1" w14:textId="46C6313A" w:rsidR="00BD4942" w:rsidRPr="00E909DD" w:rsidRDefault="00BD4942" w:rsidP="00BD4942">
      <w:pPr>
        <w:ind w:left="993"/>
        <w:rPr>
          <w:rFonts w:eastAsia="Arial" w:cs="Arial"/>
          <w:color w:val="000000"/>
          <w:szCs w:val="20"/>
        </w:rPr>
      </w:pPr>
      <w:r w:rsidRPr="00E909DD">
        <w:rPr>
          <w:rFonts w:eastAsia="Arial" w:cs="Arial"/>
          <w:color w:val="000000"/>
          <w:szCs w:val="20"/>
        </w:rPr>
        <w:t>V prípade objektívnych technických problémov na strane verejného obstarávateľa, resp. poskytovateľa služby si obstarávateľ vyhradzuje právo elektronickú aukciu zopakovať.</w:t>
      </w:r>
    </w:p>
    <w:p w14:paraId="19310155" w14:textId="77777777" w:rsidR="00BD4942" w:rsidRPr="00E909DD" w:rsidRDefault="00BD4942" w:rsidP="00BD4942">
      <w:pPr>
        <w:ind w:left="993"/>
        <w:rPr>
          <w:rFonts w:eastAsia="Arial" w:cs="Arial"/>
          <w:color w:val="000000"/>
          <w:szCs w:val="20"/>
        </w:rPr>
      </w:pPr>
    </w:p>
    <w:p w14:paraId="09BE8957" w14:textId="77777777" w:rsidR="00BD4942" w:rsidRPr="00E909DD" w:rsidRDefault="00BD4942" w:rsidP="00BD4942">
      <w:pPr>
        <w:pStyle w:val="Nadpis2"/>
      </w:pPr>
      <w:bookmarkStart w:id="51" w:name="_Toc235685678"/>
      <w:r w:rsidRPr="00E909DD">
        <w:t>Časť VI.</w:t>
      </w:r>
      <w:bookmarkEnd w:id="51"/>
      <w:r w:rsidRPr="00E909DD">
        <w:t xml:space="preserve">  </w:t>
      </w:r>
    </w:p>
    <w:p w14:paraId="63963979" w14:textId="7C3B301F" w:rsidR="00BD4942" w:rsidRPr="00E909DD" w:rsidRDefault="00BD4942" w:rsidP="00BD4942">
      <w:pPr>
        <w:pStyle w:val="Nadpis2"/>
      </w:pPr>
      <w:bookmarkStart w:id="52" w:name="_Toc235685679"/>
      <w:r w:rsidRPr="00E909DD">
        <w:t>Prijatie ponuky a uzavretie zmluvy</w:t>
      </w:r>
      <w:bookmarkEnd w:id="52"/>
    </w:p>
    <w:p w14:paraId="305A00E7" w14:textId="45188D1E" w:rsidR="00BD4942" w:rsidRPr="00E909DD" w:rsidRDefault="00BD4942" w:rsidP="00BD4942">
      <w:pPr>
        <w:pStyle w:val="Nadpis3"/>
        <w:spacing w:before="240"/>
        <w:ind w:left="425" w:hanging="425"/>
        <w:rPr>
          <w:rFonts w:cs="Arial"/>
        </w:rPr>
      </w:pPr>
      <w:bookmarkStart w:id="53" w:name="_Toc235685680"/>
      <w:r w:rsidRPr="00E909DD">
        <w:rPr>
          <w:rFonts w:cs="Arial"/>
        </w:rPr>
        <w:t>Informácia o výsledku vyhodnotenia ponúk</w:t>
      </w:r>
      <w:bookmarkEnd w:id="53"/>
    </w:p>
    <w:p w14:paraId="3014AB3F" w14:textId="77777777" w:rsidR="00BD4942" w:rsidRPr="00E909DD" w:rsidRDefault="00BD4942" w:rsidP="00BD4942">
      <w:pPr>
        <w:pStyle w:val="Odsekzoznamu"/>
        <w:numPr>
          <w:ilvl w:val="0"/>
          <w:numId w:val="1"/>
        </w:numPr>
        <w:spacing w:after="0"/>
        <w:rPr>
          <w:vanish/>
          <w:szCs w:val="22"/>
        </w:rPr>
      </w:pPr>
    </w:p>
    <w:p w14:paraId="3163B47E" w14:textId="6F1076DD" w:rsidR="009F4778" w:rsidRPr="00E909DD" w:rsidRDefault="00BD4942" w:rsidP="009F4778">
      <w:pPr>
        <w:pStyle w:val="Odsekzoznamu"/>
        <w:numPr>
          <w:ilvl w:val="1"/>
          <w:numId w:val="1"/>
        </w:numPr>
        <w:tabs>
          <w:tab w:val="clear" w:pos="576"/>
          <w:tab w:val="num" w:pos="1958"/>
        </w:tabs>
        <w:spacing w:after="0"/>
        <w:ind w:left="996"/>
        <w:rPr>
          <w:rFonts w:eastAsia="Calibri"/>
        </w:rPr>
      </w:pPr>
      <w:r w:rsidRPr="00E909DD">
        <w:rPr>
          <w:szCs w:val="22"/>
        </w:rPr>
        <w:t>Obstarávateľ po vyhodnotení ponúk, po skončení postupu podľa § 55 ods. 1 zákona o verejnom</w:t>
      </w:r>
      <w:r w:rsidRPr="00E909DD">
        <w:rPr>
          <w:rFonts w:cs="Arial"/>
          <w:szCs w:val="22"/>
        </w:rPr>
        <w:t xml:space="preserve"> obstarávaní a  po odoslaní všetkých oznámení o vylúčení uchádzača bezodkladne písomne oznámi všetkým dotknutým uchádzačom, ktorých ponuky sa vyhodnocovali výsledok vyhodnotenia ponúk, vrátane poradia uchádzačov a súčasne uverejní informáciu o výsledku vyhodnotenia ponúk a poradie uchádzačov v profile</w:t>
      </w:r>
    </w:p>
    <w:p w14:paraId="448AE432" w14:textId="4C0823A1" w:rsidR="00BD6784" w:rsidRPr="00E909DD" w:rsidRDefault="00BD4942" w:rsidP="00BD4942">
      <w:pPr>
        <w:pStyle w:val="Nadpis3"/>
        <w:spacing w:before="240"/>
        <w:ind w:left="425" w:hanging="425"/>
      </w:pPr>
      <w:bookmarkStart w:id="54" w:name="_Toc235685681"/>
      <w:r w:rsidRPr="00E909DD">
        <w:t>Uzavretie zmluvy</w:t>
      </w:r>
      <w:bookmarkEnd w:id="54"/>
    </w:p>
    <w:p w14:paraId="7A6D95BC" w14:textId="77777777" w:rsidR="00BD4942" w:rsidRPr="00E909DD" w:rsidRDefault="00BD4942" w:rsidP="00BD4942">
      <w:pPr>
        <w:pStyle w:val="Odsekzoznamu"/>
        <w:numPr>
          <w:ilvl w:val="0"/>
          <w:numId w:val="1"/>
        </w:numPr>
        <w:spacing w:after="0"/>
        <w:rPr>
          <w:rFonts w:cs="Arial"/>
          <w:vanish/>
          <w:szCs w:val="22"/>
        </w:rPr>
      </w:pPr>
    </w:p>
    <w:p w14:paraId="75D52C63" w14:textId="7B8362AE" w:rsidR="00BD4942" w:rsidRPr="00E909DD" w:rsidRDefault="00BD4942" w:rsidP="00BD4942">
      <w:pPr>
        <w:pStyle w:val="Odsekzoznamu"/>
        <w:numPr>
          <w:ilvl w:val="1"/>
          <w:numId w:val="1"/>
        </w:numPr>
        <w:tabs>
          <w:tab w:val="clear" w:pos="576"/>
          <w:tab w:val="num" w:pos="1958"/>
        </w:tabs>
        <w:spacing w:after="0"/>
        <w:ind w:left="996"/>
        <w:rPr>
          <w:rFonts w:cs="Arial"/>
          <w:szCs w:val="22"/>
        </w:rPr>
      </w:pPr>
      <w:r w:rsidRPr="00E909DD">
        <w:rPr>
          <w:rFonts w:cs="Arial"/>
          <w:szCs w:val="22"/>
        </w:rPr>
        <w:t>Obstarávateľ po uplynutí lehôt stanovených zákonom o verejnom obstarávaní písomne vyzve úspešného uchádzača na uzavretie zmluvy.</w:t>
      </w:r>
    </w:p>
    <w:p w14:paraId="0E14D611" w14:textId="77777777" w:rsidR="00BD4942" w:rsidRPr="00E909DD" w:rsidRDefault="00BD4942" w:rsidP="00BD4942">
      <w:pPr>
        <w:pStyle w:val="Odsekzoznamu"/>
        <w:numPr>
          <w:ilvl w:val="1"/>
          <w:numId w:val="1"/>
        </w:numPr>
        <w:tabs>
          <w:tab w:val="clear" w:pos="576"/>
          <w:tab w:val="num" w:pos="1958"/>
        </w:tabs>
        <w:spacing w:after="0"/>
        <w:ind w:left="996"/>
        <w:rPr>
          <w:rFonts w:cs="Arial"/>
          <w:szCs w:val="22"/>
        </w:rPr>
      </w:pPr>
      <w:r w:rsidRPr="00E909DD">
        <w:rPr>
          <w:rFonts w:cs="Arial"/>
          <w:szCs w:val="22"/>
        </w:rPr>
        <w:t>Úspešný uchádzač je povinný poskytnúť riadnu súčinnosť potrebnú na uzavretie zmluvy v súlade s § 56 ods. 5 zákona o verejnom obstarávaní.</w:t>
      </w:r>
    </w:p>
    <w:p w14:paraId="506506A4" w14:textId="77777777" w:rsidR="00BD4942" w:rsidRPr="00E909DD" w:rsidRDefault="00BD4942" w:rsidP="00BD4942">
      <w:pPr>
        <w:pStyle w:val="Odsekzoznamu"/>
        <w:numPr>
          <w:ilvl w:val="1"/>
          <w:numId w:val="1"/>
        </w:numPr>
        <w:tabs>
          <w:tab w:val="clear" w:pos="576"/>
          <w:tab w:val="num" w:pos="1958"/>
        </w:tabs>
        <w:spacing w:after="0"/>
        <w:ind w:left="996"/>
        <w:rPr>
          <w:rFonts w:cs="Arial"/>
          <w:szCs w:val="22"/>
        </w:rPr>
      </w:pPr>
      <w:r w:rsidRPr="00E909DD">
        <w:rPr>
          <w:rFonts w:cs="Arial"/>
          <w:szCs w:val="22"/>
        </w:rPr>
        <w:t>Zmluva s úspešným uchádzačom, ktorého ponuka bola prijatá, bude uzavretá najskôr jedenásty deň odo dňa odoslania informácie o výsledku vyhodnocovania ponúk podľa § 55 zákona o verejnom obstarávaní, ak neboli doručené námietky podľa § 170 zákona o verejnom obstarávaní.</w:t>
      </w:r>
    </w:p>
    <w:p w14:paraId="4EBCB1D2" w14:textId="77777777" w:rsidR="00BD4942" w:rsidRPr="00E909DD" w:rsidRDefault="00BD4942" w:rsidP="00BD4942">
      <w:pPr>
        <w:pStyle w:val="Odsekzoznamu"/>
        <w:numPr>
          <w:ilvl w:val="1"/>
          <w:numId w:val="1"/>
        </w:numPr>
        <w:tabs>
          <w:tab w:val="clear" w:pos="576"/>
          <w:tab w:val="num" w:pos="1958"/>
        </w:tabs>
        <w:spacing w:after="0"/>
        <w:ind w:left="996"/>
        <w:rPr>
          <w:rFonts w:cs="Arial"/>
          <w:szCs w:val="22"/>
        </w:rPr>
      </w:pPr>
      <w:r w:rsidRPr="00E909DD">
        <w:rPr>
          <w:rFonts w:cs="Arial"/>
          <w:szCs w:val="22"/>
        </w:rPr>
        <w:t>Uzavretá zmluva nesmie byť v rozpore so súťažnými podkladmi a s ponukou predloženou úspešným uchádzačom.</w:t>
      </w:r>
    </w:p>
    <w:p w14:paraId="387BD7DD" w14:textId="6E4E4BF6" w:rsidR="00BD4942" w:rsidRPr="00E909DD" w:rsidRDefault="00BD4942" w:rsidP="00BD4942">
      <w:pPr>
        <w:pStyle w:val="Odsekzoznamu"/>
        <w:numPr>
          <w:ilvl w:val="1"/>
          <w:numId w:val="1"/>
        </w:numPr>
        <w:tabs>
          <w:tab w:val="clear" w:pos="576"/>
          <w:tab w:val="num" w:pos="1958"/>
        </w:tabs>
        <w:spacing w:after="0"/>
        <w:ind w:left="996"/>
      </w:pPr>
      <w:r w:rsidRPr="00E909DD">
        <w:rPr>
          <w:rFonts w:cs="Arial"/>
        </w:rPr>
        <w:t>Obstarávateľ môže pred písomným vyzvaním na uzavretie zmluvy uskutočniť s úspešným uchádzačom rokovania výhradne o znížení zmluvnej ceny.</w:t>
      </w:r>
    </w:p>
    <w:p w14:paraId="3EF4953C" w14:textId="504BF3D7" w:rsidR="00BD4942" w:rsidRPr="00E909DD" w:rsidRDefault="00BD4942" w:rsidP="00BD4942">
      <w:pPr>
        <w:pStyle w:val="Odsekzoznamu"/>
        <w:numPr>
          <w:ilvl w:val="1"/>
          <w:numId w:val="1"/>
        </w:numPr>
        <w:tabs>
          <w:tab w:val="clear" w:pos="576"/>
          <w:tab w:val="num" w:pos="1958"/>
        </w:tabs>
        <w:spacing w:after="0"/>
        <w:ind w:left="996"/>
      </w:pPr>
      <w:r w:rsidRPr="00E909DD">
        <w:rPr>
          <w:rFonts w:cs="Arial"/>
          <w:b/>
          <w:color w:val="000000"/>
          <w:szCs w:val="20"/>
          <w:shd w:val="clear" w:color="auto" w:fill="FFFFFF"/>
        </w:rPr>
        <w:t xml:space="preserve">Obstarávateľ v súlade s § 11 zákona o verejnom obstarávaní zároveň </w:t>
      </w:r>
      <w:r w:rsidRPr="00E909DD">
        <w:rPr>
          <w:rFonts w:cs="Arial"/>
          <w:b/>
          <w:color w:val="000000"/>
          <w:szCs w:val="20"/>
          <w:u w:val="single"/>
          <w:shd w:val="clear" w:color="auto" w:fill="FFFFFF"/>
        </w:rPr>
        <w:t xml:space="preserve">nesmie uzavrieť </w:t>
      </w:r>
      <w:r w:rsidRPr="00E909DD">
        <w:rPr>
          <w:rFonts w:cs="Arial"/>
          <w:b/>
          <w:szCs w:val="20"/>
          <w:u w:val="single"/>
          <w:shd w:val="clear" w:color="auto" w:fill="FFFFFF"/>
        </w:rPr>
        <w:t>zmluvu</w:t>
      </w:r>
      <w:r w:rsidRPr="00E909DD">
        <w:rPr>
          <w:rFonts w:cs="Arial"/>
          <w:b/>
          <w:szCs w:val="20"/>
          <w:shd w:val="clear" w:color="auto" w:fill="FFFFFF"/>
        </w:rPr>
        <w:t xml:space="preserve"> s:</w:t>
      </w:r>
    </w:p>
    <w:p w14:paraId="2026647D" w14:textId="77777777" w:rsidR="00BD4942" w:rsidRPr="00E909DD" w:rsidRDefault="00BD4942" w:rsidP="008F48B7">
      <w:pPr>
        <w:pStyle w:val="Zkladntext"/>
        <w:numPr>
          <w:ilvl w:val="0"/>
          <w:numId w:val="9"/>
        </w:numPr>
        <w:spacing w:before="120" w:after="0" w:line="240" w:lineRule="auto"/>
        <w:ind w:left="1276" w:hanging="284"/>
        <w:rPr>
          <w:rFonts w:cs="Arial"/>
          <w:bCs/>
          <w:szCs w:val="20"/>
          <w:lang w:val="sk-SK"/>
        </w:rPr>
      </w:pPr>
      <w:r w:rsidRPr="00E909DD">
        <w:rPr>
          <w:rFonts w:cs="Arial"/>
          <w:bCs/>
          <w:szCs w:val="20"/>
          <w:shd w:val="clear" w:color="auto" w:fill="FFFFFF"/>
          <w:lang w:val="sk-SK"/>
        </w:rPr>
        <w:t>uchádzačom, ktorý má povinnosť zapisovať sa do registra partnerov verejného sektora (podľa zákona č. 315/2016 Z. z. o registri partnerov verejného sektora a o zmene a doplnení niektorých zákonov) (ďalej len “RPVS”) a nie je zapísaný v RPVS,</w:t>
      </w:r>
    </w:p>
    <w:p w14:paraId="7BE9CE59" w14:textId="77777777" w:rsidR="00BD4942" w:rsidRPr="00E909DD" w:rsidRDefault="00BD4942" w:rsidP="008F48B7">
      <w:pPr>
        <w:pStyle w:val="Zkladntext"/>
        <w:numPr>
          <w:ilvl w:val="0"/>
          <w:numId w:val="9"/>
        </w:numPr>
        <w:spacing w:before="120" w:after="0" w:line="240" w:lineRule="auto"/>
        <w:ind w:left="1276" w:hanging="284"/>
        <w:rPr>
          <w:rFonts w:cs="Arial"/>
          <w:bCs/>
          <w:szCs w:val="20"/>
          <w:lang w:val="sk-SK"/>
        </w:rPr>
      </w:pPr>
      <w:r w:rsidRPr="00E909DD">
        <w:rPr>
          <w:rFonts w:cs="Arial"/>
          <w:bCs/>
          <w:szCs w:val="20"/>
          <w:shd w:val="clear" w:color="auto" w:fill="FFFFFF"/>
          <w:lang w:val="sk-SK"/>
        </w:rPr>
        <w:t>uchádzačom, ktorého subdodávatelia majú povinnosť zapisovať sa do RPVS a nie sú v ňom zapísaní,</w:t>
      </w:r>
    </w:p>
    <w:p w14:paraId="539E1C59" w14:textId="77777777" w:rsidR="00BD4942" w:rsidRPr="00E909DD" w:rsidRDefault="00BD4942" w:rsidP="008F48B7">
      <w:pPr>
        <w:pStyle w:val="Zkladntext"/>
        <w:numPr>
          <w:ilvl w:val="0"/>
          <w:numId w:val="9"/>
        </w:numPr>
        <w:spacing w:before="120" w:after="0" w:line="240" w:lineRule="auto"/>
        <w:ind w:left="1276" w:hanging="284"/>
        <w:rPr>
          <w:rFonts w:cs="Arial"/>
          <w:szCs w:val="20"/>
          <w:lang w:val="sk-SK"/>
        </w:rPr>
      </w:pPr>
      <w:r w:rsidRPr="00E909DD">
        <w:rPr>
          <w:rFonts w:cs="Arial"/>
          <w:bCs/>
          <w:szCs w:val="20"/>
          <w:shd w:val="clear" w:color="auto" w:fill="FFFFFF"/>
          <w:lang w:val="sk-SK"/>
        </w:rPr>
        <w:t>uchádzačom, ktorý má povinnosť zapisovať sa do RPVS a ktorého konečným užívateľom výhod zapísaným v RPVS je</w:t>
      </w:r>
      <w:r w:rsidRPr="00E909DD">
        <w:rPr>
          <w:rFonts w:cs="Arial"/>
          <w:b/>
          <w:szCs w:val="20"/>
          <w:shd w:val="clear" w:color="auto" w:fill="FFFFFF"/>
          <w:lang w:val="sk-SK"/>
        </w:rPr>
        <w:t>:</w:t>
      </w:r>
    </w:p>
    <w:p w14:paraId="73B27173"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prezident Slovenskej republiky,</w:t>
      </w:r>
    </w:p>
    <w:p w14:paraId="1FB730EE"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člen vlády,</w:t>
      </w:r>
    </w:p>
    <w:p w14:paraId="51DCE085"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vedúci ústredného orgánu štátnej správy, ktorý nie je členom vlády,</w:t>
      </w:r>
    </w:p>
    <w:p w14:paraId="219E21CA"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vedúci orgánu štátnej správy s celoslovenskou pôsobnosťou,</w:t>
      </w:r>
    </w:p>
    <w:p w14:paraId="4A830332"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sudca Ústavného súdu Slovenskej republiky alebo sudca,</w:t>
      </w:r>
    </w:p>
    <w:p w14:paraId="1F1E7393"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generálny prokurátor Slovenskej republiky alebo prokurátor,</w:t>
      </w:r>
    </w:p>
    <w:p w14:paraId="6E44A325"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verejný ochranca práv,</w:t>
      </w:r>
    </w:p>
    <w:p w14:paraId="5A33ACFD"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predseda Najvyššieho kontrolného úradu Slovenskej republiky a podpredseda Najvyššieho kontrolného úradu Slovenskej republiky,</w:t>
      </w:r>
    </w:p>
    <w:p w14:paraId="0B804B24"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štátny tajomník,</w:t>
      </w:r>
    </w:p>
    <w:p w14:paraId="53CF66C3"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generálny tajomník služobného úradu,</w:t>
      </w:r>
    </w:p>
    <w:p w14:paraId="56A63A01"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prednosta okresného úradu,</w:t>
      </w:r>
    </w:p>
    <w:p w14:paraId="420C192C"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primátor hlavného mesta Slovenskej republiky Bratislavy, primátor krajského mesta alebo primátor okresného mesta, alebo</w:t>
      </w:r>
    </w:p>
    <w:p w14:paraId="652E7A89" w14:textId="77777777" w:rsidR="00BD4942" w:rsidRPr="00E909DD" w:rsidRDefault="00BD4942" w:rsidP="008F48B7">
      <w:pPr>
        <w:pStyle w:val="Zkladntext"/>
        <w:numPr>
          <w:ilvl w:val="0"/>
          <w:numId w:val="10"/>
        </w:numPr>
        <w:spacing w:after="0" w:line="240" w:lineRule="auto"/>
        <w:ind w:left="1560" w:hanging="284"/>
        <w:rPr>
          <w:rFonts w:cs="Arial"/>
          <w:szCs w:val="20"/>
          <w:lang w:val="sk-SK"/>
        </w:rPr>
      </w:pPr>
      <w:r w:rsidRPr="00E909DD">
        <w:rPr>
          <w:rFonts w:cs="Arial"/>
          <w:szCs w:val="20"/>
          <w:lang w:val="sk-SK"/>
        </w:rPr>
        <w:t>predseda vyššieho územného celku,</w:t>
      </w:r>
    </w:p>
    <w:p w14:paraId="1516997D" w14:textId="431FB389" w:rsidR="00BD4942" w:rsidRPr="00E909DD" w:rsidRDefault="00BD4942" w:rsidP="008F48B7">
      <w:pPr>
        <w:pStyle w:val="Zkladntext"/>
        <w:numPr>
          <w:ilvl w:val="0"/>
          <w:numId w:val="9"/>
        </w:numPr>
        <w:spacing w:before="120" w:after="0" w:line="240" w:lineRule="auto"/>
        <w:ind w:left="1276" w:hanging="284"/>
        <w:rPr>
          <w:lang w:val="sk-SK"/>
        </w:rPr>
      </w:pPr>
      <w:r w:rsidRPr="00E909DD">
        <w:rPr>
          <w:rFonts w:cs="Arial"/>
          <w:szCs w:val="20"/>
          <w:lang w:val="sk-SK"/>
        </w:rPr>
        <w:lastRenderedPageBreak/>
        <w:t>uchádzačom, ktorého subdodávatelia, ktorí majú povinnosť zapisovať sa do RPVS, majú v RPVS zapísaného konečného užívateľa výhod, ktorým je osoba podľa písmena c) tohto bodu</w:t>
      </w:r>
    </w:p>
    <w:p w14:paraId="2EB09EB8" w14:textId="48C5D2E8" w:rsidR="00BD4942" w:rsidRPr="00E909DD" w:rsidRDefault="00BD4942" w:rsidP="00BD4942">
      <w:pPr>
        <w:pStyle w:val="Zkladntext"/>
        <w:spacing w:before="120" w:after="0" w:line="240" w:lineRule="auto"/>
        <w:ind w:left="992"/>
        <w:rPr>
          <w:rFonts w:cs="Arial"/>
          <w:szCs w:val="20"/>
          <w:lang w:val="sk-SK"/>
        </w:rPr>
      </w:pPr>
      <w:r w:rsidRPr="00E909DD">
        <w:rPr>
          <w:rFonts w:cs="Arial"/>
          <w:szCs w:val="20"/>
          <w:u w:val="single"/>
          <w:lang w:val="sk-SK"/>
        </w:rPr>
        <w:t>Poznámka</w:t>
      </w:r>
      <w:r w:rsidRPr="00E909DD">
        <w:rPr>
          <w:rFonts w:cs="Arial"/>
          <w:szCs w:val="20"/>
          <w:lang w:val="sk-SK"/>
        </w:rPr>
        <w:t>: Úrad pre verejné obstarávanie v metodickom usmernení č. 13551-5000/2016 zo dňa 10.08.2016 uviedol, kto by mal byť považovaný za subdodávateľa:</w:t>
      </w:r>
    </w:p>
    <w:p w14:paraId="625BBCC1" w14:textId="746529A0" w:rsidR="00BD4942" w:rsidRPr="00E909DD" w:rsidRDefault="00BD4942" w:rsidP="00BD4942">
      <w:pPr>
        <w:pStyle w:val="Zkladntext"/>
        <w:spacing w:before="120" w:line="240" w:lineRule="auto"/>
        <w:ind w:left="992"/>
        <w:rPr>
          <w:rFonts w:cs="Arial"/>
          <w:i/>
          <w:iCs/>
          <w:szCs w:val="20"/>
          <w:lang w:val="sk-SK"/>
        </w:rPr>
      </w:pPr>
      <w:r w:rsidRPr="00E909DD">
        <w:rPr>
          <w:rFonts w:cs="Arial"/>
          <w:szCs w:val="20"/>
          <w:lang w:val="sk-SK"/>
        </w:rPr>
        <w:t>„</w:t>
      </w:r>
      <w:r w:rsidRPr="00E909DD">
        <w:rPr>
          <w:rFonts w:cs="Arial"/>
          <w:i/>
          <w:iCs/>
          <w:szCs w:val="20"/>
          <w:lang w:val="sk-SK"/>
        </w:rPr>
        <w:t>Pri uskutočňovaní stavieb (a obdobne aj pri poskytovaní služieb) by mal byť za subdodávateľa považovaný ten, kto sa priamo podieľa na plnení predmetu zákazky, t. j. subjekt plní časť záväzku uchádzača, a to na základe zmluvy s uchádzačom. Dôraz by sa mal klásť na tú skutočnosť, že medzi uchádzačom a jeho subdodávateľom by mala vždy a za každých okolností existovať zmluva, na základe ktorej bude mať jednak subdodávateľ vedomosť o tom, že dodáva určité plnenie za účelom realizácie konkrétnej zákazky vo verejnom obstarávaní, a jednak samotný uchádzač bude mať túto vedomosť a teda z nej preukázateľne vyplývajúcu povinnosť zápisu tohto subdodávateľa do RKUV (register konečných užívateľov výhod), podľa súčasne platnej legislatívy.“</w:t>
      </w:r>
    </w:p>
    <w:p w14:paraId="714DAA9C" w14:textId="4F1E2128" w:rsidR="00BD4942" w:rsidRPr="00E909DD" w:rsidRDefault="00BD4942" w:rsidP="00BD4942">
      <w:pPr>
        <w:pStyle w:val="Odsekzoznamu"/>
        <w:numPr>
          <w:ilvl w:val="1"/>
          <w:numId w:val="1"/>
        </w:numPr>
        <w:tabs>
          <w:tab w:val="clear" w:pos="576"/>
          <w:tab w:val="num" w:pos="1958"/>
        </w:tabs>
        <w:spacing w:after="0"/>
        <w:ind w:left="996"/>
      </w:pPr>
      <w:r w:rsidRPr="00E909DD">
        <w:rPr>
          <w:rFonts w:cs="Arial"/>
        </w:rPr>
        <w:t>Obstarávateľ môže odstúpiť od zmluvy uzavretej s uchádzačom, ktorý nebol v čase uzavretia zmluvy zapísaný v RPVS alebo ak bol vymazaný z RPVS. Ak sa po uzavretí zmluvy stala konečným užívateľom výhod dodávateľa, jeho subdodávateľa alebo jeho subdodávateľa podľa osobitného predpisu osoba podľa § 11 ods. 1 písm. c) zákona o verejnom obstarávaní, obstarávateľ môže po uplynutí 30 dní odo dňa, keď táto skutočnosť nastala, ak táto skutočnosť stále trvá, odstúpiť od zmluvy</w:t>
      </w:r>
      <w:r w:rsidR="0062174B" w:rsidRPr="00E909DD">
        <w:rPr>
          <w:rFonts w:cs="Arial"/>
        </w:rPr>
        <w:t>.</w:t>
      </w:r>
    </w:p>
    <w:p w14:paraId="3C17BBE8" w14:textId="77777777" w:rsidR="0062174B" w:rsidRPr="00E909DD" w:rsidRDefault="0062174B" w:rsidP="0062174B">
      <w:pPr>
        <w:spacing w:after="0"/>
      </w:pPr>
    </w:p>
    <w:p w14:paraId="3806421F" w14:textId="77777777" w:rsidR="0062174B" w:rsidRPr="00E909DD" w:rsidRDefault="0062174B" w:rsidP="0062174B">
      <w:pPr>
        <w:spacing w:after="0"/>
      </w:pPr>
    </w:p>
    <w:p w14:paraId="625FB253" w14:textId="5FD01A6D" w:rsidR="0062174B" w:rsidRPr="00E909DD" w:rsidRDefault="0062174B" w:rsidP="0062174B">
      <w:pPr>
        <w:pStyle w:val="Nadpis2"/>
      </w:pPr>
      <w:bookmarkStart w:id="55" w:name="_Toc235685682"/>
      <w:r w:rsidRPr="00E909DD">
        <w:t>Časť VII.</w:t>
      </w:r>
      <w:bookmarkEnd w:id="55"/>
    </w:p>
    <w:p w14:paraId="4070D375" w14:textId="24E6D335" w:rsidR="0062174B" w:rsidRPr="00E909DD" w:rsidRDefault="0062174B" w:rsidP="0062174B">
      <w:pPr>
        <w:pStyle w:val="Nadpis2"/>
      </w:pPr>
      <w:bookmarkStart w:id="56" w:name="_Toc235685683"/>
      <w:r w:rsidRPr="00E909DD">
        <w:t>Záverečné ustanovenia</w:t>
      </w:r>
      <w:bookmarkEnd w:id="56"/>
    </w:p>
    <w:p w14:paraId="486B4DE2" w14:textId="2EEC3AE1" w:rsidR="0062174B" w:rsidRPr="00E909DD" w:rsidRDefault="0062174B" w:rsidP="0062174B">
      <w:pPr>
        <w:pStyle w:val="Nadpis3"/>
        <w:spacing w:before="240"/>
        <w:ind w:left="425" w:hanging="425"/>
        <w:rPr>
          <w:rFonts w:eastAsia="Times New Roman,Bold" w:cs="Arial"/>
        </w:rPr>
      </w:pPr>
      <w:bookmarkStart w:id="57" w:name="_Toc235685684"/>
      <w:r w:rsidRPr="00E909DD">
        <w:rPr>
          <w:rFonts w:eastAsia="Times New Roman,Bold" w:cs="Arial"/>
        </w:rPr>
        <w:t>Dôvernosť procesu verejného obstarávania</w:t>
      </w:r>
      <w:bookmarkEnd w:id="57"/>
    </w:p>
    <w:p w14:paraId="5EBE9D81" w14:textId="77777777" w:rsidR="0062174B" w:rsidRPr="00E909DD" w:rsidRDefault="0062174B" w:rsidP="0062174B">
      <w:pPr>
        <w:pStyle w:val="Odsekzoznamu"/>
        <w:numPr>
          <w:ilvl w:val="0"/>
          <w:numId w:val="1"/>
        </w:numPr>
        <w:spacing w:after="0"/>
        <w:rPr>
          <w:rFonts w:cs="Arial"/>
          <w:vanish/>
          <w:szCs w:val="22"/>
        </w:rPr>
      </w:pPr>
    </w:p>
    <w:p w14:paraId="1A5ECEFC" w14:textId="2840F332" w:rsidR="0062174B" w:rsidRPr="00E909DD" w:rsidRDefault="0062174B" w:rsidP="0062174B">
      <w:pPr>
        <w:pStyle w:val="Odsekzoznamu"/>
        <w:numPr>
          <w:ilvl w:val="1"/>
          <w:numId w:val="1"/>
        </w:numPr>
        <w:tabs>
          <w:tab w:val="clear" w:pos="576"/>
          <w:tab w:val="num" w:pos="1958"/>
        </w:tabs>
        <w:spacing w:after="0"/>
        <w:ind w:left="996"/>
        <w:rPr>
          <w:rFonts w:cs="Arial"/>
          <w:szCs w:val="22"/>
        </w:rPr>
      </w:pPr>
      <w:r w:rsidRPr="00E909DD">
        <w:rPr>
          <w:rFonts w:cs="Arial"/>
          <w:szCs w:val="22"/>
        </w:rPr>
        <w:t xml:space="preserve">Informácie, týkajúce sa preskúmavania, vysvetľovania, vyhodnocovania ponúk a odporúčaní na prijatie ponuky najúspešnejšieho uchádzača sú dôverné. Zodpovedné osoby obstarávateľa nesmú/nebudú počas prebiehajúceho procesu vyhlásenej verejnej súťaže poskytovať alebo zverejňovať uvedené informácie o obsahu ponúk ani uchádzačom, ani žiadnym iným tretím osobám.     </w:t>
      </w:r>
    </w:p>
    <w:p w14:paraId="42374E12" w14:textId="77777777" w:rsidR="0062174B" w:rsidRPr="00E909DD" w:rsidRDefault="0062174B" w:rsidP="0062174B">
      <w:pPr>
        <w:pStyle w:val="Odsekzoznamu"/>
        <w:numPr>
          <w:ilvl w:val="1"/>
          <w:numId w:val="1"/>
        </w:numPr>
        <w:tabs>
          <w:tab w:val="clear" w:pos="576"/>
          <w:tab w:val="num" w:pos="1958"/>
        </w:tabs>
        <w:spacing w:after="0"/>
        <w:ind w:left="996"/>
        <w:rPr>
          <w:rFonts w:cs="Arial"/>
          <w:szCs w:val="22"/>
        </w:rPr>
      </w:pPr>
      <w:r w:rsidRPr="00E909DD">
        <w:rPr>
          <w:rFonts w:cs="Arial"/>
          <w:szCs w:val="22"/>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EBAEF0A" w14:textId="77777777" w:rsidR="0062174B" w:rsidRPr="00E909DD" w:rsidRDefault="0062174B" w:rsidP="0062174B">
      <w:pPr>
        <w:pStyle w:val="Odsekzoznamu"/>
        <w:numPr>
          <w:ilvl w:val="1"/>
          <w:numId w:val="1"/>
        </w:numPr>
        <w:tabs>
          <w:tab w:val="clear" w:pos="576"/>
          <w:tab w:val="num" w:pos="1958"/>
        </w:tabs>
        <w:spacing w:after="0"/>
        <w:ind w:left="996"/>
        <w:rPr>
          <w:rStyle w:val="Hypertextovprepojenie"/>
          <w:rFonts w:cs="Arial"/>
          <w:szCs w:val="20"/>
        </w:rPr>
      </w:pPr>
      <w:r w:rsidRPr="00E909DD">
        <w:rPr>
          <w:rFonts w:cs="Arial"/>
          <w:color w:val="000000"/>
          <w:szCs w:val="22"/>
        </w:rPr>
        <w:t xml:space="preserve">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 </w:t>
      </w:r>
      <w:hyperlink r:id="rId21" w:history="1">
        <w:r w:rsidRPr="00E909DD">
          <w:rPr>
            <w:rStyle w:val="Hypertextovprepojenie"/>
            <w:szCs w:val="20"/>
          </w:rPr>
          <w:t>https://www.zssk.sk/ochrana-osobnych-udajov/</w:t>
        </w:r>
      </w:hyperlink>
      <w:r w:rsidRPr="00E909DD">
        <w:rPr>
          <w:szCs w:val="20"/>
        </w:rPr>
        <w:t xml:space="preserve"> .</w:t>
      </w:r>
    </w:p>
    <w:p w14:paraId="197EA483" w14:textId="3EF60862" w:rsidR="0062174B" w:rsidRPr="00E909DD" w:rsidRDefault="0062174B" w:rsidP="0062174B">
      <w:pPr>
        <w:pStyle w:val="Odsekzoznamu"/>
        <w:numPr>
          <w:ilvl w:val="1"/>
          <w:numId w:val="1"/>
        </w:numPr>
        <w:tabs>
          <w:tab w:val="clear" w:pos="576"/>
          <w:tab w:val="num" w:pos="1958"/>
        </w:tabs>
        <w:spacing w:after="0"/>
        <w:ind w:left="996"/>
      </w:pPr>
      <w:r w:rsidRPr="00E909DD">
        <w:rPr>
          <w:rFonts w:cs="Arial"/>
          <w:szCs w:val="18"/>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7357C26F" w14:textId="77777777" w:rsidR="0062174B" w:rsidRPr="00E909DD" w:rsidRDefault="0062174B" w:rsidP="0062174B">
      <w:pPr>
        <w:pStyle w:val="Nadpis3"/>
        <w:spacing w:before="240"/>
        <w:ind w:left="425" w:hanging="425"/>
        <w:rPr>
          <w:rFonts w:cs="Arial"/>
        </w:rPr>
      </w:pPr>
      <w:bookmarkStart w:id="58" w:name="_Toc235685685"/>
      <w:r w:rsidRPr="00E909DD">
        <w:rPr>
          <w:rFonts w:cs="Arial"/>
        </w:rPr>
        <w:t>Opravné prostriedky</w:t>
      </w:r>
      <w:bookmarkEnd w:id="58"/>
    </w:p>
    <w:p w14:paraId="4548AD51" w14:textId="77777777" w:rsidR="0062174B" w:rsidRPr="00E909DD" w:rsidRDefault="0062174B" w:rsidP="0062174B">
      <w:pPr>
        <w:pStyle w:val="Odsekzoznamu"/>
        <w:numPr>
          <w:ilvl w:val="0"/>
          <w:numId w:val="1"/>
        </w:numPr>
        <w:spacing w:after="0"/>
        <w:rPr>
          <w:rFonts w:cs="Arial"/>
          <w:vanish/>
          <w:szCs w:val="18"/>
        </w:rPr>
      </w:pPr>
    </w:p>
    <w:p w14:paraId="715A6CA6" w14:textId="28CC6B9A" w:rsidR="0062174B" w:rsidRPr="00E909DD" w:rsidRDefault="0062174B" w:rsidP="0062174B">
      <w:pPr>
        <w:pStyle w:val="Odsekzoznamu"/>
        <w:numPr>
          <w:ilvl w:val="1"/>
          <w:numId w:val="1"/>
        </w:numPr>
        <w:tabs>
          <w:tab w:val="clear" w:pos="576"/>
          <w:tab w:val="num" w:pos="1958"/>
        </w:tabs>
        <w:spacing w:after="0"/>
        <w:ind w:left="996"/>
        <w:rPr>
          <w:rFonts w:cs="Arial"/>
          <w:szCs w:val="22"/>
        </w:rPr>
      </w:pPr>
      <w:r w:rsidRPr="00E909DD">
        <w:rPr>
          <w:rFonts w:cs="Arial"/>
          <w:szCs w:val="18"/>
        </w:rPr>
        <w:t xml:space="preserve">Presné informácie o termínoch na postup preskúmania sú uvedené v § 166 a nasl. zákona o verejnom obstarávaní. </w:t>
      </w:r>
    </w:p>
    <w:p w14:paraId="35071457" w14:textId="77777777" w:rsidR="0062174B" w:rsidRPr="00E909DD" w:rsidRDefault="0062174B" w:rsidP="0062174B">
      <w:pPr>
        <w:pStyle w:val="Nadpis3"/>
        <w:spacing w:before="240"/>
        <w:ind w:left="425" w:hanging="425"/>
        <w:rPr>
          <w:rFonts w:cs="Arial"/>
        </w:rPr>
      </w:pPr>
      <w:bookmarkStart w:id="59" w:name="_Toc235685686"/>
      <w:r w:rsidRPr="00E909DD">
        <w:rPr>
          <w:rFonts w:cs="Arial"/>
        </w:rPr>
        <w:t>Zrušenie verejného obstarávania</w:t>
      </w:r>
      <w:bookmarkEnd w:id="59"/>
    </w:p>
    <w:p w14:paraId="67A36BFB" w14:textId="77777777" w:rsidR="0062174B" w:rsidRPr="00E909DD" w:rsidRDefault="0062174B" w:rsidP="0062174B">
      <w:pPr>
        <w:pStyle w:val="Odsekzoznamu"/>
        <w:numPr>
          <w:ilvl w:val="0"/>
          <w:numId w:val="1"/>
        </w:numPr>
        <w:spacing w:after="0"/>
        <w:rPr>
          <w:rFonts w:cs="Arial"/>
          <w:vanish/>
          <w:szCs w:val="22"/>
        </w:rPr>
      </w:pPr>
    </w:p>
    <w:p w14:paraId="6BA42724" w14:textId="70BEED53" w:rsidR="0062174B" w:rsidRPr="00E909DD" w:rsidRDefault="0062174B" w:rsidP="0062174B">
      <w:pPr>
        <w:pStyle w:val="Odsekzoznamu"/>
        <w:numPr>
          <w:ilvl w:val="1"/>
          <w:numId w:val="1"/>
        </w:numPr>
        <w:tabs>
          <w:tab w:val="clear" w:pos="576"/>
          <w:tab w:val="num" w:pos="1958"/>
        </w:tabs>
        <w:spacing w:after="0"/>
        <w:ind w:left="996"/>
        <w:rPr>
          <w:rFonts w:cs="Arial"/>
          <w:szCs w:val="22"/>
        </w:rPr>
      </w:pPr>
      <w:r w:rsidRPr="00E909DD">
        <w:rPr>
          <w:rFonts w:cs="Arial"/>
          <w:szCs w:val="22"/>
        </w:rPr>
        <w:t>Obstarávateľ môže zrušiť verejné obstarávanie na základe dôvodov určených v § 57 zákona o verejnom obstarávaní.</w:t>
      </w:r>
    </w:p>
    <w:p w14:paraId="79CB07F7" w14:textId="1BB7A9CE" w:rsidR="0062174B" w:rsidRPr="008D29DF" w:rsidRDefault="0062174B" w:rsidP="0062174B">
      <w:pPr>
        <w:pStyle w:val="Odsekzoznamu"/>
        <w:numPr>
          <w:ilvl w:val="1"/>
          <w:numId w:val="1"/>
        </w:numPr>
        <w:tabs>
          <w:tab w:val="clear" w:pos="576"/>
          <w:tab w:val="num" w:pos="1958"/>
        </w:tabs>
        <w:spacing w:after="0"/>
        <w:ind w:left="996"/>
        <w:rPr>
          <w:rFonts w:cs="Arial"/>
          <w:szCs w:val="22"/>
        </w:rPr>
      </w:pPr>
      <w:r w:rsidRPr="00E909DD">
        <w:rPr>
          <w:rFonts w:cs="Arial"/>
          <w:szCs w:val="22"/>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7CFD8FC1" w14:textId="77777777" w:rsidR="0062174B" w:rsidRPr="00E909DD" w:rsidRDefault="0062174B" w:rsidP="0062174B">
      <w:pPr>
        <w:pStyle w:val="Nadpis3"/>
        <w:spacing w:before="240"/>
        <w:ind w:left="425" w:hanging="425"/>
        <w:rPr>
          <w:rFonts w:cs="Arial"/>
        </w:rPr>
      </w:pPr>
      <w:bookmarkStart w:id="60" w:name="_Toc235685687"/>
      <w:r w:rsidRPr="00E909DD">
        <w:rPr>
          <w:rFonts w:cs="Arial"/>
        </w:rPr>
        <w:lastRenderedPageBreak/>
        <w:t>Aplikácia zákonov</w:t>
      </w:r>
      <w:bookmarkEnd w:id="60"/>
    </w:p>
    <w:p w14:paraId="15FD49AC" w14:textId="77777777" w:rsidR="0062174B" w:rsidRPr="00E909DD" w:rsidRDefault="0062174B" w:rsidP="0062174B">
      <w:pPr>
        <w:pStyle w:val="Odsekzoznamu"/>
        <w:numPr>
          <w:ilvl w:val="0"/>
          <w:numId w:val="1"/>
        </w:numPr>
        <w:spacing w:after="0"/>
        <w:rPr>
          <w:rFonts w:cs="Arial"/>
          <w:vanish/>
          <w:szCs w:val="22"/>
        </w:rPr>
      </w:pPr>
    </w:p>
    <w:p w14:paraId="2680D73A" w14:textId="610B9FC6" w:rsidR="0062174B" w:rsidRPr="00E909DD" w:rsidRDefault="0062174B" w:rsidP="0062174B">
      <w:pPr>
        <w:pStyle w:val="Odsekzoznamu"/>
        <w:numPr>
          <w:ilvl w:val="1"/>
          <w:numId w:val="1"/>
        </w:numPr>
        <w:tabs>
          <w:tab w:val="clear" w:pos="576"/>
          <w:tab w:val="num" w:pos="1958"/>
        </w:tabs>
        <w:spacing w:after="0"/>
        <w:ind w:left="996"/>
        <w:rPr>
          <w:rFonts w:cs="Arial"/>
          <w:szCs w:val="22"/>
        </w:rPr>
      </w:pPr>
      <w:r w:rsidRPr="00E909DD">
        <w:rPr>
          <w:rFonts w:cs="Arial"/>
          <w:szCs w:val="22"/>
        </w:rPr>
        <w:t>Skutočnosti, ktoré nie sú upravené v týchto súťažných podkladoch sa spravujú príslušnými ustanoveniami zákona o verejnom obstarávaní.</w:t>
      </w:r>
    </w:p>
    <w:p w14:paraId="03C48877" w14:textId="77777777" w:rsidR="0062174B" w:rsidRPr="00E909DD" w:rsidRDefault="0062174B" w:rsidP="0062174B">
      <w:pPr>
        <w:spacing w:after="0"/>
        <w:ind w:left="420"/>
      </w:pPr>
    </w:p>
    <w:p w14:paraId="750B2814" w14:textId="0610FE95" w:rsidR="001F5DC5" w:rsidRDefault="001F5DC5" w:rsidP="001F5DC5">
      <w:pPr>
        <w:pStyle w:val="Nadpis1"/>
        <w:pageBreakBefore/>
        <w:rPr>
          <w:bCs/>
        </w:rPr>
      </w:pPr>
      <w:bookmarkStart w:id="61" w:name="_Toc235685688"/>
      <w:r w:rsidRPr="00E909DD">
        <w:lastRenderedPageBreak/>
        <w:t xml:space="preserve">A.2 </w:t>
      </w:r>
      <w:r w:rsidRPr="00E909DD">
        <w:rPr>
          <w:bCs/>
        </w:rPr>
        <w:t>PODMIENK</w:t>
      </w:r>
      <w:r w:rsidR="00E909DD" w:rsidRPr="00E909DD">
        <w:rPr>
          <w:bCs/>
        </w:rPr>
        <w:t>Y ÚČASTI</w:t>
      </w:r>
      <w:bookmarkEnd w:id="61"/>
    </w:p>
    <w:p w14:paraId="7D5A273B" w14:textId="77777777" w:rsidR="00E909DD" w:rsidRDefault="00E909DD" w:rsidP="00E909DD"/>
    <w:p w14:paraId="452FE657" w14:textId="27B016DC" w:rsidR="00E909DD" w:rsidRDefault="00E909DD" w:rsidP="008F48B7">
      <w:pPr>
        <w:pStyle w:val="Odsekzoznamu"/>
        <w:numPr>
          <w:ilvl w:val="0"/>
          <w:numId w:val="25"/>
        </w:numPr>
        <w:ind w:left="567" w:hanging="283"/>
      </w:pPr>
      <w:r w:rsidRPr="0077440D">
        <w:rPr>
          <w:rFonts w:eastAsia="Arial"/>
          <w:b/>
          <w:bCs/>
          <w:caps/>
        </w:rPr>
        <w:t>Podmienky účasti vo verejnom obstarávaní, týkajúce sa</w:t>
      </w:r>
      <w:r w:rsidRPr="0077440D">
        <w:rPr>
          <w:b/>
          <w:bCs/>
          <w:caps/>
        </w:rPr>
        <w:t xml:space="preserve"> osobného postavenia</w:t>
      </w:r>
      <w:r>
        <w:t>:</w:t>
      </w:r>
    </w:p>
    <w:p w14:paraId="340C750C" w14:textId="77777777" w:rsidR="00E909DD" w:rsidRPr="00E909DD" w:rsidRDefault="00E909DD" w:rsidP="008F48B7">
      <w:pPr>
        <w:pStyle w:val="Odsekzoznamu"/>
        <w:numPr>
          <w:ilvl w:val="1"/>
          <w:numId w:val="12"/>
        </w:numPr>
        <w:tabs>
          <w:tab w:val="clear" w:pos="576"/>
        </w:tabs>
        <w:ind w:left="993" w:hanging="437"/>
        <w:rPr>
          <w:rFonts w:cs="Arial"/>
        </w:rPr>
      </w:pPr>
      <w:r w:rsidRPr="00722C4E">
        <w:rPr>
          <w:rFonts w:cs="Arial"/>
          <w:b/>
          <w:bCs/>
        </w:rPr>
        <w:t>Verejného obstarávania sa môže zúčastniť len ten, kto spĺňa podmienky účasti týkajúce sa osobného postavenia uvedené v</w:t>
      </w:r>
      <w:r w:rsidRPr="00E909DD">
        <w:rPr>
          <w:rFonts w:cs="Arial"/>
          <w:b/>
          <w:bCs/>
        </w:rPr>
        <w:t xml:space="preserve"> § 32 ods. 1 zákona o verejnom obstarávaní</w:t>
      </w:r>
      <w:r w:rsidRPr="00E909DD">
        <w:rPr>
          <w:rFonts w:cs="Arial"/>
        </w:rPr>
        <w:t>:</w:t>
      </w:r>
    </w:p>
    <w:p w14:paraId="5CF31510" w14:textId="77777777" w:rsidR="00E909DD" w:rsidRPr="00E909DD" w:rsidRDefault="00E909DD" w:rsidP="008F48B7">
      <w:pPr>
        <w:pStyle w:val="Odsekzoznamu"/>
        <w:numPr>
          <w:ilvl w:val="0"/>
          <w:numId w:val="11"/>
        </w:numPr>
        <w:spacing w:afterLines="60" w:after="144" w:line="240" w:lineRule="auto"/>
        <w:ind w:left="1276" w:hanging="284"/>
        <w:rPr>
          <w:rFonts w:cs="Arial"/>
          <w:szCs w:val="20"/>
        </w:rPr>
      </w:pPr>
      <w:bookmarkStart w:id="62" w:name="_Hlk218239833"/>
      <w:r w:rsidRPr="00E909DD">
        <w:rPr>
          <w:rFonts w:cs="Arial"/>
          <w:bCs/>
          <w:szCs w:val="20"/>
        </w:rPr>
        <w:t xml:space="preserve">nebol on, </w:t>
      </w:r>
      <w:r w:rsidRPr="00E909DD">
        <w:rPr>
          <w:rFonts w:cs="Arial"/>
          <w:szCs w:val="20"/>
        </w:rPr>
        <w:t>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47C007E" w14:textId="77777777" w:rsidR="00E909DD" w:rsidRPr="00E909DD" w:rsidRDefault="00E909DD" w:rsidP="008F48B7">
      <w:pPr>
        <w:pStyle w:val="Odsekzoznamu"/>
        <w:numPr>
          <w:ilvl w:val="0"/>
          <w:numId w:val="11"/>
        </w:numPr>
        <w:spacing w:afterLines="60" w:after="144" w:line="240" w:lineRule="auto"/>
        <w:ind w:left="1276" w:hanging="284"/>
        <w:rPr>
          <w:rFonts w:cs="Arial"/>
          <w:bCs/>
          <w:szCs w:val="20"/>
        </w:rPr>
      </w:pPr>
      <w:r w:rsidRPr="00E909DD">
        <w:rPr>
          <w:rFonts w:cs="Arial"/>
          <w:bCs/>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42BE160" w14:textId="77777777" w:rsidR="00E909DD" w:rsidRPr="00E909DD" w:rsidRDefault="00E909DD" w:rsidP="008F48B7">
      <w:pPr>
        <w:pStyle w:val="Odsekzoznamu"/>
        <w:numPr>
          <w:ilvl w:val="0"/>
          <w:numId w:val="11"/>
        </w:numPr>
        <w:spacing w:afterLines="60" w:after="144" w:line="240" w:lineRule="auto"/>
        <w:ind w:left="1276" w:hanging="284"/>
        <w:rPr>
          <w:rFonts w:cs="Arial"/>
          <w:bCs/>
          <w:szCs w:val="20"/>
        </w:rPr>
      </w:pPr>
      <w:r w:rsidRPr="00E909DD">
        <w:rPr>
          <w:rFonts w:cs="Arial"/>
          <w:bCs/>
          <w:szCs w:val="20"/>
        </w:rPr>
        <w:t>nemá evidované daňové nedoplatky voči daňovému úradu a colnému úradu podľa osobitných predpisov v Slovenskej republike a v štáte sídla, miesta podnikania alebo obvyklého pobytu,</w:t>
      </w:r>
    </w:p>
    <w:p w14:paraId="3272069A" w14:textId="77777777" w:rsidR="00E909DD" w:rsidRPr="00E909DD" w:rsidRDefault="00E909DD" w:rsidP="008F48B7">
      <w:pPr>
        <w:pStyle w:val="Odsekzoznamu"/>
        <w:numPr>
          <w:ilvl w:val="0"/>
          <w:numId w:val="11"/>
        </w:numPr>
        <w:spacing w:afterLines="60" w:after="144" w:line="240" w:lineRule="auto"/>
        <w:ind w:left="1276" w:hanging="284"/>
        <w:rPr>
          <w:rFonts w:cs="Arial"/>
          <w:bCs/>
          <w:szCs w:val="20"/>
        </w:rPr>
      </w:pPr>
      <w:r w:rsidRPr="00E909DD">
        <w:rPr>
          <w:rFonts w:cs="Arial"/>
          <w:bCs/>
          <w:szCs w:val="20"/>
        </w:rPr>
        <w:t>nebol na jeho majetok vyhlásený konkurz, nie je v reštrukturalizácii, nie je v likvidácii, ani nebolo proti nemu zastavené konkurzné konanie pre nedostatok majetku alebo zrušený konkurz pre nedostatok majetku,</w:t>
      </w:r>
    </w:p>
    <w:p w14:paraId="5B741CE8" w14:textId="77777777" w:rsidR="00E909DD" w:rsidRPr="00E909DD" w:rsidRDefault="00E909DD" w:rsidP="008F48B7">
      <w:pPr>
        <w:pStyle w:val="Odsekzoznamu"/>
        <w:numPr>
          <w:ilvl w:val="0"/>
          <w:numId w:val="11"/>
        </w:numPr>
        <w:spacing w:afterLines="60" w:after="144" w:line="240" w:lineRule="auto"/>
        <w:ind w:left="1276" w:hanging="284"/>
        <w:rPr>
          <w:rFonts w:cs="Arial"/>
          <w:bCs/>
          <w:szCs w:val="20"/>
        </w:rPr>
      </w:pPr>
      <w:r w:rsidRPr="00E909DD">
        <w:rPr>
          <w:rFonts w:cs="Arial"/>
          <w:bCs/>
          <w:szCs w:val="20"/>
        </w:rPr>
        <w:t>je oprávnený dodávať tovar, uskutočňovať stavebné práce alebo poskytovať služby,</w:t>
      </w:r>
    </w:p>
    <w:p w14:paraId="1085DDC1" w14:textId="77777777" w:rsidR="00E909DD" w:rsidRPr="00E909DD" w:rsidRDefault="00E909DD" w:rsidP="008F48B7">
      <w:pPr>
        <w:pStyle w:val="Odsekzoznamu"/>
        <w:numPr>
          <w:ilvl w:val="0"/>
          <w:numId w:val="11"/>
        </w:numPr>
        <w:spacing w:afterLines="60" w:after="144" w:line="240" w:lineRule="auto"/>
        <w:ind w:left="1276" w:hanging="284"/>
        <w:rPr>
          <w:rFonts w:cs="Arial"/>
          <w:szCs w:val="20"/>
        </w:rPr>
      </w:pPr>
      <w:r w:rsidRPr="00E909DD">
        <w:rPr>
          <w:rFonts w:cs="Arial"/>
          <w:bCs/>
          <w:szCs w:val="20"/>
        </w:rPr>
        <w:t>nemá uložený zákaz účasti vo verejnom obstarávaní potvrdený konečným rozhodnutím v Slo</w:t>
      </w:r>
      <w:r w:rsidRPr="00E909DD">
        <w:rPr>
          <w:rFonts w:cs="Arial"/>
          <w:szCs w:val="20"/>
        </w:rPr>
        <w:t>venskej republike a v štáte sídla, miesta podnikania alebo obvyklého pobytu.</w:t>
      </w:r>
    </w:p>
    <w:bookmarkEnd w:id="62"/>
    <w:p w14:paraId="64B4DA17" w14:textId="07F7C307" w:rsidR="00267893" w:rsidRPr="00267893" w:rsidRDefault="00267893" w:rsidP="0077440D">
      <w:pPr>
        <w:pStyle w:val="Odsekzoznamu"/>
        <w:spacing w:afterLines="60" w:after="144"/>
        <w:ind w:left="993"/>
        <w:rPr>
          <w:rFonts w:cs="Arial"/>
        </w:rPr>
      </w:pPr>
      <w:r w:rsidRPr="00267893">
        <w:rPr>
          <w:rFonts w:cs="Arial"/>
        </w:rPr>
        <w:t>Ich splnenie preukáže podľa § 32 ods. 2, resp. podľa ods. 4 a/alebo ods. 5 a ods. 7 zákona o verejnom obstarávaní.</w:t>
      </w:r>
    </w:p>
    <w:p w14:paraId="18477531" w14:textId="08679D97" w:rsidR="00267893" w:rsidRDefault="00267893" w:rsidP="0077440D">
      <w:pPr>
        <w:pStyle w:val="Odsekzoznamu"/>
        <w:ind w:left="993"/>
        <w:rPr>
          <w:rFonts w:cs="Arial"/>
        </w:rPr>
      </w:pPr>
      <w:r w:rsidRPr="00267893">
        <w:rPr>
          <w:rFonts w:cs="Arial"/>
        </w:rPr>
        <w:t>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(vzor tvorí prílohu č. 7 súťažných podkladov)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 32 ods. 7 zákona o verejnom obstarávaní.</w:t>
      </w:r>
    </w:p>
    <w:p w14:paraId="18A26DF9" w14:textId="77777777" w:rsidR="00267893" w:rsidRDefault="00267893" w:rsidP="00267893">
      <w:pPr>
        <w:pStyle w:val="Odsekzoznamu"/>
        <w:ind w:left="857"/>
        <w:rPr>
          <w:rFonts w:cs="Arial"/>
        </w:rPr>
      </w:pPr>
    </w:p>
    <w:p w14:paraId="5E37F3F2" w14:textId="77777777" w:rsidR="00267893" w:rsidRPr="00267893" w:rsidRDefault="00267893" w:rsidP="0077440D">
      <w:pPr>
        <w:pStyle w:val="Odsekzoznamu"/>
        <w:ind w:left="567"/>
        <w:rPr>
          <w:rFonts w:cs="Arial"/>
          <w:b/>
          <w:bCs/>
        </w:rPr>
      </w:pPr>
      <w:r w:rsidRPr="00267893">
        <w:rPr>
          <w:rFonts w:cs="Arial"/>
          <w:b/>
          <w:bCs/>
        </w:rPr>
        <w:t>Ďalšie informácie a požiadavky vo vzťahu k podmienkam účasti osobného postavenie podľa § 32 ods. 1  zákona o verejnom obstarávaní:</w:t>
      </w:r>
    </w:p>
    <w:p w14:paraId="23966DAD" w14:textId="77777777" w:rsidR="00267893" w:rsidRPr="00267893" w:rsidRDefault="00267893" w:rsidP="008F48B7">
      <w:pPr>
        <w:pStyle w:val="Odsekzoznamu"/>
        <w:numPr>
          <w:ilvl w:val="0"/>
          <w:numId w:val="13"/>
        </w:numPr>
        <w:ind w:left="851" w:hanging="283"/>
        <w:rPr>
          <w:rFonts w:cs="Arial"/>
        </w:rPr>
      </w:pPr>
      <w:r w:rsidRPr="00267893">
        <w:rPr>
          <w:rFonts w:cs="Arial"/>
        </w:rPr>
        <w:t>Doklady, ktorými uchádzač preukazuje splnenie podmienok účasti, sú predkladané v súlade s pokynmi uvedenými v časti A.1 súťažných podkladov, ak sa na doklad nevzťahuje účinnosť podľa osobitného zákona (napr. zápis do zoznamu hospodárskych subjektov podľa § 152 ods. 4 zákona o verejnom obstarávaní).</w:t>
      </w:r>
    </w:p>
    <w:p w14:paraId="5CFA3966" w14:textId="77777777" w:rsidR="00267893" w:rsidRPr="00267893" w:rsidRDefault="00267893" w:rsidP="008F48B7">
      <w:pPr>
        <w:pStyle w:val="Odsekzoznamu"/>
        <w:numPr>
          <w:ilvl w:val="0"/>
          <w:numId w:val="13"/>
        </w:numPr>
        <w:ind w:left="851" w:hanging="283"/>
        <w:rPr>
          <w:rFonts w:cs="Arial"/>
        </w:rPr>
      </w:pPr>
      <w:r w:rsidRPr="00267893">
        <w:rPr>
          <w:rFonts w:cs="Arial"/>
        </w:rPr>
        <w:t>Hospodársky subjekt so statusom právnickej osoby na účely preukazovania osobného postavenia podľa § 32 ods. 1 písm. a) zákona o verejnom obstarávaní je povinný predložiť aj výpis z registra trestov za právnickú osobu.</w:t>
      </w:r>
    </w:p>
    <w:p w14:paraId="0678D6B3" w14:textId="77777777" w:rsidR="00267893" w:rsidRPr="00267893" w:rsidRDefault="00267893" w:rsidP="008F48B7">
      <w:pPr>
        <w:pStyle w:val="Odsekzoznamu"/>
        <w:numPr>
          <w:ilvl w:val="0"/>
          <w:numId w:val="13"/>
        </w:numPr>
        <w:ind w:left="851" w:hanging="283"/>
        <w:rPr>
          <w:rFonts w:cs="Arial"/>
        </w:rPr>
      </w:pPr>
      <w:r w:rsidRPr="00267893">
        <w:rPr>
          <w:rFonts w:cs="Arial"/>
        </w:rPr>
        <w:t>Hospodársky subjekt vo verejnom obstarávaní môže preukázať splnenie podmienok účasti osobného postavenia podľa § 152 ods. 1 zákona o verejnom obstarávaní zápisom do zoznamu hospodárskych subjektov. Obstarávateľ uzná rovnocenný zápis alebo potvrdenie o zápise podľa § 152 ods. 3 zákona o verejnom obstarávaní.</w:t>
      </w:r>
    </w:p>
    <w:p w14:paraId="64D13FEE" w14:textId="77777777" w:rsidR="00267893" w:rsidRPr="00267893" w:rsidRDefault="00267893" w:rsidP="008F48B7">
      <w:pPr>
        <w:pStyle w:val="Odsekzoznamu"/>
        <w:numPr>
          <w:ilvl w:val="0"/>
          <w:numId w:val="13"/>
        </w:numPr>
        <w:ind w:left="851" w:hanging="283"/>
        <w:rPr>
          <w:rFonts w:cs="Arial"/>
        </w:rPr>
      </w:pPr>
      <w:r w:rsidRPr="00267893">
        <w:rPr>
          <w:rFonts w:cs="Arial"/>
        </w:rPr>
        <w:lastRenderedPageBreak/>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4A8E826C" w14:textId="77777777" w:rsidR="00267893" w:rsidRPr="00267893" w:rsidRDefault="00267893" w:rsidP="008F48B7">
      <w:pPr>
        <w:pStyle w:val="Odsekzoznamu"/>
        <w:numPr>
          <w:ilvl w:val="0"/>
          <w:numId w:val="13"/>
        </w:numPr>
        <w:ind w:left="851" w:hanging="283"/>
        <w:rPr>
          <w:rFonts w:cs="Arial"/>
        </w:rPr>
      </w:pPr>
      <w:r w:rsidRPr="00267893">
        <w:rPr>
          <w:rFonts w:cs="Arial"/>
        </w:rPr>
        <w:t>V zmysle § 32 ods. 3 zákona o verejnom obstarávaní obstarávateľ nie je orgán verejnej moci a nedisponuje prístupom do informačných systémov verejnej správy.</w:t>
      </w:r>
    </w:p>
    <w:p w14:paraId="582E57D4" w14:textId="77777777" w:rsidR="00267893" w:rsidRPr="00267893" w:rsidRDefault="00267893" w:rsidP="00267893">
      <w:pPr>
        <w:pStyle w:val="Odsekzoznamu"/>
        <w:ind w:left="857"/>
        <w:rPr>
          <w:rFonts w:cs="Arial"/>
        </w:rPr>
      </w:pPr>
    </w:p>
    <w:p w14:paraId="04EC3DC1" w14:textId="1B8A10BB" w:rsidR="00267893" w:rsidRPr="00267893" w:rsidRDefault="00267893" w:rsidP="0077440D">
      <w:pPr>
        <w:pStyle w:val="Odsekzoznamu"/>
        <w:ind w:left="851"/>
        <w:rPr>
          <w:rFonts w:cs="Arial"/>
        </w:rPr>
      </w:pPr>
      <w:r w:rsidRPr="00267893">
        <w:rPr>
          <w:rFonts w:cs="Arial"/>
          <w:b/>
          <w:bCs/>
        </w:rPr>
        <w:t>Upozornenie</w:t>
      </w:r>
      <w:r w:rsidRPr="00267893">
        <w:rPr>
          <w:rFonts w:cs="Arial"/>
        </w:rPr>
        <w:t xml:space="preserve">: </w:t>
      </w:r>
      <w:r w:rsidR="00722C4E" w:rsidRPr="00334929">
        <w:rPr>
          <w:rFonts w:cs="Arial"/>
          <w:szCs w:val="22"/>
        </w:rPr>
        <w:t>Obstarávateľ uvádza, že nie je oprávnený použiť údaje z informačných systémov verejnej správy podľa</w:t>
      </w:r>
      <w:r w:rsidR="00722C4E">
        <w:rPr>
          <w:rFonts w:cs="Arial"/>
          <w:szCs w:val="22"/>
        </w:rPr>
        <w:t xml:space="preserve"> </w:t>
      </w:r>
      <w:r w:rsidR="00722C4E" w:rsidRPr="00334929">
        <w:rPr>
          <w:rFonts w:cs="Arial"/>
          <w:szCs w:val="22"/>
        </w:rPr>
        <w:t>zákona č. 177/2018 Z. z. o niektorých opatreniach na znižovanie administratívnej záťaže využívaním</w:t>
      </w:r>
      <w:r w:rsidR="00722C4E">
        <w:rPr>
          <w:rFonts w:cs="Arial"/>
          <w:szCs w:val="22"/>
        </w:rPr>
        <w:t xml:space="preserve"> </w:t>
      </w:r>
      <w:r w:rsidR="00722C4E" w:rsidRPr="00334929">
        <w:rPr>
          <w:rFonts w:cs="Arial"/>
          <w:szCs w:val="22"/>
        </w:rPr>
        <w:t>informačných systémov verejnej správy a o zmene a doplnení niektorých zákonov (zákon proti byrokracii)</w:t>
      </w:r>
      <w:r w:rsidR="00722C4E">
        <w:rPr>
          <w:rFonts w:cs="Arial"/>
          <w:szCs w:val="22"/>
        </w:rPr>
        <w:t xml:space="preserve"> </w:t>
      </w:r>
      <w:r w:rsidR="00722C4E" w:rsidRPr="00334929">
        <w:rPr>
          <w:rFonts w:cs="Arial"/>
          <w:szCs w:val="22"/>
        </w:rPr>
        <w:t>v znení neskorších predpisov a teda uchádzač je povinný na účely preukázania splnenia podmienok účasti</w:t>
      </w:r>
      <w:r w:rsidR="00722C4E">
        <w:rPr>
          <w:rFonts w:cs="Arial"/>
          <w:szCs w:val="22"/>
        </w:rPr>
        <w:t xml:space="preserve"> </w:t>
      </w:r>
      <w:r w:rsidR="00722C4E" w:rsidRPr="00334929">
        <w:rPr>
          <w:rFonts w:cs="Arial"/>
          <w:szCs w:val="22"/>
        </w:rPr>
        <w:t>týkajúcich sa osobného postavenia podľa § 32 zákona o verejnom obstarávaní predložiť doklady podľa §</w:t>
      </w:r>
      <w:r w:rsidR="00722C4E">
        <w:rPr>
          <w:rFonts w:cs="Arial"/>
          <w:szCs w:val="22"/>
        </w:rPr>
        <w:t xml:space="preserve"> </w:t>
      </w:r>
      <w:r w:rsidR="00722C4E" w:rsidRPr="00334929">
        <w:rPr>
          <w:rFonts w:cs="Arial"/>
          <w:szCs w:val="22"/>
        </w:rPr>
        <w:t>32 ods. 2, ods. 4, ods. 5 a ods. 7 zákona o verejnom obstarávaní, ak nepreukáže splnenie podmienok</w:t>
      </w:r>
      <w:r w:rsidR="00722C4E">
        <w:rPr>
          <w:rFonts w:cs="Arial"/>
          <w:szCs w:val="22"/>
        </w:rPr>
        <w:t xml:space="preserve"> </w:t>
      </w:r>
      <w:r w:rsidR="00722C4E" w:rsidRPr="00334929">
        <w:rPr>
          <w:rFonts w:cs="Arial"/>
          <w:szCs w:val="22"/>
        </w:rPr>
        <w:t>účasti týkajúcich sa osobného postavenia predložením dokladov podľa § 32 ods. 7 zákona o</w:t>
      </w:r>
      <w:r w:rsidR="00722C4E">
        <w:rPr>
          <w:rFonts w:cs="Arial"/>
          <w:szCs w:val="22"/>
        </w:rPr>
        <w:t> </w:t>
      </w:r>
      <w:r w:rsidR="00722C4E" w:rsidRPr="00334929">
        <w:rPr>
          <w:rFonts w:cs="Arial"/>
          <w:szCs w:val="22"/>
        </w:rPr>
        <w:t>verejnom</w:t>
      </w:r>
      <w:r w:rsidR="00722C4E">
        <w:rPr>
          <w:rFonts w:cs="Arial"/>
          <w:szCs w:val="22"/>
        </w:rPr>
        <w:t xml:space="preserve"> </w:t>
      </w:r>
      <w:r w:rsidR="00722C4E" w:rsidRPr="00334929">
        <w:rPr>
          <w:rFonts w:cs="Arial"/>
          <w:szCs w:val="22"/>
        </w:rPr>
        <w:t>obstarávaní v kombinácii s preukázaním splnenia podmienok účasti týkajúcich sa osobného postavenia</w:t>
      </w:r>
      <w:r w:rsidR="00722C4E">
        <w:rPr>
          <w:rFonts w:cs="Arial"/>
          <w:szCs w:val="22"/>
        </w:rPr>
        <w:t xml:space="preserve"> </w:t>
      </w:r>
      <w:r w:rsidR="00722C4E" w:rsidRPr="00334929">
        <w:rPr>
          <w:rFonts w:cs="Arial"/>
          <w:szCs w:val="22"/>
        </w:rPr>
        <w:t>podľa § 152 ods. 1 (zápis do zoznamu hospodárskych subjektov) alebo § 152 ods. 3 zákona o</w:t>
      </w:r>
      <w:r w:rsidR="00722C4E">
        <w:rPr>
          <w:rFonts w:cs="Arial"/>
          <w:szCs w:val="22"/>
        </w:rPr>
        <w:t> </w:t>
      </w:r>
      <w:r w:rsidR="00722C4E" w:rsidRPr="00334929">
        <w:rPr>
          <w:rFonts w:cs="Arial"/>
          <w:szCs w:val="22"/>
        </w:rPr>
        <w:t>verejno</w:t>
      </w:r>
      <w:r w:rsidR="00722C4E">
        <w:rPr>
          <w:rFonts w:cs="Arial"/>
          <w:szCs w:val="22"/>
        </w:rPr>
        <w:t xml:space="preserve">m </w:t>
      </w:r>
      <w:r w:rsidR="00722C4E" w:rsidRPr="00334929">
        <w:rPr>
          <w:rFonts w:cs="Arial"/>
          <w:szCs w:val="22"/>
        </w:rPr>
        <w:t>obstarávaní</w:t>
      </w:r>
      <w:r w:rsidRPr="00267893">
        <w:rPr>
          <w:rFonts w:cs="Arial"/>
        </w:rPr>
        <w:t>.</w:t>
      </w:r>
    </w:p>
    <w:p w14:paraId="7609D181" w14:textId="77777777" w:rsidR="00267893" w:rsidRPr="00267893" w:rsidRDefault="00267893" w:rsidP="00267893">
      <w:pPr>
        <w:pStyle w:val="Odsekzoznamu"/>
        <w:ind w:left="857"/>
        <w:rPr>
          <w:rFonts w:cs="Arial"/>
        </w:rPr>
      </w:pPr>
    </w:p>
    <w:p w14:paraId="71B72B23" w14:textId="77777777" w:rsidR="00267893" w:rsidRPr="00267893" w:rsidRDefault="00267893" w:rsidP="0077440D">
      <w:pPr>
        <w:pStyle w:val="Odsekzoznamu"/>
        <w:ind w:left="851"/>
        <w:rPr>
          <w:rFonts w:cs="Arial"/>
        </w:rPr>
      </w:pPr>
      <w:r w:rsidRPr="00267893">
        <w:rPr>
          <w:rFonts w:cs="Arial"/>
        </w:rPr>
        <w:t>V prípade, ak dôjde k zmene podmienok účasti alebo ich úprave, bude takáto zmena zverejnená na profile obstarávateľa formou úprav súťažných podkladov.</w:t>
      </w:r>
    </w:p>
    <w:p w14:paraId="01DEDFAF" w14:textId="77777777" w:rsidR="00267893" w:rsidRPr="00267893" w:rsidRDefault="00267893" w:rsidP="00267893">
      <w:pPr>
        <w:pStyle w:val="Odsekzoznamu"/>
        <w:ind w:left="857"/>
        <w:rPr>
          <w:rFonts w:cs="Arial"/>
        </w:rPr>
      </w:pPr>
    </w:p>
    <w:p w14:paraId="3AD3A933" w14:textId="4BD19744" w:rsidR="00E909DD" w:rsidRPr="0077440D" w:rsidRDefault="00267893" w:rsidP="008F48B7">
      <w:pPr>
        <w:pStyle w:val="Odsekzoznamu"/>
        <w:numPr>
          <w:ilvl w:val="0"/>
          <w:numId w:val="25"/>
        </w:numPr>
        <w:ind w:left="567" w:hanging="283"/>
        <w:rPr>
          <w:b/>
          <w:bCs/>
          <w:caps/>
        </w:rPr>
      </w:pPr>
      <w:r w:rsidRPr="0077440D">
        <w:rPr>
          <w:rFonts w:eastAsia="Arial"/>
          <w:b/>
          <w:bCs/>
          <w:caps/>
          <w:szCs w:val="20"/>
        </w:rPr>
        <w:t>Podmienky účasti vo verejnom obstarávaní, týkajúce sa</w:t>
      </w:r>
      <w:r w:rsidRPr="0077440D">
        <w:rPr>
          <w:b/>
          <w:bCs/>
          <w:caps/>
        </w:rPr>
        <w:t xml:space="preserve"> finančného a ekonomického postavenia – neaplikuje sa.</w:t>
      </w:r>
    </w:p>
    <w:p w14:paraId="603EF936" w14:textId="77777777" w:rsidR="0077440D" w:rsidRPr="00267893" w:rsidRDefault="0077440D" w:rsidP="0077440D">
      <w:pPr>
        <w:pStyle w:val="Odsekzoznamu"/>
        <w:ind w:left="567"/>
      </w:pPr>
    </w:p>
    <w:p w14:paraId="67D42BA0" w14:textId="4E563B53" w:rsidR="00267893" w:rsidRDefault="00267893" w:rsidP="008F48B7">
      <w:pPr>
        <w:pStyle w:val="Odsekzoznamu"/>
        <w:numPr>
          <w:ilvl w:val="0"/>
          <w:numId w:val="25"/>
        </w:numPr>
        <w:ind w:left="567" w:hanging="283"/>
        <w:rPr>
          <w:rFonts w:cs="Arial"/>
          <w:b/>
          <w:caps/>
        </w:rPr>
      </w:pPr>
      <w:r w:rsidRPr="0077440D">
        <w:rPr>
          <w:rFonts w:eastAsia="Arial" w:cs="Arial"/>
          <w:b/>
          <w:caps/>
          <w:szCs w:val="20"/>
        </w:rPr>
        <w:t>Podmienky účasti vo verejnom obstarávaní, týkajúce sa</w:t>
      </w:r>
      <w:r w:rsidRPr="0077440D">
        <w:rPr>
          <w:rFonts w:cs="Arial"/>
          <w:b/>
          <w:caps/>
        </w:rPr>
        <w:t xml:space="preserve"> technickej spôsobilosti a odbornej spôsobilosti – neaplikuje sa.</w:t>
      </w:r>
    </w:p>
    <w:p w14:paraId="2F8444C1" w14:textId="77777777" w:rsidR="0077440D" w:rsidRPr="0077440D" w:rsidRDefault="0077440D" w:rsidP="0077440D">
      <w:pPr>
        <w:pStyle w:val="Odsekzoznamu"/>
        <w:ind w:left="567"/>
        <w:rPr>
          <w:rFonts w:cs="Arial"/>
          <w:b/>
          <w:caps/>
        </w:rPr>
      </w:pPr>
    </w:p>
    <w:p w14:paraId="70603362" w14:textId="77777777" w:rsidR="0077440D" w:rsidRDefault="00267893" w:rsidP="008F48B7">
      <w:pPr>
        <w:pStyle w:val="Odsekzoznamu"/>
        <w:numPr>
          <w:ilvl w:val="0"/>
          <w:numId w:val="25"/>
        </w:numPr>
        <w:ind w:left="567" w:hanging="283"/>
        <w:rPr>
          <w:rFonts w:eastAsia="Arial" w:cs="Arial"/>
          <w:b/>
          <w:szCs w:val="20"/>
        </w:rPr>
      </w:pPr>
      <w:r w:rsidRPr="0077440D">
        <w:rPr>
          <w:rFonts w:eastAsia="Arial" w:cs="Arial"/>
          <w:b/>
          <w:szCs w:val="20"/>
        </w:rPr>
        <w:t>MOŽNOSŤ PREDBEŽNÉHO NAHRADENIA DOKLADOV NA PREUKÁZANIE SPLNENIA PODMIENOK ÚČASTI JEDNOTNÝM EURÓPSKYM DOKUMENTOM (JED)</w:t>
      </w:r>
    </w:p>
    <w:p w14:paraId="22DDF87A" w14:textId="1735DCE8" w:rsidR="00267893" w:rsidRPr="0077440D" w:rsidRDefault="00267893" w:rsidP="008F48B7">
      <w:pPr>
        <w:pStyle w:val="Odsekzoznamu"/>
        <w:numPr>
          <w:ilvl w:val="1"/>
          <w:numId w:val="25"/>
        </w:numPr>
        <w:ind w:left="993" w:hanging="426"/>
        <w:rPr>
          <w:rFonts w:eastAsia="Arial" w:cs="Arial"/>
          <w:b/>
          <w:szCs w:val="20"/>
        </w:rPr>
      </w:pPr>
      <w:r w:rsidRPr="0077440D">
        <w:rPr>
          <w:rFonts w:cs="Arial"/>
          <w:szCs w:val="22"/>
        </w:rPr>
        <w:t>V súlade s § 39 ods. 1 zákona o verejnom obstarávaní uchádzač môže predbežne nahradiť doklady na preukázanie splnenia podmienok účasti určených obstarávateľom v oznámení o vyhlásení verejného obstarávania Jednotným európskym dokumentom (JED-om)</w:t>
      </w:r>
      <w:r w:rsidR="00B56DB7">
        <w:rPr>
          <w:rFonts w:cs="Arial"/>
          <w:szCs w:val="22"/>
        </w:rPr>
        <w:t>.</w:t>
      </w:r>
      <w:r w:rsidR="00B56DB7">
        <w:rPr>
          <w:rFonts w:cs="Arial"/>
          <w:bCs/>
          <w:szCs w:val="22"/>
        </w:rPr>
        <w:t xml:space="preserve"> </w:t>
      </w:r>
      <w:r w:rsidR="00B56DB7" w:rsidRPr="00B56DB7">
        <w:rPr>
          <w:rFonts w:cs="Arial"/>
          <w:bCs/>
          <w:szCs w:val="22"/>
        </w:rPr>
        <w:t xml:space="preserve">Obstarávateľ uvádza, že uchádzač </w:t>
      </w:r>
      <w:r w:rsidRPr="0077440D">
        <w:rPr>
          <w:rFonts w:cs="Arial"/>
          <w:b/>
          <w:szCs w:val="22"/>
        </w:rPr>
        <w:t xml:space="preserve"> môže vyplniť len oddiel α: GLOBÁLNY ÚDAJ PRE VŠETKY PODMIENKY ÚČASTI časti IV JED- u</w:t>
      </w:r>
      <w:r w:rsidRPr="0077440D">
        <w:rPr>
          <w:rFonts w:cs="Arial"/>
          <w:szCs w:val="22"/>
        </w:rPr>
        <w:t xml:space="preserve"> bez toho, aby musel vyplniť iné oddiely časti IV JED-u. </w:t>
      </w:r>
    </w:p>
    <w:p w14:paraId="38922106" w14:textId="77777777" w:rsidR="00267893" w:rsidRPr="00080D5B" w:rsidRDefault="00267893" w:rsidP="00136977">
      <w:pPr>
        <w:pStyle w:val="Odsekzoznamu"/>
        <w:ind w:left="993"/>
      </w:pPr>
      <w:r w:rsidRPr="001E05E6">
        <w:rPr>
          <w:rFonts w:cs="Arial"/>
          <w:szCs w:val="22"/>
        </w:rPr>
        <w:t xml:space="preserve">Dokument s názvom „Manuál – Jednotný európsky dokument pre verejné obstarávanie“ je zverejnený na webovom sídle úradu v časti Legislatíva/Metodika/Dohľad, v sekcii Jednotný európsky dokument. Manuál je dostupný na adrese </w:t>
      </w:r>
      <w:hyperlink r:id="rId22" w:history="1">
        <w:r w:rsidRPr="00EA03BE">
          <w:rPr>
            <w:rStyle w:val="Hypertextovprepojenie"/>
            <w:szCs w:val="22"/>
          </w:rPr>
          <w:t>https://www.uvo.gov.sk/jednotny-europsky-dokument-pre-verejne-obstaravanie</w:t>
        </w:r>
      </w:hyperlink>
      <w:r>
        <w:rPr>
          <w:szCs w:val="22"/>
        </w:rPr>
        <w:t xml:space="preserve"> .</w:t>
      </w:r>
    </w:p>
    <w:p w14:paraId="5909A3F4" w14:textId="77777777" w:rsidR="00267893" w:rsidRPr="001E05E6" w:rsidRDefault="00267893" w:rsidP="008F48B7">
      <w:pPr>
        <w:pStyle w:val="Odsekzoznamu"/>
        <w:numPr>
          <w:ilvl w:val="1"/>
          <w:numId w:val="25"/>
        </w:numPr>
        <w:ind w:left="993" w:hanging="426"/>
        <w:rPr>
          <w:rFonts w:cs="Arial"/>
          <w:szCs w:val="22"/>
        </w:rPr>
      </w:pPr>
      <w:r w:rsidRPr="001E05E6">
        <w:rPr>
          <w:rFonts w:cs="Arial"/>
          <w:szCs w:val="22"/>
        </w:rPr>
        <w:t>V prípade, ak ponuku predkladá skupina dodávateľov, je potrebné predložiť samostatný JED pre každého člena skupiny osobitne.</w:t>
      </w:r>
    </w:p>
    <w:p w14:paraId="61E3B5C9" w14:textId="77777777" w:rsidR="00267893" w:rsidRPr="001E05E6" w:rsidRDefault="00267893" w:rsidP="008F48B7">
      <w:pPr>
        <w:pStyle w:val="Odsekzoznamu"/>
        <w:numPr>
          <w:ilvl w:val="1"/>
          <w:numId w:val="25"/>
        </w:numPr>
        <w:ind w:left="993" w:hanging="426"/>
        <w:rPr>
          <w:rFonts w:cs="Arial"/>
          <w:szCs w:val="22"/>
        </w:rPr>
      </w:pPr>
      <w:r w:rsidRPr="001E05E6">
        <w:rPr>
          <w:rFonts w:cs="Arial"/>
          <w:szCs w:val="22"/>
        </w:rPr>
        <w:t>Ak sú požadované doklady pre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77C1BA4E" w14:textId="77777777" w:rsidR="00267893" w:rsidRPr="001E05E6" w:rsidRDefault="00267893" w:rsidP="008F48B7">
      <w:pPr>
        <w:pStyle w:val="Odsekzoznamu"/>
        <w:numPr>
          <w:ilvl w:val="1"/>
          <w:numId w:val="25"/>
        </w:numPr>
        <w:ind w:left="993" w:hanging="426"/>
        <w:rPr>
          <w:rFonts w:cs="Arial"/>
          <w:szCs w:val="22"/>
        </w:rPr>
      </w:pPr>
      <w:r w:rsidRPr="001E05E6">
        <w:rPr>
          <w:rFonts w:cs="Arial"/>
          <w:szCs w:val="22"/>
        </w:rPr>
        <w:t>Podľa § 39 ods. 2 zákona o verejnom obstarávaní JED obsahuje aktualizované vyhlásenie hospodárskeho subjektu, o tom že:</w:t>
      </w:r>
    </w:p>
    <w:p w14:paraId="5E153DD1" w14:textId="059CD69F" w:rsidR="00267893" w:rsidRPr="001E05E6" w:rsidRDefault="00267893" w:rsidP="008F48B7">
      <w:pPr>
        <w:pStyle w:val="Odsekzoznamu"/>
        <w:numPr>
          <w:ilvl w:val="0"/>
          <w:numId w:val="14"/>
        </w:numPr>
        <w:autoSpaceDE w:val="0"/>
        <w:autoSpaceDN w:val="0"/>
        <w:adjustRightInd w:val="0"/>
        <w:ind w:left="1276" w:hanging="283"/>
        <w:rPr>
          <w:rFonts w:cs="Arial"/>
          <w:szCs w:val="22"/>
        </w:rPr>
      </w:pPr>
      <w:r w:rsidRPr="001E05E6">
        <w:rPr>
          <w:rFonts w:cs="Arial"/>
          <w:szCs w:val="22"/>
        </w:rPr>
        <w:t>neexistuje dôvod na jeho vylúčenie,</w:t>
      </w:r>
    </w:p>
    <w:p w14:paraId="6FF161F3" w14:textId="6971C03C" w:rsidR="00267893" w:rsidRPr="001E05E6" w:rsidRDefault="00267893" w:rsidP="008F48B7">
      <w:pPr>
        <w:pStyle w:val="Odsekzoznamu"/>
        <w:numPr>
          <w:ilvl w:val="0"/>
          <w:numId w:val="14"/>
        </w:numPr>
        <w:autoSpaceDE w:val="0"/>
        <w:autoSpaceDN w:val="0"/>
        <w:adjustRightInd w:val="0"/>
        <w:ind w:left="1276" w:hanging="283"/>
        <w:rPr>
          <w:rFonts w:cs="Arial"/>
          <w:szCs w:val="22"/>
        </w:rPr>
      </w:pPr>
      <w:r w:rsidRPr="001E05E6">
        <w:rPr>
          <w:rFonts w:cs="Arial"/>
          <w:szCs w:val="22"/>
        </w:rPr>
        <w:t>spĺňa objektívne a nediskriminačné pravidlá a kritériá výberu neobmedzeného počtu záujemcov,</w:t>
      </w:r>
    </w:p>
    <w:p w14:paraId="1A479E1E" w14:textId="06351233" w:rsidR="00267893" w:rsidRPr="001E05E6" w:rsidRDefault="00267893" w:rsidP="008F48B7">
      <w:pPr>
        <w:pStyle w:val="Odsekzoznamu"/>
        <w:numPr>
          <w:ilvl w:val="0"/>
          <w:numId w:val="14"/>
        </w:numPr>
        <w:autoSpaceDE w:val="0"/>
        <w:autoSpaceDN w:val="0"/>
        <w:adjustRightInd w:val="0"/>
        <w:ind w:left="1276" w:hanging="283"/>
        <w:rPr>
          <w:rFonts w:cs="Arial"/>
          <w:szCs w:val="22"/>
        </w:rPr>
      </w:pPr>
      <w:r w:rsidRPr="001E05E6">
        <w:rPr>
          <w:rFonts w:cs="Arial"/>
          <w:szCs w:val="22"/>
        </w:rPr>
        <w:t>poskytne obstarávateľovi na požiadanie kedykoľvek doklady, ktoré nahradil Jednotným európskym dokumentom.</w:t>
      </w:r>
    </w:p>
    <w:p w14:paraId="48899BAC" w14:textId="77777777" w:rsidR="00267893" w:rsidRPr="001E05E6" w:rsidRDefault="00267893" w:rsidP="008F48B7">
      <w:pPr>
        <w:pStyle w:val="Odsekzoznamu"/>
        <w:numPr>
          <w:ilvl w:val="1"/>
          <w:numId w:val="25"/>
        </w:numPr>
        <w:ind w:left="993" w:hanging="426"/>
        <w:rPr>
          <w:rFonts w:cs="Arial"/>
          <w:szCs w:val="22"/>
        </w:rPr>
      </w:pPr>
      <w:r w:rsidRPr="001E05E6">
        <w:rPr>
          <w:rFonts w:cs="Arial"/>
          <w:szCs w:val="22"/>
        </w:rPr>
        <w:lastRenderedPageBreak/>
        <w:t>Ak uchádzač použije JED, obstarávateľ môže na zabezpečenie riadneho priebehu verejného obstarávania kedykoľvek v jeho priebehu uchádzača písomne požiadať o predloženie dokladu alebo dokladov nahradených JED-om. Uchádzač je následne povinný doručiť doklady obstarávateľovi do piatich (5) pracovných dní odo dňa doručenia žiadosti, ak obstarávateľ neurčil dlhšiu lehotu. V prípade, ak uchádzač nepredloží  doklady, ktoré boli nahradené</w:t>
      </w:r>
      <w:r>
        <w:rPr>
          <w:rFonts w:cs="Arial"/>
          <w:szCs w:val="22"/>
        </w:rPr>
        <w:t xml:space="preserve"> </w:t>
      </w:r>
      <w:r w:rsidRPr="001E05E6">
        <w:rPr>
          <w:rFonts w:cs="Arial"/>
          <w:szCs w:val="22"/>
        </w:rPr>
        <w:t>JED-om  v lehote stanovenej obstarávateľom, obstarávateľ uchádzača vylúči z verejného obstarávania.</w:t>
      </w:r>
    </w:p>
    <w:p w14:paraId="6225E6DB" w14:textId="77777777" w:rsidR="00267893" w:rsidRPr="001E05E6" w:rsidRDefault="00267893" w:rsidP="008F48B7">
      <w:pPr>
        <w:pStyle w:val="Odsekzoznamu"/>
        <w:numPr>
          <w:ilvl w:val="1"/>
          <w:numId w:val="25"/>
        </w:numPr>
        <w:ind w:left="993" w:hanging="426"/>
        <w:rPr>
          <w:rFonts w:cs="Arial"/>
          <w:szCs w:val="22"/>
        </w:rPr>
      </w:pPr>
      <w:r w:rsidRPr="001E05E6">
        <w:rPr>
          <w:rFonts w:cs="Arial"/>
          <w:szCs w:val="22"/>
        </w:rPr>
        <w:t>Obstarávateľ bude postupovať v súlade s § 55 ods. 1 zákona o verejnom obstarávaní, ak uchádzač predbežne nahradí doklady na preukázanie splnenia podmienok</w:t>
      </w:r>
      <w:r w:rsidRPr="001E05E6">
        <w:rPr>
          <w:rFonts w:cs="Arial"/>
          <w:color w:val="FFFFFF" w:themeColor="background1"/>
          <w:szCs w:val="22"/>
        </w:rPr>
        <w:t xml:space="preserve"> </w:t>
      </w:r>
      <w:r w:rsidRPr="001E05E6">
        <w:rPr>
          <w:rFonts w:cs="Arial"/>
          <w:szCs w:val="22"/>
        </w:rPr>
        <w:t>účasti</w:t>
      </w:r>
      <w:r w:rsidRPr="001E05E6">
        <w:rPr>
          <w:rFonts w:cs="Arial"/>
          <w:color w:val="FFFFFF" w:themeColor="background1"/>
          <w:szCs w:val="22"/>
        </w:rPr>
        <w:t xml:space="preserve"> </w:t>
      </w:r>
      <w:r w:rsidRPr="001E05E6">
        <w:rPr>
          <w:rFonts w:cs="Arial"/>
          <w:szCs w:val="22"/>
        </w:rPr>
        <w:t>JED-om.</w:t>
      </w:r>
    </w:p>
    <w:p w14:paraId="009D7A8A" w14:textId="63164370" w:rsidR="00267893" w:rsidRPr="00722C4E" w:rsidRDefault="00267893" w:rsidP="008F48B7">
      <w:pPr>
        <w:pStyle w:val="Odsekzoznamu"/>
        <w:numPr>
          <w:ilvl w:val="1"/>
          <w:numId w:val="25"/>
        </w:numPr>
        <w:ind w:left="993" w:hanging="426"/>
        <w:rPr>
          <w:rFonts w:eastAsiaTheme="majorEastAsia"/>
        </w:rPr>
      </w:pPr>
      <w:r w:rsidRPr="001E05E6">
        <w:rPr>
          <w:rFonts w:cs="Arial"/>
          <w:szCs w:val="22"/>
        </w:rPr>
        <w:t>Hospodársky subjekt môže JED použitý v konkrétnom verejnom obstarávaní použiť aj opakovane, ak potvrdí, že informácie v pôvodnom JED-e sú naďalej aktuáln</w:t>
      </w:r>
      <w:r>
        <w:rPr>
          <w:rFonts w:cs="Arial"/>
          <w:szCs w:val="22"/>
        </w:rPr>
        <w:t>e.</w:t>
      </w:r>
    </w:p>
    <w:p w14:paraId="74AB9B81" w14:textId="77777777" w:rsidR="00722C4E" w:rsidRDefault="00722C4E" w:rsidP="00722C4E">
      <w:pPr>
        <w:autoSpaceDE w:val="0"/>
        <w:autoSpaceDN w:val="0"/>
        <w:adjustRightInd w:val="0"/>
        <w:spacing w:line="240" w:lineRule="auto"/>
        <w:rPr>
          <w:rFonts w:eastAsiaTheme="majorEastAsia"/>
        </w:rPr>
      </w:pPr>
    </w:p>
    <w:p w14:paraId="69453D12" w14:textId="77777777" w:rsidR="00722C4E" w:rsidRDefault="00722C4E" w:rsidP="00722C4E">
      <w:pPr>
        <w:autoSpaceDE w:val="0"/>
        <w:autoSpaceDN w:val="0"/>
        <w:adjustRightInd w:val="0"/>
        <w:spacing w:line="240" w:lineRule="auto"/>
        <w:rPr>
          <w:rFonts w:eastAsiaTheme="majorEastAsia"/>
        </w:rPr>
      </w:pPr>
    </w:p>
    <w:p w14:paraId="0A5334DB" w14:textId="78B5F846" w:rsidR="00722C4E" w:rsidRDefault="00722C4E" w:rsidP="00722C4E">
      <w:pPr>
        <w:pStyle w:val="Nadpis1"/>
        <w:pageBreakBefore/>
      </w:pPr>
      <w:bookmarkStart w:id="63" w:name="_Toc235685689"/>
      <w:r>
        <w:lastRenderedPageBreak/>
        <w:t xml:space="preserve">A.3  </w:t>
      </w:r>
      <w:r w:rsidRPr="00722C4E">
        <w:t>KRITÉRIÁ NA VYHODNOTENIE PONÚK A PRAVIDLÁ ICH UPLATNENI</w:t>
      </w:r>
      <w:r>
        <w:t>A</w:t>
      </w:r>
      <w:bookmarkEnd w:id="63"/>
    </w:p>
    <w:p w14:paraId="2EC8C95C" w14:textId="77777777" w:rsidR="00722C4E" w:rsidRDefault="00722C4E" w:rsidP="00722C4E">
      <w:pPr>
        <w:rPr>
          <w:rFonts w:eastAsiaTheme="majorEastAsia"/>
        </w:rPr>
      </w:pPr>
    </w:p>
    <w:p w14:paraId="55A5C3B6" w14:textId="5600E943" w:rsidR="00722C4E" w:rsidRPr="00722C4E" w:rsidRDefault="00722C4E" w:rsidP="008F48B7">
      <w:pPr>
        <w:pStyle w:val="Odsekzoznamu"/>
        <w:numPr>
          <w:ilvl w:val="0"/>
          <w:numId w:val="15"/>
        </w:numPr>
        <w:autoSpaceDE w:val="0"/>
        <w:autoSpaceDN w:val="0"/>
        <w:adjustRightInd w:val="0"/>
        <w:spacing w:after="120" w:line="240" w:lineRule="auto"/>
        <w:rPr>
          <w:rFonts w:cs="Arial"/>
          <w:b/>
          <w:szCs w:val="20"/>
        </w:rPr>
      </w:pPr>
      <w:r w:rsidRPr="00594B4C">
        <w:rPr>
          <w:rFonts w:cs="Arial"/>
          <w:bCs/>
          <w:szCs w:val="20"/>
        </w:rPr>
        <w:t>Na vyhodnotenie ponúk je stanovené kritérium podľa § 44 ods. 3 písm. c) zákona o verejnom obstarávaní –</w:t>
      </w:r>
      <w:r w:rsidRPr="00C52392">
        <w:rPr>
          <w:rFonts w:cs="Arial"/>
          <w:b/>
          <w:szCs w:val="20"/>
        </w:rPr>
        <w:t xml:space="preserve"> </w:t>
      </w:r>
      <w:r w:rsidRPr="00E8706B">
        <w:rPr>
          <w:rFonts w:cs="Arial"/>
          <w:b/>
          <w:szCs w:val="22"/>
        </w:rPr>
        <w:t>najnižšia cena</w:t>
      </w:r>
      <w:r w:rsidRPr="005F7D0A">
        <w:rPr>
          <w:rFonts w:cs="Arial"/>
          <w:b/>
          <w:szCs w:val="20"/>
        </w:rPr>
        <w:t>.</w:t>
      </w:r>
    </w:p>
    <w:p w14:paraId="092B95CF" w14:textId="2896D37C" w:rsidR="00722C4E" w:rsidRPr="00722C4E" w:rsidRDefault="00722C4E" w:rsidP="008F48B7">
      <w:pPr>
        <w:pStyle w:val="Odsekzoznamu"/>
        <w:numPr>
          <w:ilvl w:val="0"/>
          <w:numId w:val="15"/>
        </w:numPr>
        <w:autoSpaceDE w:val="0"/>
        <w:autoSpaceDN w:val="0"/>
        <w:adjustRightInd w:val="0"/>
        <w:spacing w:after="120" w:line="240" w:lineRule="auto"/>
        <w:rPr>
          <w:rFonts w:cs="Arial"/>
          <w:b/>
          <w:szCs w:val="20"/>
        </w:rPr>
      </w:pPr>
      <w:r w:rsidRPr="00E8706B">
        <w:rPr>
          <w:rFonts w:cs="Arial"/>
          <w:szCs w:val="22"/>
        </w:rPr>
        <w:t>Obstarávateľ vyhodnotí ponuky uplatnením kritéria</w:t>
      </w:r>
      <w:r>
        <w:rPr>
          <w:rFonts w:cs="Arial"/>
          <w:szCs w:val="22"/>
        </w:rPr>
        <w:t xml:space="preserve"> na vyhodnotenie ponúk</w:t>
      </w:r>
      <w:r w:rsidRPr="00E8706B">
        <w:rPr>
          <w:rFonts w:cs="Arial"/>
          <w:szCs w:val="22"/>
        </w:rPr>
        <w:t xml:space="preserve"> </w:t>
      </w:r>
      <w:r>
        <w:rPr>
          <w:rFonts w:cs="Arial"/>
          <w:szCs w:val="22"/>
        </w:rPr>
        <w:t xml:space="preserve">s názvom – </w:t>
      </w:r>
      <w:r w:rsidRPr="00F015F5">
        <w:rPr>
          <w:rFonts w:cs="Arial"/>
          <w:b/>
          <w:bCs/>
          <w:szCs w:val="22"/>
        </w:rPr>
        <w:t>Cena za 1 km dopravy</w:t>
      </w:r>
      <w:r>
        <w:rPr>
          <w:rFonts w:cs="Arial"/>
          <w:b/>
          <w:bCs/>
          <w:szCs w:val="22"/>
        </w:rPr>
        <w:t xml:space="preserve"> </w:t>
      </w:r>
      <w:r w:rsidRPr="004027FA">
        <w:rPr>
          <w:rFonts w:cs="Arial"/>
          <w:szCs w:val="22"/>
        </w:rPr>
        <w:t>v EUR bez DPH</w:t>
      </w:r>
      <w:r>
        <w:rPr>
          <w:rFonts w:cs="Arial"/>
          <w:szCs w:val="22"/>
        </w:rPr>
        <w:t xml:space="preserve"> </w:t>
      </w:r>
      <w:r w:rsidRPr="006A2BF3">
        <w:rPr>
          <w:rFonts w:cs="Arial"/>
          <w:szCs w:val="22"/>
          <w:u w:val="single"/>
        </w:rPr>
        <w:t>určená na 2 desatinné miesta</w:t>
      </w:r>
      <w:r>
        <w:rPr>
          <w:rFonts w:cs="Arial"/>
          <w:szCs w:val="22"/>
        </w:rPr>
        <w:t>.</w:t>
      </w:r>
    </w:p>
    <w:p w14:paraId="681EEF07" w14:textId="77777777" w:rsidR="00722C4E" w:rsidRPr="00F015F5" w:rsidRDefault="00722C4E" w:rsidP="008F48B7">
      <w:pPr>
        <w:pStyle w:val="Odsekzoznamu"/>
        <w:numPr>
          <w:ilvl w:val="0"/>
          <w:numId w:val="15"/>
        </w:numPr>
        <w:autoSpaceDE w:val="0"/>
        <w:autoSpaceDN w:val="0"/>
        <w:adjustRightInd w:val="0"/>
        <w:spacing w:after="120" w:line="240" w:lineRule="auto"/>
        <w:rPr>
          <w:rFonts w:cs="Arial"/>
          <w:szCs w:val="22"/>
        </w:rPr>
      </w:pPr>
      <w:r w:rsidRPr="00E8706B">
        <w:rPr>
          <w:rFonts w:cs="Arial"/>
          <w:szCs w:val="22"/>
        </w:rPr>
        <w:t xml:space="preserve">Uchádzač svoj návrh na plnenie kritéria uvedie do príslušného formulára </w:t>
      </w:r>
      <w:r w:rsidRPr="00C52392">
        <w:rPr>
          <w:rFonts w:cs="Arial"/>
          <w:b/>
          <w:szCs w:val="20"/>
        </w:rPr>
        <w:t>„Návrh na plnenie kritéria“</w:t>
      </w:r>
      <w:r w:rsidRPr="00C52392">
        <w:rPr>
          <w:rFonts w:cs="Arial"/>
          <w:szCs w:val="20"/>
        </w:rPr>
        <w:t xml:space="preserve"> určen</w:t>
      </w:r>
      <w:r>
        <w:rPr>
          <w:rFonts w:cs="Arial"/>
          <w:szCs w:val="20"/>
        </w:rPr>
        <w:t>ého</w:t>
      </w:r>
      <w:r w:rsidRPr="00C52392">
        <w:rPr>
          <w:rFonts w:cs="Arial"/>
          <w:szCs w:val="20"/>
        </w:rPr>
        <w:t xml:space="preserve"> na vyhodnotenie ponúk,</w:t>
      </w:r>
      <w:r w:rsidRPr="00E8706B">
        <w:rPr>
          <w:rFonts w:cs="Arial"/>
          <w:szCs w:val="22"/>
        </w:rPr>
        <w:t xml:space="preserve"> ktorý tvorí </w:t>
      </w:r>
      <w:r w:rsidRPr="00C52392">
        <w:rPr>
          <w:rFonts w:cs="Arial"/>
          <w:i/>
          <w:szCs w:val="20"/>
        </w:rPr>
        <w:t>Príloh</w:t>
      </w:r>
      <w:r>
        <w:rPr>
          <w:rFonts w:cs="Arial"/>
          <w:i/>
          <w:szCs w:val="20"/>
        </w:rPr>
        <w:t>u</w:t>
      </w:r>
      <w:r w:rsidRPr="00C52392">
        <w:rPr>
          <w:rFonts w:cs="Arial"/>
          <w:i/>
          <w:szCs w:val="20"/>
        </w:rPr>
        <w:t xml:space="preserve"> č.</w:t>
      </w:r>
      <w:r w:rsidRPr="00E8706B">
        <w:rPr>
          <w:rFonts w:cs="Arial"/>
          <w:i/>
          <w:szCs w:val="22"/>
        </w:rPr>
        <w:t xml:space="preserve"> </w:t>
      </w:r>
      <w:r w:rsidRPr="00C52392">
        <w:rPr>
          <w:rFonts w:cs="Arial"/>
          <w:i/>
          <w:szCs w:val="20"/>
        </w:rPr>
        <w:t xml:space="preserve">3 </w:t>
      </w:r>
      <w:r w:rsidRPr="00E8706B">
        <w:rPr>
          <w:rFonts w:cs="Arial"/>
          <w:i/>
          <w:szCs w:val="22"/>
        </w:rPr>
        <w:t>– Návrh na plnenie kritéria</w:t>
      </w:r>
      <w:r w:rsidRPr="00C52392">
        <w:rPr>
          <w:rFonts w:cs="Arial"/>
          <w:i/>
          <w:szCs w:val="20"/>
        </w:rPr>
        <w:t xml:space="preserve"> </w:t>
      </w:r>
      <w:r w:rsidRPr="00E8706B">
        <w:rPr>
          <w:rFonts w:cs="Arial"/>
          <w:szCs w:val="22"/>
        </w:rPr>
        <w:t>týchto súťažných podkladov</w:t>
      </w:r>
      <w:r w:rsidRPr="00F015F5">
        <w:rPr>
          <w:rFonts w:cs="Arial"/>
          <w:szCs w:val="22"/>
        </w:rPr>
        <w:t>.</w:t>
      </w:r>
      <w:r>
        <w:rPr>
          <w:rFonts w:cs="Arial"/>
          <w:szCs w:val="22"/>
        </w:rPr>
        <w:t xml:space="preserve"> </w:t>
      </w:r>
      <w:r w:rsidRPr="003832C5">
        <w:rPr>
          <w:rFonts w:cs="Arial"/>
          <w:szCs w:val="22"/>
        </w:rPr>
        <w:t>Uchádzač vyplní údaje v systéme ERANET v časti Návrh na plnenie kritérií a to spôsobom uvedeným v manuáli systému, ktorý je dostupný na prihlasovacej stránke</w:t>
      </w:r>
      <w:r>
        <w:rPr>
          <w:rFonts w:cs="Arial"/>
          <w:szCs w:val="22"/>
        </w:rPr>
        <w:t>.</w:t>
      </w:r>
    </w:p>
    <w:p w14:paraId="6A39118B" w14:textId="120E4E83" w:rsidR="00722C4E" w:rsidRPr="00F015F5" w:rsidRDefault="00722C4E" w:rsidP="22701B57">
      <w:pPr>
        <w:pStyle w:val="Zkladntext"/>
        <w:spacing w:after="120"/>
        <w:ind w:left="720"/>
        <w:rPr>
          <w:rFonts w:cs="Arial"/>
          <w:lang w:val="en-US"/>
        </w:rPr>
      </w:pPr>
      <w:r w:rsidRPr="22701B57">
        <w:rPr>
          <w:rFonts w:cs="Arial"/>
          <w:lang w:val="en-US"/>
        </w:rPr>
        <w:t xml:space="preserve">Uchádzačom zadané kritérium, ktoré vyplní v systéme ERANET sa musí zhodovať s kritériom zadaným uchádzačom v </w:t>
      </w:r>
      <w:r w:rsidRPr="22701B57">
        <w:rPr>
          <w:rFonts w:cs="Arial"/>
          <w:i/>
          <w:iCs/>
          <w:lang w:val="en-US"/>
        </w:rPr>
        <w:t xml:space="preserve">Prílohe č. 3 – Návrh na plnenie kritéria </w:t>
      </w:r>
      <w:r w:rsidRPr="22701B57">
        <w:rPr>
          <w:rFonts w:cs="Arial"/>
          <w:lang w:val="en-US"/>
        </w:rPr>
        <w:t>týchto súťažných podkladov.</w:t>
      </w:r>
    </w:p>
    <w:p w14:paraId="3048641A" w14:textId="676774F9" w:rsidR="00722C4E" w:rsidRPr="00722C4E" w:rsidRDefault="00722C4E" w:rsidP="008F48B7">
      <w:pPr>
        <w:pStyle w:val="Odsekzoznamu"/>
        <w:numPr>
          <w:ilvl w:val="0"/>
          <w:numId w:val="15"/>
        </w:numPr>
        <w:autoSpaceDE w:val="0"/>
        <w:autoSpaceDN w:val="0"/>
        <w:adjustRightInd w:val="0"/>
        <w:spacing w:after="120" w:line="240" w:lineRule="auto"/>
        <w:rPr>
          <w:rFonts w:cs="Arial"/>
          <w:szCs w:val="22"/>
        </w:rPr>
      </w:pPr>
      <w:r w:rsidRPr="00F015F5">
        <w:rPr>
          <w:rFonts w:cs="Arial"/>
          <w:szCs w:val="22"/>
        </w:rPr>
        <w:t>Uchádzač zahrnie do ceny všetky náklady a poplatky súvisiace s dodaním predmetu zákazky.</w:t>
      </w:r>
    </w:p>
    <w:p w14:paraId="60ADC629" w14:textId="20859E9E" w:rsidR="00722C4E" w:rsidRPr="00722C4E" w:rsidRDefault="00722C4E" w:rsidP="008F48B7">
      <w:pPr>
        <w:pStyle w:val="Odsekzoznamu"/>
        <w:numPr>
          <w:ilvl w:val="0"/>
          <w:numId w:val="15"/>
        </w:numPr>
        <w:autoSpaceDE w:val="0"/>
        <w:autoSpaceDN w:val="0"/>
        <w:adjustRightInd w:val="0"/>
        <w:spacing w:after="120" w:line="240" w:lineRule="auto"/>
        <w:rPr>
          <w:rFonts w:cs="Arial"/>
          <w:szCs w:val="22"/>
        </w:rPr>
      </w:pPr>
      <w:r w:rsidRPr="00E8706B">
        <w:rPr>
          <w:rFonts w:cs="Arial"/>
          <w:szCs w:val="22"/>
        </w:rPr>
        <w:t>Pri vyhodnotení ponuky</w:t>
      </w:r>
      <w:r>
        <w:rPr>
          <w:rFonts w:cs="Arial"/>
          <w:szCs w:val="22"/>
        </w:rPr>
        <w:t xml:space="preserve"> sa </w:t>
      </w:r>
      <w:r w:rsidRPr="00E8706B">
        <w:rPr>
          <w:rFonts w:cs="Arial"/>
          <w:szCs w:val="22"/>
        </w:rPr>
        <w:t xml:space="preserve">uchádzači usporiadajú do </w:t>
      </w:r>
      <w:r>
        <w:rPr>
          <w:rFonts w:cs="Arial"/>
          <w:szCs w:val="22"/>
        </w:rPr>
        <w:t>poradia</w:t>
      </w:r>
      <w:r w:rsidRPr="00E8706B">
        <w:rPr>
          <w:rFonts w:cs="Arial"/>
          <w:szCs w:val="22"/>
        </w:rPr>
        <w:t xml:space="preserve"> s rastúcou hodnotou kritéria.</w:t>
      </w:r>
    </w:p>
    <w:p w14:paraId="30AC769C" w14:textId="23703B48" w:rsidR="00722C4E" w:rsidRPr="00722C4E" w:rsidRDefault="00722C4E" w:rsidP="008F48B7">
      <w:pPr>
        <w:pStyle w:val="Odsekzoznamu"/>
        <w:numPr>
          <w:ilvl w:val="0"/>
          <w:numId w:val="15"/>
        </w:numPr>
        <w:autoSpaceDE w:val="0"/>
        <w:autoSpaceDN w:val="0"/>
        <w:adjustRightInd w:val="0"/>
        <w:spacing w:after="120" w:line="240" w:lineRule="auto"/>
        <w:rPr>
          <w:rFonts w:cs="Arial"/>
          <w:szCs w:val="22"/>
        </w:rPr>
      </w:pPr>
      <w:r w:rsidRPr="00722C4E">
        <w:rPr>
          <w:rFonts w:cs="Arial"/>
          <w:szCs w:val="22"/>
        </w:rPr>
        <w:t>Úspešným uchádzačom sa stane ten uchádzač, ktorý sa umiestnil na prvom (1.) mieste v poradí po vyhodnotení ponúk po uskutočnení elektronickej aukcie.</w:t>
      </w:r>
    </w:p>
    <w:p w14:paraId="67CBE08B" w14:textId="6D2726F4" w:rsidR="00722C4E" w:rsidRPr="00722C4E" w:rsidRDefault="00722C4E" w:rsidP="008F48B7">
      <w:pPr>
        <w:pStyle w:val="Odsekzoznamu"/>
        <w:numPr>
          <w:ilvl w:val="0"/>
          <w:numId w:val="15"/>
        </w:numPr>
        <w:autoSpaceDE w:val="0"/>
        <w:autoSpaceDN w:val="0"/>
        <w:adjustRightInd w:val="0"/>
        <w:spacing w:after="120" w:line="240" w:lineRule="auto"/>
        <w:rPr>
          <w:rFonts w:cs="Arial"/>
          <w:szCs w:val="22"/>
        </w:rPr>
      </w:pPr>
      <w:r w:rsidRPr="00722C4E">
        <w:rPr>
          <w:rFonts w:cs="Arial"/>
          <w:szCs w:val="22"/>
        </w:rPr>
        <w:t>Obstarávateľ nie je povinný použiť elektronickú aukciu, ak by sa aukcie zúčastnil len jeden uchádzač.</w:t>
      </w:r>
    </w:p>
    <w:p w14:paraId="137217C7" w14:textId="77777777" w:rsidR="00722C4E" w:rsidRPr="00F015F5" w:rsidRDefault="00722C4E" w:rsidP="008F48B7">
      <w:pPr>
        <w:pStyle w:val="Odsekzoznamu"/>
        <w:numPr>
          <w:ilvl w:val="0"/>
          <w:numId w:val="15"/>
        </w:numPr>
        <w:autoSpaceDE w:val="0"/>
        <w:autoSpaceDN w:val="0"/>
        <w:adjustRightInd w:val="0"/>
        <w:spacing w:after="120" w:line="240" w:lineRule="auto"/>
        <w:rPr>
          <w:rFonts w:cs="Arial"/>
          <w:b/>
          <w:bCs/>
          <w:szCs w:val="20"/>
        </w:rPr>
      </w:pPr>
      <w:r w:rsidRPr="00722C4E">
        <w:rPr>
          <w:rFonts w:cs="Arial"/>
          <w:szCs w:val="22"/>
        </w:rPr>
        <w:t xml:space="preserve">Návrh uchádzača na plnenie kritéria na vyhodnotenie ponúk je pre uchádzača právne záväzný </w:t>
      </w:r>
      <w:r w:rsidRPr="4D15FA3D">
        <w:rPr>
          <w:rFonts w:cs="Arial"/>
          <w:szCs w:val="20"/>
        </w:rPr>
        <w:t xml:space="preserve">pre ustanovenie Článku IV. rámcovej dohody s názvom </w:t>
      </w:r>
      <w:r w:rsidRPr="4D15FA3D">
        <w:rPr>
          <w:rFonts w:cs="Arial"/>
          <w:i/>
          <w:iCs/>
          <w:szCs w:val="20"/>
        </w:rPr>
        <w:t>„Cena a platobné podmienky“.</w:t>
      </w:r>
    </w:p>
    <w:p w14:paraId="52F332B3" w14:textId="77777777" w:rsidR="00722C4E" w:rsidRDefault="00722C4E" w:rsidP="00722C4E">
      <w:pPr>
        <w:rPr>
          <w:rFonts w:eastAsiaTheme="majorEastAsia"/>
        </w:rPr>
      </w:pPr>
    </w:p>
    <w:p w14:paraId="3AF59995" w14:textId="34529617" w:rsidR="00492470" w:rsidRDefault="00492470" w:rsidP="00492470">
      <w:pPr>
        <w:pStyle w:val="Nadpis1"/>
        <w:pageBreakBefore/>
      </w:pPr>
      <w:bookmarkStart w:id="64" w:name="_Toc235685690"/>
      <w:r w:rsidRPr="00492470">
        <w:lastRenderedPageBreak/>
        <w:t>B.1 OPIS PREDMETU ZÁKAZKY</w:t>
      </w:r>
      <w:bookmarkEnd w:id="64"/>
    </w:p>
    <w:p w14:paraId="04D60C5F" w14:textId="77777777" w:rsidR="00492470" w:rsidRDefault="00492470" w:rsidP="00492470">
      <w:pPr>
        <w:rPr>
          <w:rFonts w:eastAsiaTheme="majorEastAsia"/>
        </w:rPr>
      </w:pPr>
    </w:p>
    <w:p w14:paraId="6DD94B0A" w14:textId="5E8E42DD" w:rsidR="00CD7BB5" w:rsidRPr="00CD7BB5" w:rsidRDefault="00CD7BB5" w:rsidP="00CD7BB5">
      <w:pPr>
        <w:rPr>
          <w:rFonts w:eastAsiaTheme="majorEastAsia"/>
        </w:rPr>
      </w:pPr>
      <w:r w:rsidRPr="00CD7BB5">
        <w:rPr>
          <w:rFonts w:eastAsiaTheme="majorEastAsia"/>
        </w:rPr>
        <w:t>Predmetom zákazky je zabezpečenie náhradnej autobusovej dopravy pre regióny Košice, Bratislava, Zvolen a Žilina  </w:t>
      </w:r>
      <w:r w:rsidR="00EA5816" w:rsidRPr="00E53402">
        <w:rPr>
          <w:rFonts w:eastAsiaTheme="majorEastAsia"/>
        </w:rPr>
        <w:t>klimatizovanými</w:t>
      </w:r>
      <w:r w:rsidR="00EA5816">
        <w:rPr>
          <w:rFonts w:eastAsiaTheme="majorEastAsia"/>
        </w:rPr>
        <w:t xml:space="preserve"> </w:t>
      </w:r>
      <w:r w:rsidRPr="00CD7BB5">
        <w:rPr>
          <w:rFonts w:eastAsiaTheme="majorEastAsia"/>
        </w:rPr>
        <w:t>autobusmi</w:t>
      </w:r>
      <w:r w:rsidRPr="00CD7BB5">
        <w:rPr>
          <w:rFonts w:eastAsiaTheme="majorEastAsia"/>
          <w:i/>
          <w:iCs/>
        </w:rPr>
        <w:t> </w:t>
      </w:r>
      <w:r w:rsidRPr="00CD7BB5">
        <w:rPr>
          <w:rFonts w:eastAsiaTheme="majorEastAsia"/>
        </w:rPr>
        <w:t>s úložným priestorom na prepravu batožín, s kapacitou minimálne 40 miest na sedenie na úsekoch trate požadovaných objednávkou objednávateľa (ďalej ako „predmet zákazky“). Autobusová doprava v takomto prípade slúži ako náhrada za vlakové spojenia prevádzkované objednávateľom počas nezjazdnosti železničnej dopravnej cesty, alebo z technologických dôvodov na strane objednávateľa.</w:t>
      </w:r>
    </w:p>
    <w:p w14:paraId="4420B744" w14:textId="77777777" w:rsidR="00CD7BB5" w:rsidRPr="00CD7BB5" w:rsidRDefault="00CD7BB5" w:rsidP="00CD7BB5">
      <w:pPr>
        <w:rPr>
          <w:rFonts w:eastAsiaTheme="majorEastAsia"/>
        </w:rPr>
      </w:pPr>
      <w:r w:rsidRPr="00CD7BB5">
        <w:rPr>
          <w:rFonts w:eastAsiaTheme="majorEastAsia"/>
        </w:rPr>
        <w:t xml:space="preserve">V špecifických prípadoch môže objednávateľ požadovať (po dohode s dodávateľom) aj vozidlá s nižšou kapacitou. </w:t>
      </w:r>
      <w:r w:rsidRPr="00EB47D1">
        <w:rPr>
          <w:rFonts w:eastAsiaTheme="majorEastAsia"/>
        </w:rPr>
        <w:t>Jednotlivé vlaky sú nahrádzané jedným až ôsmimi autobusmi súčasne.</w:t>
      </w:r>
      <w:r w:rsidRPr="00CD7BB5">
        <w:rPr>
          <w:rFonts w:eastAsiaTheme="majorEastAsia"/>
        </w:rPr>
        <w:t xml:space="preserve"> Počet autobusov na jeden vlak, rozpis jázd a miesta zastavenia určuje objednávateľ v prílohe objednávky.</w:t>
      </w:r>
    </w:p>
    <w:p w14:paraId="362396A0" w14:textId="77777777" w:rsidR="00CD7BB5" w:rsidRPr="00CD7BB5" w:rsidRDefault="00CD7BB5" w:rsidP="00CD7BB5">
      <w:pPr>
        <w:rPr>
          <w:rFonts w:eastAsiaTheme="majorEastAsia"/>
        </w:rPr>
      </w:pPr>
    </w:p>
    <w:p w14:paraId="0E5659AF" w14:textId="77777777" w:rsidR="00CD7BB5" w:rsidRPr="00CD7BB5" w:rsidRDefault="00CD7BB5" w:rsidP="00CD7BB5">
      <w:pPr>
        <w:rPr>
          <w:rFonts w:eastAsiaTheme="majorEastAsia"/>
        </w:rPr>
      </w:pPr>
      <w:r w:rsidRPr="00CD7BB5">
        <w:rPr>
          <w:rFonts w:eastAsiaTheme="majorEastAsia"/>
        </w:rPr>
        <w:t>Náhradná autobusová doprava bude použitá na traťových úsekoch:</w:t>
      </w:r>
    </w:p>
    <w:p w14:paraId="21BB5515" w14:textId="77777777" w:rsidR="00CD7BB5" w:rsidRPr="00CD7BB5" w:rsidRDefault="00CD7BB5" w:rsidP="00CD7BB5">
      <w:pPr>
        <w:rPr>
          <w:rFonts w:eastAsiaTheme="majorEastAsia"/>
          <w:b/>
          <w:bCs/>
        </w:rPr>
      </w:pPr>
    </w:p>
    <w:p w14:paraId="042F1250" w14:textId="7F042603" w:rsidR="00CD7BB5" w:rsidRPr="00CD7BB5" w:rsidRDefault="00CD7BB5" w:rsidP="00CD7BB5">
      <w:pPr>
        <w:rPr>
          <w:rFonts w:eastAsiaTheme="majorEastAsia"/>
          <w:b/>
          <w:bCs/>
        </w:rPr>
      </w:pPr>
      <w:r w:rsidRPr="00CD7BB5">
        <w:rPr>
          <w:rFonts w:eastAsiaTheme="majorEastAsia"/>
          <w:b/>
          <w:bCs/>
          <w:u w:val="single"/>
        </w:rPr>
        <w:t>Časť č. 1: Náhradná autobusová doprava v regióne Košice, okruh Trebišov</w:t>
      </w:r>
    </w:p>
    <w:p w14:paraId="1CDE415C" w14:textId="77777777" w:rsidR="00CD7BB5" w:rsidRPr="00CD7BB5" w:rsidRDefault="00CD7BB5" w:rsidP="00CD7BB5">
      <w:pPr>
        <w:rPr>
          <w:rFonts w:eastAsiaTheme="majorEastAsia"/>
        </w:rPr>
      </w:pPr>
      <w:r w:rsidRPr="00CD7BB5">
        <w:rPr>
          <w:rFonts w:eastAsiaTheme="majorEastAsia"/>
        </w:rPr>
        <w:t>Zabezpečovanie náhradnej autobusovej dopravy je potrebné realizovať na nasledovných traťových úsekoch resp. ich častiach:</w:t>
      </w:r>
    </w:p>
    <w:p w14:paraId="157E260A" w14:textId="77777777" w:rsidR="00CD7BB5" w:rsidRPr="00CD7BB5" w:rsidRDefault="00CD7BB5" w:rsidP="00CD7BB5">
      <w:pPr>
        <w:rPr>
          <w:rFonts w:eastAsiaTheme="majorEastAsia"/>
          <w:b/>
        </w:rPr>
      </w:pPr>
      <w:r w:rsidRPr="00CD7BB5">
        <w:rPr>
          <w:rFonts w:eastAsiaTheme="majorEastAsia"/>
          <w:b/>
        </w:rPr>
        <w:t xml:space="preserve">Traťový úsek: Michaľany – Trebišov – Bánovce nad Ondavou – Veľké Kapušany – Maťovce - Užhorod (Ukrajina) a späť </w:t>
      </w:r>
    </w:p>
    <w:p w14:paraId="681EB2BF" w14:textId="1FFE5B49" w:rsidR="00CD7BB5" w:rsidRPr="00CD7BB5" w:rsidRDefault="06219034" w:rsidP="6B5CFEA3">
      <w:pPr>
        <w:rPr>
          <w:rFonts w:eastAsiaTheme="majorEastAsia"/>
          <w:b/>
          <w:bCs/>
        </w:rPr>
      </w:pPr>
      <w:r w:rsidRPr="6B5CFEA3">
        <w:rPr>
          <w:rFonts w:eastAsiaTheme="majorEastAsia"/>
        </w:rPr>
        <w:t>Časti traťového úseku: Michaľany – Lastovce – Veľaty – Stanča – Úpor – Trebišov - Bánovce nad Ondavou - Veľké Kapušany – Maťovce - Užhorod (Ukrajina).</w:t>
      </w:r>
    </w:p>
    <w:p w14:paraId="30C63452" w14:textId="77777777" w:rsidR="655A5565" w:rsidRPr="007E7A22" w:rsidRDefault="655A5565" w:rsidP="6B5CFEA3">
      <w:pPr>
        <w:rPr>
          <w:rFonts w:eastAsiaTheme="majorEastAsia"/>
          <w:b/>
          <w:bCs/>
        </w:rPr>
      </w:pPr>
      <w:r w:rsidRPr="007E7A22">
        <w:rPr>
          <w:rFonts w:eastAsiaTheme="majorEastAsia"/>
          <w:b/>
          <w:bCs/>
        </w:rPr>
        <w:t>Traťový úsek:  Bánovce nad Ondavou – Michalovce – Strážske a späť</w:t>
      </w:r>
    </w:p>
    <w:p w14:paraId="285B03A4" w14:textId="615A514A" w:rsidR="655A5565" w:rsidRPr="007E7A22" w:rsidRDefault="655A5565" w:rsidP="6B5CFEA3">
      <w:pPr>
        <w:rPr>
          <w:rFonts w:eastAsiaTheme="majorEastAsia"/>
        </w:rPr>
      </w:pPr>
      <w:r w:rsidRPr="007E7A22">
        <w:rPr>
          <w:rFonts w:eastAsiaTheme="majorEastAsia"/>
        </w:rPr>
        <w:t>Časti traťového úseku: Bánovce nad Ondavou – Laškovce – Michalovce zastávka – Michalovce – Petrovce nad Laborcom – Naciná Ves – Pusté Čemerné – Strážske.</w:t>
      </w:r>
    </w:p>
    <w:p w14:paraId="5A3B473F" w14:textId="7C00B756" w:rsidR="00CD7BB5" w:rsidRPr="00CD7BB5" w:rsidRDefault="00CD7BB5" w:rsidP="00CD7BB5">
      <w:pPr>
        <w:rPr>
          <w:rFonts w:eastAsiaTheme="majorEastAsia"/>
          <w:b/>
        </w:rPr>
      </w:pPr>
      <w:r w:rsidRPr="00CD7BB5">
        <w:rPr>
          <w:rFonts w:eastAsiaTheme="majorEastAsia"/>
          <w:b/>
        </w:rPr>
        <w:t>Traťový úsek: Trebišov – Čeľovce – Kalša a späť</w:t>
      </w:r>
    </w:p>
    <w:p w14:paraId="2F292DDB" w14:textId="77777777" w:rsidR="00CD7BB5" w:rsidRPr="00CD7BB5" w:rsidRDefault="00CD7BB5" w:rsidP="00CD7BB5">
      <w:pPr>
        <w:rPr>
          <w:rFonts w:eastAsiaTheme="majorEastAsia"/>
          <w:b/>
        </w:rPr>
      </w:pPr>
      <w:r w:rsidRPr="00CD7BB5">
        <w:rPr>
          <w:rFonts w:eastAsiaTheme="majorEastAsia"/>
          <w:b/>
        </w:rPr>
        <w:t xml:space="preserve">Traťový úsek: Čierna nad Tisou – Slanec a späť </w:t>
      </w:r>
    </w:p>
    <w:p w14:paraId="3E781EB5" w14:textId="42866ACF" w:rsidR="00CD7BB5" w:rsidRPr="00CD7BB5" w:rsidRDefault="00CD7BB5" w:rsidP="00CD7BB5">
      <w:pPr>
        <w:rPr>
          <w:rFonts w:eastAsiaTheme="majorEastAsia"/>
        </w:rPr>
      </w:pPr>
      <w:r w:rsidRPr="00CD7BB5">
        <w:rPr>
          <w:rFonts w:eastAsiaTheme="majorEastAsia"/>
        </w:rPr>
        <w:t>Časti traťového úseku: Čierna nad Tisou – Čierna nad Tisou zastávka – Biel – Dobrá – Pribeník – Veľký Horeš –Somotor – Streda nad Bodrogom – Borša – Slovenské Nové Mesto – Čerhov – Michaľany – Kuzmice – Kalša – Slanec.</w:t>
      </w:r>
    </w:p>
    <w:p w14:paraId="213ED987" w14:textId="77777777" w:rsidR="00CD7BB5" w:rsidRPr="00CD7BB5" w:rsidRDefault="00CD7BB5" w:rsidP="00CD7BB5">
      <w:pPr>
        <w:rPr>
          <w:rFonts w:eastAsiaTheme="majorEastAsia"/>
          <w:b/>
        </w:rPr>
      </w:pPr>
      <w:r w:rsidRPr="00CD7BB5">
        <w:rPr>
          <w:rFonts w:eastAsiaTheme="majorEastAsia"/>
          <w:b/>
        </w:rPr>
        <w:t>Traťový úsek: Trebišov - Vranov nad Topľou a späť</w:t>
      </w:r>
    </w:p>
    <w:p w14:paraId="032BC65F" w14:textId="77777777" w:rsidR="00CD7BB5" w:rsidRPr="00CD7BB5" w:rsidRDefault="00CD7BB5" w:rsidP="00CD7BB5">
      <w:pPr>
        <w:rPr>
          <w:rFonts w:eastAsiaTheme="majorEastAsia"/>
        </w:rPr>
      </w:pPr>
      <w:r w:rsidRPr="00CD7BB5">
        <w:rPr>
          <w:rFonts w:eastAsiaTheme="majorEastAsia"/>
        </w:rPr>
        <w:t>Časti traťového úseku: Trebišov – Sečovce – Dvorianky – Parchovany – Sečovská Polianka - Sačurov – Vranov nad Topľou predmestie - Vranov nad Topľou.</w:t>
      </w:r>
    </w:p>
    <w:p w14:paraId="4165D213" w14:textId="77777777" w:rsidR="00CD7BB5" w:rsidRDefault="00CD7BB5" w:rsidP="00CD7BB5">
      <w:pPr>
        <w:rPr>
          <w:rFonts w:eastAsiaTheme="majorEastAsia"/>
        </w:rPr>
      </w:pPr>
    </w:p>
    <w:p w14:paraId="7C56D258" w14:textId="0BA432F5" w:rsidR="00CD7BB5" w:rsidRPr="00CD7BB5" w:rsidRDefault="00CD7BB5" w:rsidP="00082E14">
      <w:pPr>
        <w:autoSpaceDE w:val="0"/>
        <w:autoSpaceDN w:val="0"/>
        <w:adjustRightInd w:val="0"/>
        <w:spacing w:after="120"/>
        <w:ind w:left="284" w:firstLine="1"/>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w:t>
      </w:r>
      <w:r w:rsidRPr="00CD7BB5">
        <w:rPr>
          <w:rFonts w:eastAsia="DengXian" w:cs="Arial"/>
          <w:b/>
          <w:bCs/>
          <w:szCs w:val="20"/>
          <w:u w:val="single"/>
          <w:lang w:eastAsia="en-US"/>
        </w:rPr>
        <w:t>:</w:t>
      </w:r>
    </w:p>
    <w:p w14:paraId="29D068DD" w14:textId="72E1139F" w:rsidR="00CD7BB5" w:rsidRPr="00BD77E0" w:rsidRDefault="33015B3A" w:rsidP="44E4BB75">
      <w:pPr>
        <w:autoSpaceDE w:val="0"/>
        <w:autoSpaceDN w:val="0"/>
        <w:adjustRightInd w:val="0"/>
        <w:spacing w:after="120"/>
        <w:ind w:left="284" w:firstLine="1"/>
        <w:rPr>
          <w:rFonts w:eastAsia="Aptos" w:cs="Arial"/>
          <w:lang w:eastAsia="en-US"/>
          <w14:ligatures w14:val="standardContextual"/>
        </w:rPr>
      </w:pPr>
      <w:r w:rsidRPr="54E83167">
        <w:rPr>
          <w:rFonts w:eastAsia="Aptos" w:cs="Arial"/>
          <w:lang w:eastAsia="en-US"/>
          <w14:ligatures w14:val="standardContextual"/>
        </w:rPr>
        <w:t xml:space="preserve">Pre splnenie požiadaviek na predmet tejto zákazky obstarávateľ požaduje, aby uchádzač preukázal, že má na dobu trvania rámcovej dohody </w:t>
      </w:r>
      <w:r w:rsidR="0FC27BA8" w:rsidRPr="44E4BB75">
        <w:rPr>
          <w:rFonts w:eastAsia="Aptos" w:cs="Arial"/>
          <w:lang w:eastAsia="en-US"/>
        </w:rPr>
        <w:t xml:space="preserve">na každý deň </w:t>
      </w:r>
      <w:r w:rsidRPr="54E83167">
        <w:rPr>
          <w:rFonts w:eastAsia="Aptos" w:cs="Arial"/>
          <w:lang w:eastAsia="en-US"/>
          <w14:ligatures w14:val="standardContextual"/>
        </w:rPr>
        <w:t xml:space="preserve">minimálne </w:t>
      </w:r>
      <w:r w:rsidRPr="00BD77E0">
        <w:rPr>
          <w:rFonts w:eastAsia="Aptos" w:cs="Arial"/>
          <w:lang w:eastAsia="en-US"/>
          <w14:ligatures w14:val="standardContextual"/>
        </w:rPr>
        <w:t>8 klimatizovaných autobusov s úložným priestorom na prepravu batožín, s kapacitou minimálne 40 miest na sedenie (</w:t>
      </w:r>
      <w:r w:rsidR="7AC1E22C" w:rsidRPr="00BD77E0">
        <w:rPr>
          <w:rFonts w:eastAsia="Arial" w:cs="Arial"/>
          <w:szCs w:val="20"/>
        </w:rPr>
        <w:t xml:space="preserve">v prípade prítomnosti cestujúceho využívajúceho invalidný vozík musí byť zabezpečených </w:t>
      </w:r>
      <w:r w:rsidR="7AC1E22C" w:rsidRPr="00B67C3B">
        <w:rPr>
          <w:rFonts w:eastAsia="Arial" w:cs="Arial"/>
          <w:szCs w:val="20"/>
        </w:rPr>
        <w:t xml:space="preserve">min. 38 miest </w:t>
      </w:r>
      <w:r w:rsidR="7AC1E22C" w:rsidRPr="00BD77E0">
        <w:rPr>
          <w:rFonts w:eastAsia="Arial" w:cs="Arial"/>
          <w:szCs w:val="20"/>
        </w:rPr>
        <w:t>na sedenie</w:t>
      </w:r>
      <w:r w:rsidR="449B3A9C" w:rsidRPr="00BD77E0">
        <w:rPr>
          <w:rFonts w:eastAsia="Aptos" w:cs="Arial"/>
          <w:lang w:eastAsia="en-US"/>
          <w14:ligatures w14:val="standardContextual"/>
        </w:rPr>
        <w:t>)</w:t>
      </w:r>
      <w:r w:rsidRPr="00BD77E0">
        <w:rPr>
          <w:rFonts w:eastAsia="Aptos" w:cs="Arial"/>
          <w:lang w:eastAsia="en-US"/>
          <w14:ligatures w14:val="standardContextual"/>
        </w:rPr>
        <w:t xml:space="preserve">. Z požadovaného počtu autobusov musí byť minimálne 1 autobus uspôsobený na prepravu imobilných cestujúcich využívajúcich invalidný vozík. </w:t>
      </w:r>
    </w:p>
    <w:p w14:paraId="45983C87" w14:textId="474BD824" w:rsidR="00CD7BB5" w:rsidRPr="00914533" w:rsidRDefault="6F7B22D6" w:rsidP="15EFF050">
      <w:pPr>
        <w:autoSpaceDE w:val="0"/>
        <w:autoSpaceDN w:val="0"/>
        <w:adjustRightInd w:val="0"/>
        <w:spacing w:after="120"/>
        <w:ind w:left="284" w:firstLine="1"/>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w:t>
      </w:r>
      <w:r w:rsidRPr="00BD77E0">
        <w:rPr>
          <w:rFonts w:eastAsia="Aptos" w:cs="Arial"/>
          <w:szCs w:val="20"/>
          <w:lang w:eastAsia="en-US"/>
          <w14:ligatures w14:val="standardContextual"/>
        </w:rPr>
        <w:t>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minimálne 8 klimatizovaných autobusov - kategória vozidla M3, trieda II alebo III</w:t>
      </w:r>
      <w:r w:rsidR="2CC73FEF" w:rsidRPr="00BD77E0">
        <w:rPr>
          <w:rFonts w:eastAsia="Aptos" w:cs="Arial"/>
          <w:b/>
          <w:bCs/>
          <w:szCs w:val="20"/>
          <w:lang w:eastAsia="en-US"/>
          <w14:ligatures w14:val="standardContextual"/>
        </w:rPr>
        <w:t xml:space="preserve"> </w:t>
      </w:r>
      <w:r w:rsidR="2CC73FEF" w:rsidRPr="00BD77E0">
        <w:rPr>
          <w:rFonts w:eastAsia="Aptos" w:cs="Arial"/>
          <w:b/>
          <w:bCs/>
          <w:color w:val="000000" w:themeColor="text1"/>
          <w:szCs w:val="20"/>
        </w:rPr>
        <w:t xml:space="preserve">a dátum prvej evidencie vozidla (rok výroby) nie starší ako 01.01.2007 </w:t>
      </w:r>
      <w:r w:rsidR="2CC73FEF" w:rsidRPr="00BD77E0">
        <w:rPr>
          <w:rFonts w:eastAsia="Aptos" w:cs="Arial"/>
          <w:color w:val="000000" w:themeColor="text1"/>
          <w:szCs w:val="20"/>
        </w:rPr>
        <w:t>(uvedené v osvedčení o evidencii vozidla v riadku „B“ základných údajoch o evidencii)</w:t>
      </w:r>
      <w:r w:rsidRPr="00BD77E0">
        <w:rPr>
          <w:rFonts w:eastAsia="Aptos" w:cs="Arial"/>
          <w:b/>
          <w:bCs/>
          <w:szCs w:val="20"/>
          <w:lang w:eastAsia="en-US"/>
          <w14:ligatures w14:val="standardContextual"/>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1</w:t>
      </w:r>
      <w:r w:rsidRPr="6B5CFEA3">
        <w:rPr>
          <w:rFonts w:eastAsia="Aptos" w:cs="Arial"/>
          <w:b/>
          <w:bCs/>
          <w:lang w:eastAsia="en-US"/>
          <w14:ligatures w14:val="standardContextual"/>
        </w:rPr>
        <w:t xml:space="preserve"> autobus uspôsobený na prepravu imobilných cestujúcich</w:t>
      </w:r>
      <w:r w:rsidRPr="6B5CFEA3">
        <w:rPr>
          <w:rFonts w:eastAsia="Aptos" w:cs="Arial"/>
          <w:lang w:eastAsia="en-US"/>
          <w14:ligatures w14:val="standardContextual"/>
        </w:rPr>
        <w:t xml:space="preserve"> využívajúci</w:t>
      </w:r>
      <w:r w:rsidR="00E26542">
        <w:rPr>
          <w:rFonts w:eastAsia="Aptos" w:cs="Arial"/>
          <w:lang w:eastAsia="en-US"/>
          <w14:ligatures w14:val="standardContextual"/>
        </w:rPr>
        <w:t>ch</w:t>
      </w:r>
      <w:r w:rsidRPr="6B5CFEA3">
        <w:rPr>
          <w:rFonts w:eastAsia="Aptos" w:cs="Arial"/>
          <w:lang w:eastAsia="en-US"/>
          <w14:ligatures w14:val="standardContextual"/>
        </w:rPr>
        <w:t xml:space="preserve"> invalidný vozík preukáže zápisom technického riešenia umožňujúceho takúto prepravu cestujúcich v osvedčení o evidencii vozidla (technický preukaz) alebo v ekvivalentnom doklade.</w:t>
      </w:r>
    </w:p>
    <w:p w14:paraId="6C8329EB" w14:textId="2D53D6B0" w:rsidR="00CD7BB5" w:rsidRPr="00E53402" w:rsidRDefault="71071E19" w:rsidP="548E8C42">
      <w:pPr>
        <w:spacing w:after="120"/>
        <w:ind w:left="284" w:firstLine="1"/>
        <w:rPr>
          <w:rFonts w:eastAsia="Arial" w:cs="Arial"/>
          <w:strike/>
        </w:rPr>
      </w:pPr>
      <w:r w:rsidRPr="548E8C42">
        <w:rPr>
          <w:rFonts w:eastAsia="Arial" w:cs="Arial"/>
        </w:rPr>
        <w:t>V prípade, ak z osvedčenia o evidencii vozidla nevyplýva splnenie ktorejkoľvek požiadavky stanovenej obstarávateľom na vybavenie autobusu, obstarávateľ požaduje predloženie dokladu, z ktorého skutočnosti</w:t>
      </w:r>
      <w:r w:rsidR="2AF2A1C4" w:rsidRPr="548E8C42">
        <w:rPr>
          <w:rFonts w:eastAsia="Arial" w:cs="Arial"/>
        </w:rPr>
        <w:t xml:space="preserve"> </w:t>
      </w:r>
      <w:r w:rsidR="2AF2A1C4" w:rsidRPr="00CB3890">
        <w:rPr>
          <w:rFonts w:eastAsia="Arial" w:cs="Arial"/>
          <w:szCs w:val="20"/>
        </w:rPr>
        <w:lastRenderedPageBreak/>
        <w:t>neuvedené v osvedčení o evidencii vozidla</w:t>
      </w:r>
      <w:r w:rsidRPr="548E8C42">
        <w:rPr>
          <w:rFonts w:eastAsia="Arial" w:cs="Arial"/>
        </w:rPr>
        <w:t xml:space="preserve"> budú vyplývať (bude možné posúdiť ich splnenie) napr. čestné vyhlásenie, fotodokumentácia alebo iný ekvivalentný doklad. </w:t>
      </w:r>
    </w:p>
    <w:p w14:paraId="2A376CEC" w14:textId="03F093D8" w:rsidR="00CD7BB5" w:rsidRPr="00CD7BB5" w:rsidRDefault="00CD7BB5" w:rsidP="6DA7790F">
      <w:pPr>
        <w:rPr>
          <w:rFonts w:eastAsiaTheme="majorEastAsia"/>
        </w:rPr>
      </w:pPr>
    </w:p>
    <w:p w14:paraId="0B80835B" w14:textId="36240051" w:rsidR="087D96E1" w:rsidRDefault="087D96E1" w:rsidP="087D96E1">
      <w:pPr>
        <w:rPr>
          <w:rFonts w:eastAsiaTheme="majorEastAsia"/>
        </w:rPr>
      </w:pPr>
    </w:p>
    <w:p w14:paraId="76BAF3E7" w14:textId="45559363" w:rsidR="00CD7BB5" w:rsidRPr="00CD7BB5" w:rsidRDefault="00CD7BB5" w:rsidP="00CD7BB5">
      <w:pPr>
        <w:rPr>
          <w:rFonts w:eastAsiaTheme="majorEastAsia"/>
          <w:b/>
          <w:bCs/>
        </w:rPr>
      </w:pPr>
      <w:r w:rsidRPr="00CD7BB5">
        <w:rPr>
          <w:rFonts w:eastAsiaTheme="majorEastAsia"/>
          <w:b/>
          <w:bCs/>
          <w:u w:val="single"/>
        </w:rPr>
        <w:t>Časť č. 2: Náhradná autobusová doprava v regióne Košice, okruh Humenné</w:t>
      </w:r>
    </w:p>
    <w:p w14:paraId="7D2BE1AC" w14:textId="77777777" w:rsidR="00CD7BB5" w:rsidRPr="00CD7BB5" w:rsidRDefault="00CD7BB5" w:rsidP="00CD7BB5">
      <w:pPr>
        <w:rPr>
          <w:rFonts w:eastAsiaTheme="majorEastAsia"/>
        </w:rPr>
      </w:pPr>
      <w:r w:rsidRPr="00CD7BB5">
        <w:rPr>
          <w:rFonts w:eastAsiaTheme="majorEastAsia"/>
        </w:rPr>
        <w:t>Zabezpečovanie náhradnej autobusovej dopravy je potrebné realizovať na nasledovných traťových úsekoch resp. ich častiach:</w:t>
      </w:r>
    </w:p>
    <w:p w14:paraId="177D6DF6" w14:textId="77777777" w:rsidR="00CD7BB5" w:rsidRPr="00CD7BB5" w:rsidRDefault="00CD7BB5" w:rsidP="00CD7BB5">
      <w:pPr>
        <w:rPr>
          <w:rFonts w:eastAsiaTheme="majorEastAsia"/>
          <w:b/>
        </w:rPr>
      </w:pPr>
      <w:r w:rsidRPr="00CD7BB5">
        <w:rPr>
          <w:rFonts w:eastAsiaTheme="majorEastAsia"/>
          <w:b/>
        </w:rPr>
        <w:t>Traťový úsek: Strážske – Humenné – Medzilaborce mesto a späť</w:t>
      </w:r>
    </w:p>
    <w:p w14:paraId="3628CDA4" w14:textId="097F1E58" w:rsidR="00CD7BB5" w:rsidRPr="00CD7BB5" w:rsidRDefault="00CD7BB5" w:rsidP="00CD7BB5">
      <w:pPr>
        <w:rPr>
          <w:rFonts w:eastAsiaTheme="majorEastAsia"/>
        </w:rPr>
      </w:pPr>
      <w:r w:rsidRPr="00CD7BB5">
        <w:rPr>
          <w:rFonts w:eastAsiaTheme="majorEastAsia"/>
        </w:rPr>
        <w:t>Časti traťového úseku:</w:t>
      </w:r>
      <w:r w:rsidRPr="00CD7BB5">
        <w:rPr>
          <w:rFonts w:eastAsiaTheme="majorEastAsia"/>
          <w:b/>
        </w:rPr>
        <w:t xml:space="preserve"> </w:t>
      </w:r>
      <w:r w:rsidRPr="00CD7BB5">
        <w:rPr>
          <w:rFonts w:eastAsiaTheme="majorEastAsia"/>
        </w:rPr>
        <w:t>Strážske – Brekov – Humenné – Humenné mesto – Kochanovce – Udavské – Ľubiša – Hankovce – Koškovce – Zbudské Dlhé – Hrabovec nad Laborcom – Radvaň nad Laborcom – Volica – Nižné Čabiny – Vyšné Čabiny – Sukov – Monastyr – Krásny Brod – Medzilaborce – Medzilaborce mesto.</w:t>
      </w:r>
    </w:p>
    <w:p w14:paraId="77687A8B" w14:textId="77777777" w:rsidR="00CD7BB5" w:rsidRPr="00CD7BB5" w:rsidRDefault="00CD7BB5" w:rsidP="00CD7BB5">
      <w:pPr>
        <w:rPr>
          <w:rFonts w:eastAsiaTheme="majorEastAsia"/>
          <w:b/>
        </w:rPr>
      </w:pPr>
      <w:r w:rsidRPr="00CD7BB5">
        <w:rPr>
          <w:rFonts w:eastAsiaTheme="majorEastAsia"/>
          <w:b/>
        </w:rPr>
        <w:t>Traťový úsek: Strážske – Hanušovce nad Topľou a späť</w:t>
      </w:r>
    </w:p>
    <w:p w14:paraId="651A71BD" w14:textId="7CF217A6" w:rsidR="00CD7BB5" w:rsidRPr="00CD7BB5" w:rsidRDefault="00CD7BB5" w:rsidP="00CD7BB5">
      <w:pPr>
        <w:rPr>
          <w:rFonts w:eastAsiaTheme="majorEastAsia"/>
        </w:rPr>
      </w:pPr>
      <w:r w:rsidRPr="00CD7BB5">
        <w:rPr>
          <w:rFonts w:eastAsiaTheme="majorEastAsia"/>
        </w:rPr>
        <w:t>Časti traťového úseku: Strážske – Nižný Hrabovec – Hencovce – Vranovské Dlhé – Vranov nad Topľou – Komárany – Soľ – Hlinné – Čierne nad Topľou – Bystré – Hanušovce nad Topľou.</w:t>
      </w:r>
    </w:p>
    <w:p w14:paraId="428A457D" w14:textId="77777777" w:rsidR="00CD7BB5" w:rsidRPr="00CD7BB5" w:rsidRDefault="00CD7BB5" w:rsidP="00CD7BB5">
      <w:pPr>
        <w:rPr>
          <w:rFonts w:eastAsiaTheme="majorEastAsia"/>
          <w:b/>
        </w:rPr>
      </w:pPr>
      <w:r w:rsidRPr="00CD7BB5">
        <w:rPr>
          <w:rFonts w:eastAsiaTheme="majorEastAsia"/>
          <w:b/>
        </w:rPr>
        <w:t>Traťový úsek: Humenné – Stakčín a späť</w:t>
      </w:r>
    </w:p>
    <w:p w14:paraId="70F21771" w14:textId="5D333441" w:rsidR="00914533" w:rsidRDefault="00CD7BB5" w:rsidP="00914533">
      <w:pPr>
        <w:rPr>
          <w:rFonts w:eastAsiaTheme="majorEastAsia"/>
        </w:rPr>
      </w:pPr>
      <w:r w:rsidRPr="00CD7BB5">
        <w:rPr>
          <w:rFonts w:eastAsiaTheme="majorEastAsia"/>
        </w:rPr>
        <w:t>Časti traťového úseku: Humenné – Humenné mesto – Hažín nad Cirochou – Kamenica nad Cirochou –  Kamenica nad Cirochou dvor – Modrá nad Cirochou – Dlhé nad Cirochou – Dlhé nad Cirochou obec – Belá nad Cirochou – Snina predmestie – Snina mesto – Snina – Stakčín.</w:t>
      </w:r>
    </w:p>
    <w:p w14:paraId="146316A9" w14:textId="77777777" w:rsidR="00914533" w:rsidRPr="00914533" w:rsidRDefault="00914533" w:rsidP="00914533">
      <w:pPr>
        <w:spacing w:after="0"/>
        <w:rPr>
          <w:rFonts w:eastAsiaTheme="majorEastAsia"/>
        </w:rPr>
      </w:pPr>
    </w:p>
    <w:p w14:paraId="735160E1" w14:textId="12F1123E" w:rsidR="00CD7BB5" w:rsidRPr="00914533" w:rsidRDefault="00914533" w:rsidP="00082E14">
      <w:pPr>
        <w:autoSpaceDE w:val="0"/>
        <w:autoSpaceDN w:val="0"/>
        <w:adjustRightInd w:val="0"/>
        <w:spacing w:after="120"/>
        <w:ind w:left="284" w:firstLine="1"/>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2</w:t>
      </w:r>
      <w:r w:rsidRPr="00CD7BB5">
        <w:rPr>
          <w:rFonts w:eastAsia="DengXian" w:cs="Arial"/>
          <w:b/>
          <w:bCs/>
          <w:szCs w:val="20"/>
          <w:u w:val="single"/>
          <w:lang w:eastAsia="en-US"/>
        </w:rPr>
        <w:t>:</w:t>
      </w:r>
    </w:p>
    <w:p w14:paraId="1C6FF22E" w14:textId="0E39B766" w:rsidR="00914533" w:rsidRPr="00BD77E0" w:rsidRDefault="00914533" w:rsidP="00082E14">
      <w:pPr>
        <w:autoSpaceDE w:val="0"/>
        <w:autoSpaceDN w:val="0"/>
        <w:adjustRightInd w:val="0"/>
        <w:spacing w:after="120"/>
        <w:ind w:left="284" w:firstLine="1"/>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požaduje, aby uchádzač preukázal, že má na dobu trvania rámcovej dohody </w:t>
      </w:r>
      <w:r w:rsidR="007E7A22">
        <w:rPr>
          <w:rFonts w:eastAsia="Aptos" w:cs="Arial"/>
          <w:szCs w:val="20"/>
          <w:lang w:eastAsia="en-US"/>
          <w14:ligatures w14:val="standardContextual"/>
        </w:rPr>
        <w:t xml:space="preserve">na každý deň </w:t>
      </w:r>
      <w:r w:rsidRPr="00CB133C">
        <w:rPr>
          <w:rFonts w:eastAsia="Aptos" w:cs="Arial"/>
          <w:szCs w:val="20"/>
          <w:lang w:eastAsia="en-US"/>
          <w14:ligatures w14:val="standardContextual"/>
        </w:rPr>
        <w:t xml:space="preserve">minimálne </w:t>
      </w:r>
      <w:r w:rsidRPr="00BD77E0">
        <w:rPr>
          <w:rFonts w:eastAsia="Aptos" w:cs="Arial"/>
          <w:szCs w:val="20"/>
          <w:lang w:eastAsia="en-US"/>
          <w14:ligatures w14:val="standardContextual"/>
        </w:rPr>
        <w:t>8 klimatizovaných autobusov s úložným priestorom na prepravu batožín, s kapacitou minimálne 40 miest na sedenie</w:t>
      </w:r>
      <w:r w:rsidR="007E7A22" w:rsidRPr="00BD77E0">
        <w:rPr>
          <w:rFonts w:eastAsia="Aptos" w:cs="Arial"/>
          <w:szCs w:val="20"/>
          <w:lang w:eastAsia="en-US"/>
          <w14:ligatures w14:val="standardContextual"/>
        </w:rPr>
        <w:t xml:space="preserve"> (</w:t>
      </w:r>
      <w:r w:rsidR="007E7A22" w:rsidRPr="00BD77E0">
        <w:rPr>
          <w:rFonts w:eastAsia="Arial" w:cs="Arial"/>
          <w:szCs w:val="20"/>
        </w:rPr>
        <w:t xml:space="preserve">v prípade prítomnosti cestujúceho využívajúceho invalidný vozík musí byť zabezpečených </w:t>
      </w:r>
      <w:r w:rsidR="007E7A22" w:rsidRPr="00B67C3B">
        <w:rPr>
          <w:rFonts w:eastAsia="Arial" w:cs="Arial"/>
          <w:szCs w:val="20"/>
        </w:rPr>
        <w:t xml:space="preserve">min. 38 miest </w:t>
      </w:r>
      <w:r w:rsidR="007E7A22" w:rsidRPr="00BD77E0">
        <w:rPr>
          <w:rFonts w:eastAsia="Arial" w:cs="Arial"/>
          <w:szCs w:val="20"/>
        </w:rPr>
        <w:t>na sedenie</w:t>
      </w:r>
      <w:r w:rsidR="007E7A22"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44784386" w14:textId="23BAC039" w:rsidR="00914533" w:rsidRDefault="00914533" w:rsidP="15EFF050">
      <w:pPr>
        <w:autoSpaceDE w:val="0"/>
        <w:autoSpaceDN w:val="0"/>
        <w:adjustRightInd w:val="0"/>
        <w:spacing w:after="120"/>
        <w:ind w:left="284" w:firstLine="1"/>
        <w:rPr>
          <w:rFonts w:eastAsia="Aptos" w:cs="Arial"/>
          <w:lang w:eastAsia="en-US"/>
          <w14:ligatures w14:val="standardContextual"/>
        </w:rPr>
      </w:pPr>
      <w:r w:rsidRPr="00BD77E0">
        <w:rPr>
          <w:rFonts w:eastAsia="Aptos" w:cs="Arial"/>
          <w:lang w:eastAsia="en-US"/>
          <w14:ligatures w14:val="standardContextual"/>
        </w:rPr>
        <w:t xml:space="preserve">Obstarávateľ požaduje predložiť osvedčenie o evidencii vozidla (technický preukaz) alebo ekvivalentný doklad od </w:t>
      </w:r>
      <w:r w:rsidRPr="00BD77E0">
        <w:rPr>
          <w:rFonts w:eastAsia="Aptos" w:cs="Arial"/>
          <w:b/>
          <w:bCs/>
          <w:lang w:eastAsia="en-US"/>
          <w14:ligatures w14:val="standardContextual"/>
        </w:rPr>
        <w:t>minimálne 8 klimatizovaných autob</w:t>
      </w:r>
      <w:r w:rsidRPr="00BD77E0">
        <w:rPr>
          <w:rFonts w:eastAsia="Aptos" w:cs="Arial"/>
          <w:b/>
          <w:bCs/>
          <w:szCs w:val="20"/>
          <w:lang w:eastAsia="en-US"/>
          <w14:ligatures w14:val="standardContextual"/>
        </w:rPr>
        <w:t>usov - kategória vozidla M3, trieda II alebo III</w:t>
      </w:r>
      <w:r w:rsidRPr="00BD77E0">
        <w:rPr>
          <w:rFonts w:eastAsia="Aptos" w:cs="Arial"/>
          <w:szCs w:val="20"/>
          <w:lang w:eastAsia="en-US"/>
          <w14:ligatures w14:val="standardContextual"/>
        </w:rPr>
        <w:t xml:space="preserve"> </w:t>
      </w:r>
      <w:r w:rsidR="2E04C78C" w:rsidRPr="00BD77E0">
        <w:rPr>
          <w:rFonts w:eastAsia="Aptos" w:cs="Arial"/>
          <w:b/>
          <w:bCs/>
          <w:color w:val="000000" w:themeColor="text1"/>
          <w:szCs w:val="20"/>
        </w:rPr>
        <w:t xml:space="preserve">a dátum prvej evidencie vozidla (rok výroby) nie starší ako 01.01.2007 </w:t>
      </w:r>
      <w:r w:rsidR="2E04C78C" w:rsidRPr="00BD77E0">
        <w:rPr>
          <w:rFonts w:eastAsia="Aptos" w:cs="Arial"/>
          <w:color w:val="000000" w:themeColor="text1"/>
          <w:szCs w:val="20"/>
        </w:rPr>
        <w:t>(uvedené v osvedčení o evidencii vozidla v riadku „B“ základných údajoch o evidencii)</w:t>
      </w:r>
      <w:r w:rsidR="2E04C78C" w:rsidRPr="00BD77E0">
        <w:rPr>
          <w:rFonts w:eastAsia="Aptos" w:cs="Arial"/>
          <w:b/>
          <w:bCs/>
          <w:szCs w:val="20"/>
          <w:lang w:eastAsia="en-US"/>
        </w:rPr>
        <w:t>.</w:t>
      </w:r>
      <w:r w:rsidR="2E04C78C" w:rsidRPr="00BD77E0">
        <w:rPr>
          <w:rFonts w:eastAsia="Aptos" w:cs="Arial"/>
          <w:szCs w:val="20"/>
          <w:lang w:eastAsia="en-US"/>
        </w:rPr>
        <w:t xml:space="preserve"> </w:t>
      </w:r>
      <w:r w:rsidRPr="00BD77E0">
        <w:rPr>
          <w:rFonts w:eastAsia="Aptos" w:cs="Arial"/>
          <w:szCs w:val="20"/>
          <w:lang w:eastAsia="en-US"/>
          <w14:ligatures w14:val="standardContextual"/>
        </w:rPr>
        <w:t>S</w:t>
      </w:r>
      <w:r w:rsidRPr="00BD77E0">
        <w:rPr>
          <w:rFonts w:eastAsia="Aptos" w:cs="Arial"/>
          <w:lang w:eastAsia="en-US"/>
          <w14:ligatures w14:val="standardContextual"/>
        </w:rPr>
        <w:t xml:space="preserve">plnenie požiadavky na </w:t>
      </w:r>
      <w:r w:rsidRPr="00BD77E0">
        <w:rPr>
          <w:rFonts w:eastAsia="Aptos" w:cs="Arial"/>
          <w:b/>
          <w:bCs/>
          <w:lang w:eastAsia="en-US"/>
          <w14:ligatures w14:val="standardContextual"/>
        </w:rPr>
        <w:t>minimálne 1</w:t>
      </w:r>
      <w:r w:rsidRPr="15EFF050">
        <w:rPr>
          <w:rFonts w:eastAsia="Aptos" w:cs="Arial"/>
          <w:b/>
          <w:bCs/>
          <w:lang w:eastAsia="en-US"/>
          <w14:ligatures w14:val="standardContextual"/>
        </w:rPr>
        <w:t xml:space="preserve"> autobus uspôsobený na prepravu imobilných cestujúcich</w:t>
      </w:r>
      <w:r w:rsidRPr="15EFF050">
        <w:rPr>
          <w:rFonts w:eastAsia="Aptos" w:cs="Arial"/>
          <w:lang w:eastAsia="en-US"/>
          <w14:ligatures w14:val="standardContextual"/>
        </w:rPr>
        <w:t xml:space="preserve"> využívajúci</w:t>
      </w:r>
      <w:r w:rsidR="00E26542">
        <w:rPr>
          <w:rFonts w:eastAsia="Aptos" w:cs="Arial"/>
          <w:lang w:eastAsia="en-US"/>
          <w14:ligatures w14:val="standardContextual"/>
        </w:rPr>
        <w:t>ch</w:t>
      </w:r>
      <w:r w:rsidRPr="15EFF050">
        <w:rPr>
          <w:rFonts w:eastAsia="Aptos" w:cs="Arial"/>
          <w:lang w:eastAsia="en-US"/>
          <w14:ligatures w14:val="standardContextual"/>
        </w:rPr>
        <w:t xml:space="preserve"> invalidný vozík preukáže zápisom technického riešenia umožňujúceho takúto prepravu cestujúcich v osvedčení o evidencii vozidla (technický preukaz) alebo v ekvivalentnom doklade.</w:t>
      </w:r>
    </w:p>
    <w:p w14:paraId="2BAE8935" w14:textId="5C32E19E" w:rsidR="007E7A22" w:rsidRPr="007E7A22" w:rsidRDefault="00CB3890" w:rsidP="00082E14">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7E7A22" w:rsidRPr="007E7A22">
        <w:rPr>
          <w:rFonts w:eastAsia="Arial" w:cs="Arial"/>
          <w:szCs w:val="20"/>
        </w:rPr>
        <w:t>.</w:t>
      </w:r>
    </w:p>
    <w:p w14:paraId="602F94E5" w14:textId="77777777" w:rsidR="00914533" w:rsidRPr="00CD7BB5" w:rsidRDefault="00914533" w:rsidP="00914533">
      <w:pPr>
        <w:spacing w:after="240"/>
        <w:rPr>
          <w:rFonts w:eastAsiaTheme="majorEastAsia"/>
        </w:rPr>
      </w:pPr>
    </w:p>
    <w:p w14:paraId="13FE7B8C" w14:textId="77777777" w:rsidR="00CD7BB5" w:rsidRPr="00CD7BB5" w:rsidRDefault="00CD7BB5" w:rsidP="00CD7BB5">
      <w:pPr>
        <w:rPr>
          <w:rFonts w:eastAsiaTheme="majorEastAsia"/>
          <w:b/>
          <w:bCs/>
          <w:u w:val="single"/>
        </w:rPr>
      </w:pPr>
      <w:r w:rsidRPr="00CD7BB5">
        <w:rPr>
          <w:rFonts w:eastAsiaTheme="majorEastAsia"/>
          <w:b/>
          <w:bCs/>
          <w:u w:val="single"/>
        </w:rPr>
        <w:t>Časť č. 3 :  Náhradná autobusová doprava v regióne Košice, okruh Prešov</w:t>
      </w:r>
    </w:p>
    <w:p w14:paraId="4E770189" w14:textId="6E823C1B" w:rsidR="00CD7BB5" w:rsidRPr="00CD7BB5" w:rsidRDefault="00CD7BB5" w:rsidP="00CD7BB5">
      <w:pPr>
        <w:rPr>
          <w:rFonts w:eastAsiaTheme="majorEastAsia"/>
        </w:rPr>
      </w:pPr>
      <w:r w:rsidRPr="00CD7BB5">
        <w:rPr>
          <w:rFonts w:eastAsiaTheme="majorEastAsia"/>
        </w:rPr>
        <w:t>Zabezpečovanie náhradnej autobusovej dopravy je potrebné realizovať na nasledovných traťových úsekoch resp. ich častiach:</w:t>
      </w:r>
    </w:p>
    <w:p w14:paraId="4682BE75" w14:textId="77777777" w:rsidR="00CD7BB5" w:rsidRPr="00CD7BB5" w:rsidRDefault="00CD7BB5" w:rsidP="00CD7BB5">
      <w:pPr>
        <w:rPr>
          <w:rFonts w:eastAsiaTheme="majorEastAsia"/>
          <w:b/>
        </w:rPr>
      </w:pPr>
      <w:r w:rsidRPr="00CD7BB5">
        <w:rPr>
          <w:rFonts w:eastAsiaTheme="majorEastAsia"/>
          <w:b/>
        </w:rPr>
        <w:t>Traťový úsek:  Prešov - Plaveč a späť</w:t>
      </w:r>
    </w:p>
    <w:p w14:paraId="1F0C8D94" w14:textId="1548BAF1" w:rsidR="00CD7BB5" w:rsidRPr="00CD7BB5" w:rsidRDefault="00CD7BB5" w:rsidP="00CD7BB5">
      <w:pPr>
        <w:rPr>
          <w:rFonts w:eastAsiaTheme="majorEastAsia"/>
        </w:rPr>
      </w:pPr>
      <w:r w:rsidRPr="00CD7BB5">
        <w:rPr>
          <w:rFonts w:eastAsiaTheme="majorEastAsia"/>
        </w:rPr>
        <w:t>Časti traťového úseku: Prešov – Prešov mesto – Veľký Šariš – Šarišské Michaľany – Orkucany – Sabinov – Pečovská Nová Ves – Červenica – Rožkovany – Lipany – Krivany – Pusté Pole – Ďurková – Ľubotín – Plaveč.</w:t>
      </w:r>
    </w:p>
    <w:p w14:paraId="3FA0343E" w14:textId="77777777" w:rsidR="00CD7BB5" w:rsidRPr="00CD7BB5" w:rsidRDefault="00CD7BB5" w:rsidP="00CD7BB5">
      <w:pPr>
        <w:rPr>
          <w:rFonts w:eastAsiaTheme="majorEastAsia"/>
          <w:b/>
        </w:rPr>
      </w:pPr>
      <w:r w:rsidRPr="00CD7BB5">
        <w:rPr>
          <w:rFonts w:eastAsiaTheme="majorEastAsia"/>
          <w:b/>
        </w:rPr>
        <w:t>Traťový úsek</w:t>
      </w:r>
      <w:r w:rsidRPr="00CD7BB5">
        <w:rPr>
          <w:rFonts w:eastAsiaTheme="majorEastAsia"/>
        </w:rPr>
        <w:t xml:space="preserve">:  </w:t>
      </w:r>
      <w:r w:rsidRPr="00CD7BB5">
        <w:rPr>
          <w:rFonts w:eastAsiaTheme="majorEastAsia"/>
          <w:b/>
        </w:rPr>
        <w:t>Prešov – Hanušovce nad Topľou a späť</w:t>
      </w:r>
    </w:p>
    <w:p w14:paraId="419C759D" w14:textId="22386F04" w:rsidR="00CD7BB5" w:rsidRPr="00CD7BB5" w:rsidRDefault="00CD7BB5" w:rsidP="00CD7BB5">
      <w:pPr>
        <w:rPr>
          <w:rFonts w:eastAsiaTheme="majorEastAsia"/>
        </w:rPr>
      </w:pPr>
      <w:r w:rsidRPr="00CD7BB5">
        <w:rPr>
          <w:rFonts w:eastAsiaTheme="majorEastAsia"/>
        </w:rPr>
        <w:t>Časti traťového úseku: Prešov – Šarišské Lúky - Kapušany pri Prešove – Lada – Nemcovce – Pavlovce – Hanušovce nad Topľou mesto - Hanušovce nad Topľou.</w:t>
      </w:r>
    </w:p>
    <w:p w14:paraId="2A58E52D" w14:textId="77777777" w:rsidR="00CD7BB5" w:rsidRPr="00CD7BB5" w:rsidRDefault="00CD7BB5" w:rsidP="00CD7BB5">
      <w:pPr>
        <w:rPr>
          <w:rFonts w:eastAsiaTheme="majorEastAsia"/>
        </w:rPr>
      </w:pPr>
      <w:r w:rsidRPr="00CD7BB5">
        <w:rPr>
          <w:rFonts w:eastAsiaTheme="majorEastAsia"/>
          <w:b/>
        </w:rPr>
        <w:t xml:space="preserve">Traťový úsek: </w:t>
      </w:r>
      <w:r w:rsidRPr="00CD7BB5">
        <w:rPr>
          <w:rFonts w:eastAsiaTheme="majorEastAsia"/>
        </w:rPr>
        <w:t xml:space="preserve"> </w:t>
      </w:r>
      <w:r w:rsidRPr="00CD7BB5">
        <w:rPr>
          <w:rFonts w:eastAsiaTheme="majorEastAsia"/>
          <w:b/>
        </w:rPr>
        <w:t>Kapušany pri Prešove - Bardejov a späť</w:t>
      </w:r>
    </w:p>
    <w:p w14:paraId="10AE4104" w14:textId="6A07C085" w:rsidR="00CD7BB5" w:rsidRPr="00CD7BB5" w:rsidRDefault="00CD7BB5" w:rsidP="00CD7BB5">
      <w:pPr>
        <w:rPr>
          <w:rFonts w:eastAsiaTheme="majorEastAsia"/>
        </w:rPr>
      </w:pPr>
      <w:r w:rsidRPr="00CD7BB5">
        <w:rPr>
          <w:rFonts w:eastAsiaTheme="majorEastAsia"/>
        </w:rPr>
        <w:lastRenderedPageBreak/>
        <w:t>Časti traťového úseku: Kapušany pri Prešove – Fulianka – Tulčík – Demjata – Demjata obec – Raslavice –  Vaniškovce – Bartošovce – Hertník – Šiba – Kľušov – Bardejov.</w:t>
      </w:r>
    </w:p>
    <w:p w14:paraId="0800F3AC" w14:textId="77777777" w:rsidR="00CD7BB5" w:rsidRPr="00CD7BB5" w:rsidRDefault="00CD7BB5" w:rsidP="00CD7BB5">
      <w:pPr>
        <w:rPr>
          <w:rFonts w:eastAsiaTheme="majorEastAsia"/>
        </w:rPr>
      </w:pPr>
      <w:r w:rsidRPr="00CD7BB5">
        <w:rPr>
          <w:rFonts w:eastAsiaTheme="majorEastAsia"/>
          <w:b/>
        </w:rPr>
        <w:t>Traťový úsek:  Kysak - Prešov a späť</w:t>
      </w:r>
    </w:p>
    <w:p w14:paraId="2790D052" w14:textId="77777777" w:rsidR="00CD7BB5" w:rsidRPr="00CD7BB5" w:rsidRDefault="00CD7BB5" w:rsidP="00CD7BB5">
      <w:pPr>
        <w:rPr>
          <w:rFonts w:eastAsiaTheme="majorEastAsia"/>
        </w:rPr>
      </w:pPr>
      <w:r w:rsidRPr="00CD7BB5">
        <w:rPr>
          <w:rFonts w:eastAsiaTheme="majorEastAsia"/>
        </w:rPr>
        <w:t>Časti traťového úseku: Kysak – Obišovce – Ličartovce – Drienovská Nová Ves obec – Drienovská Nová Ves – Kendice – Haniska pri Prešove – Prešov.</w:t>
      </w:r>
    </w:p>
    <w:p w14:paraId="7994B486" w14:textId="77777777" w:rsidR="00CD7BB5" w:rsidRDefault="00CD7BB5" w:rsidP="00CD7BB5">
      <w:pPr>
        <w:rPr>
          <w:rFonts w:eastAsiaTheme="majorEastAsia"/>
        </w:rPr>
      </w:pPr>
    </w:p>
    <w:p w14:paraId="1CFA75E7" w14:textId="4B1D9B19" w:rsidR="00914533" w:rsidRPr="00914533" w:rsidRDefault="00914533" w:rsidP="00082E14">
      <w:pPr>
        <w:autoSpaceDE w:val="0"/>
        <w:autoSpaceDN w:val="0"/>
        <w:adjustRightInd w:val="0"/>
        <w:spacing w:after="120"/>
        <w:ind w:left="284" w:firstLine="1"/>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3</w:t>
      </w:r>
      <w:r w:rsidRPr="00CD7BB5">
        <w:rPr>
          <w:rFonts w:eastAsia="DengXian" w:cs="Arial"/>
          <w:b/>
          <w:bCs/>
          <w:szCs w:val="20"/>
          <w:u w:val="single"/>
          <w:lang w:eastAsia="en-US"/>
        </w:rPr>
        <w:t>:</w:t>
      </w:r>
    </w:p>
    <w:p w14:paraId="4F89DE9B" w14:textId="768B6D24" w:rsidR="00914533" w:rsidRPr="00BD77E0" w:rsidRDefault="00914533" w:rsidP="00082E14">
      <w:pPr>
        <w:autoSpaceDE w:val="0"/>
        <w:autoSpaceDN w:val="0"/>
        <w:adjustRightInd w:val="0"/>
        <w:spacing w:after="120"/>
        <w:ind w:left="284" w:firstLine="1"/>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požaduje, aby uchádzač preukázal, že má na dobu trvania rámcovej dohody </w:t>
      </w:r>
      <w:r w:rsidR="007E7A22">
        <w:rPr>
          <w:rFonts w:eastAsia="Aptos" w:cs="Arial"/>
          <w:szCs w:val="20"/>
          <w:lang w:eastAsia="en-US"/>
          <w14:ligatures w14:val="standardContextual"/>
        </w:rPr>
        <w:t xml:space="preserve">na každý deň </w:t>
      </w:r>
      <w:r w:rsidRPr="00CB133C">
        <w:rPr>
          <w:rFonts w:eastAsia="Aptos" w:cs="Arial"/>
          <w:szCs w:val="20"/>
          <w:lang w:eastAsia="en-US"/>
          <w14:ligatures w14:val="standardContextual"/>
        </w:rPr>
        <w:t>mini</w:t>
      </w:r>
      <w:r w:rsidRPr="00BD77E0">
        <w:rPr>
          <w:rFonts w:eastAsia="Aptos" w:cs="Arial"/>
          <w:szCs w:val="20"/>
          <w:lang w:eastAsia="en-US"/>
          <w14:ligatures w14:val="standardContextual"/>
        </w:rPr>
        <w:t>málne 12 klimatizovaných autobusov s úložným priestorom na prepravu batožín, s kapacitou minimálne 40 miest na sedenie</w:t>
      </w:r>
      <w:r w:rsidR="007E7A22" w:rsidRPr="00BD77E0">
        <w:rPr>
          <w:rFonts w:eastAsia="Aptos" w:cs="Arial"/>
          <w:szCs w:val="20"/>
          <w:lang w:eastAsia="en-US"/>
          <w14:ligatures w14:val="standardContextual"/>
        </w:rPr>
        <w:t xml:space="preserve"> (</w:t>
      </w:r>
      <w:r w:rsidR="007E7A22" w:rsidRPr="00BD77E0">
        <w:rPr>
          <w:rFonts w:eastAsia="Arial" w:cs="Arial"/>
          <w:szCs w:val="20"/>
        </w:rPr>
        <w:t xml:space="preserve">v prípade prítomnosti cestujúceho využívajúceho invalidný vozík musí byť zabezpečených </w:t>
      </w:r>
      <w:r w:rsidR="007E7A22" w:rsidRPr="00B67C3B">
        <w:rPr>
          <w:rFonts w:eastAsia="Arial" w:cs="Arial"/>
          <w:szCs w:val="20"/>
        </w:rPr>
        <w:t>min. 38 miest</w:t>
      </w:r>
      <w:r w:rsidR="007E7A22" w:rsidRPr="00BD77E0">
        <w:rPr>
          <w:rFonts w:eastAsia="Arial" w:cs="Arial"/>
          <w:szCs w:val="20"/>
        </w:rPr>
        <w:t xml:space="preserve"> na sedenie</w:t>
      </w:r>
      <w:r w:rsidR="007E7A22"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772DC948" w14:textId="48119B25" w:rsidR="00914533" w:rsidRDefault="00914533" w:rsidP="15EFF050">
      <w:pPr>
        <w:autoSpaceDE w:val="0"/>
        <w:autoSpaceDN w:val="0"/>
        <w:adjustRightInd w:val="0"/>
        <w:spacing w:after="120"/>
        <w:ind w:left="284" w:firstLine="1"/>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w:t>
      </w:r>
      <w:r w:rsidRPr="00BD77E0">
        <w:rPr>
          <w:rFonts w:eastAsia="Aptos" w:cs="Arial"/>
          <w:szCs w:val="20"/>
          <w:lang w:eastAsia="en-US"/>
          <w14:ligatures w14:val="standardContextual"/>
        </w:rPr>
        <w:t>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minimálne 12 klimatizovaných autobusov - kategória vozidla M3, trieda II alebo III</w:t>
      </w:r>
      <w:r w:rsidR="0928F5D6" w:rsidRPr="00BD77E0">
        <w:rPr>
          <w:rFonts w:eastAsia="Aptos" w:cs="Arial"/>
          <w:b/>
          <w:bCs/>
          <w:szCs w:val="20"/>
          <w:lang w:eastAsia="en-US"/>
          <w14:ligatures w14:val="standardContextual"/>
        </w:rPr>
        <w:t xml:space="preserve"> </w:t>
      </w:r>
      <w:r w:rsidR="0928F5D6" w:rsidRPr="00BD77E0">
        <w:rPr>
          <w:rFonts w:eastAsia="Aptos" w:cs="Arial"/>
          <w:b/>
          <w:bCs/>
          <w:color w:val="000000" w:themeColor="text1"/>
          <w:szCs w:val="20"/>
        </w:rPr>
        <w:t xml:space="preserve">a dátum prvej evidencie vozidla (rok výroby) nie starší ako 01.01.2007 </w:t>
      </w:r>
      <w:r w:rsidR="0928F5D6" w:rsidRPr="00BD77E0">
        <w:rPr>
          <w:rFonts w:eastAsia="Aptos" w:cs="Arial"/>
          <w:color w:val="000000" w:themeColor="text1"/>
          <w:szCs w:val="20"/>
        </w:rPr>
        <w:t>(uvedené v osvedčení o evidencii vozidla v riadku „B“ základných údajoch o evidencii)</w:t>
      </w:r>
      <w:r w:rsidR="0928F5D6" w:rsidRPr="00BD77E0">
        <w:rPr>
          <w:rFonts w:eastAsia="Aptos" w:cs="Arial"/>
          <w:b/>
          <w:bCs/>
          <w:szCs w:val="20"/>
          <w:lang w:eastAsia="en-US"/>
        </w:rPr>
        <w:t>.</w:t>
      </w:r>
      <w:r w:rsidRPr="00BD77E0">
        <w:rPr>
          <w:rFonts w:eastAsia="Aptos" w:cs="Arial"/>
          <w:szCs w:val="20"/>
          <w:lang w:eastAsia="en-US"/>
          <w14:ligatures w14:val="standardContextual"/>
        </w:rPr>
        <w:t xml:space="preserve"> Splne</w:t>
      </w:r>
      <w:r w:rsidRPr="00BD77E0">
        <w:rPr>
          <w:rFonts w:eastAsia="Aptos" w:cs="Arial"/>
          <w:lang w:eastAsia="en-US"/>
          <w14:ligatures w14:val="standardContextual"/>
        </w:rPr>
        <w:t xml:space="preserve">nie požiadavky na </w:t>
      </w:r>
      <w:r w:rsidRPr="00BD77E0">
        <w:rPr>
          <w:rFonts w:eastAsia="Aptos" w:cs="Arial"/>
          <w:b/>
          <w:bCs/>
          <w:lang w:eastAsia="en-US"/>
          <w14:ligatures w14:val="standardContextual"/>
        </w:rPr>
        <w:t>minimálne 1 auto</w:t>
      </w:r>
      <w:r w:rsidRPr="15EFF050">
        <w:rPr>
          <w:rFonts w:eastAsia="Aptos" w:cs="Arial"/>
          <w:b/>
          <w:bCs/>
          <w:lang w:eastAsia="en-US"/>
          <w14:ligatures w14:val="standardContextual"/>
        </w:rPr>
        <w:t>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60E1F5D2" w14:textId="1A7537A8" w:rsidR="007E7A22" w:rsidRDefault="00CB3890" w:rsidP="00082E14">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7E7A22" w:rsidRPr="007E7A22">
        <w:rPr>
          <w:rFonts w:eastAsia="Arial" w:cs="Arial"/>
          <w:szCs w:val="20"/>
        </w:rPr>
        <w:t>.</w:t>
      </w:r>
    </w:p>
    <w:p w14:paraId="5ADE4B45" w14:textId="77777777" w:rsidR="00914533" w:rsidRDefault="00914533" w:rsidP="00CD7BB5">
      <w:pPr>
        <w:rPr>
          <w:rFonts w:eastAsiaTheme="majorEastAsia"/>
        </w:rPr>
      </w:pPr>
    </w:p>
    <w:p w14:paraId="4F1350A0" w14:textId="77777777" w:rsidR="00914533" w:rsidRPr="00CD7BB5" w:rsidRDefault="00914533" w:rsidP="00CD7BB5">
      <w:pPr>
        <w:rPr>
          <w:rFonts w:eastAsiaTheme="majorEastAsia"/>
        </w:rPr>
      </w:pPr>
    </w:p>
    <w:p w14:paraId="58DE779B" w14:textId="77777777" w:rsidR="00CD7BB5" w:rsidRPr="00CD7BB5" w:rsidRDefault="00CD7BB5" w:rsidP="00CD7BB5">
      <w:pPr>
        <w:rPr>
          <w:rFonts w:eastAsiaTheme="majorEastAsia"/>
          <w:b/>
          <w:bCs/>
        </w:rPr>
      </w:pPr>
      <w:r w:rsidRPr="00CD7BB5">
        <w:rPr>
          <w:rFonts w:eastAsiaTheme="majorEastAsia"/>
          <w:b/>
          <w:bCs/>
          <w:u w:val="single"/>
        </w:rPr>
        <w:t>Časť č. 4 :  Náhradná autobusová doprava v regióne Košice, okruh Margecany</w:t>
      </w:r>
    </w:p>
    <w:p w14:paraId="23B707EC" w14:textId="4671A6E0"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3FB7A859" w14:textId="77777777" w:rsidR="00CD7BB5" w:rsidRPr="00CD7BB5" w:rsidRDefault="00CD7BB5" w:rsidP="00CD7BB5">
      <w:pPr>
        <w:rPr>
          <w:rFonts w:eastAsiaTheme="majorEastAsia"/>
        </w:rPr>
      </w:pPr>
      <w:r w:rsidRPr="00CD7BB5">
        <w:rPr>
          <w:rFonts w:eastAsiaTheme="majorEastAsia"/>
          <w:b/>
        </w:rPr>
        <w:t>Traťový úsek: Margecany</w:t>
      </w:r>
      <w:r w:rsidRPr="00CD7BB5">
        <w:rPr>
          <w:rFonts w:eastAsiaTheme="majorEastAsia"/>
        </w:rPr>
        <w:t xml:space="preserve"> –</w:t>
      </w:r>
      <w:r w:rsidRPr="00CD7BB5">
        <w:rPr>
          <w:rFonts w:eastAsiaTheme="majorEastAsia"/>
          <w:b/>
        </w:rPr>
        <w:t xml:space="preserve"> Červená Skala a späť</w:t>
      </w:r>
    </w:p>
    <w:p w14:paraId="4E2B138F" w14:textId="111BC32F" w:rsidR="00CD7BB5" w:rsidRPr="00CD7BB5" w:rsidRDefault="00CD7BB5" w:rsidP="00CD7BB5">
      <w:pPr>
        <w:rPr>
          <w:rFonts w:eastAsiaTheme="majorEastAsia"/>
        </w:rPr>
      </w:pPr>
      <w:r w:rsidRPr="00CD7BB5">
        <w:rPr>
          <w:rFonts w:eastAsiaTheme="majorEastAsia"/>
        </w:rPr>
        <w:t>Časti traťových úsekov: Margecany – Jaklovce – Žakarovce – Gelnica – Gelnica mesto – Gelnica zastávka – Prakovce zastávka – Prakovce – Helcmanovce – Mníšek nad Hnilcom – Švedlár zastávka – Švedlár – Stará Voda – Nálepkovo – Hnilec – Sykavka – Rakovec – Mlynky zastávka – Mlynky – Dedinky – Stratená – Dodšinská Ľadová Jaskyňa – Vernár – Telgárt penzión – Telgárt – Červená Skala.</w:t>
      </w:r>
    </w:p>
    <w:p w14:paraId="659A3980" w14:textId="77777777" w:rsidR="00CD7BB5" w:rsidRPr="00CD7BB5" w:rsidRDefault="00CD7BB5" w:rsidP="00CD7BB5">
      <w:pPr>
        <w:rPr>
          <w:rFonts w:eastAsiaTheme="majorEastAsia"/>
        </w:rPr>
      </w:pPr>
      <w:r w:rsidRPr="00CD7BB5">
        <w:rPr>
          <w:rFonts w:eastAsiaTheme="majorEastAsia"/>
          <w:b/>
        </w:rPr>
        <w:t>Traťový úsek: Vydrník - Margecany a späť</w:t>
      </w:r>
    </w:p>
    <w:p w14:paraId="689CDA8F" w14:textId="77777777" w:rsidR="00CD7BB5" w:rsidRPr="00CD7BB5" w:rsidRDefault="00CD7BB5" w:rsidP="00CD7BB5">
      <w:pPr>
        <w:rPr>
          <w:rFonts w:eastAsiaTheme="majorEastAsia"/>
        </w:rPr>
      </w:pPr>
      <w:r w:rsidRPr="00CD7BB5">
        <w:rPr>
          <w:rFonts w:eastAsiaTheme="majorEastAsia"/>
        </w:rPr>
        <w:t>Časti traťových úsekov: Vydrník – Letanovce – Spišské Tomášovce – Smižany – Spišská Nová Ves – Teplička nad Hornádom – Markušovce – Matejovce nad Hornádom – Chrásť nad Hornádom – Vítkovce – Olcnava – Spišské Vlachy – Krompachy – Richnava – Kluknava – Margecany.</w:t>
      </w:r>
    </w:p>
    <w:p w14:paraId="647991D7" w14:textId="77777777" w:rsidR="00CD7BB5" w:rsidRDefault="00CD7BB5" w:rsidP="00CD7BB5">
      <w:pPr>
        <w:rPr>
          <w:rFonts w:eastAsiaTheme="majorEastAsia"/>
        </w:rPr>
      </w:pPr>
    </w:p>
    <w:p w14:paraId="1B85E266" w14:textId="4CB54B56" w:rsidR="00914533" w:rsidRPr="00914533" w:rsidRDefault="00914533" w:rsidP="00082E14">
      <w:pPr>
        <w:autoSpaceDE w:val="0"/>
        <w:autoSpaceDN w:val="0"/>
        <w:adjustRightInd w:val="0"/>
        <w:spacing w:after="120"/>
        <w:ind w:left="284" w:firstLine="1"/>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4</w:t>
      </w:r>
      <w:r w:rsidRPr="00CD7BB5">
        <w:rPr>
          <w:rFonts w:eastAsia="DengXian" w:cs="Arial"/>
          <w:b/>
          <w:bCs/>
          <w:szCs w:val="20"/>
          <w:u w:val="single"/>
          <w:lang w:eastAsia="en-US"/>
        </w:rPr>
        <w:t>:</w:t>
      </w:r>
    </w:p>
    <w:p w14:paraId="7A4B1C26" w14:textId="35BEE072" w:rsidR="00914533" w:rsidRPr="00BD77E0" w:rsidRDefault="7EAB0DD7" w:rsidP="6B5CFEA3">
      <w:pPr>
        <w:autoSpaceDE w:val="0"/>
        <w:autoSpaceDN w:val="0"/>
        <w:adjustRightInd w:val="0"/>
        <w:spacing w:after="120"/>
        <w:ind w:left="284" w:firstLine="1"/>
        <w:rPr>
          <w:rFonts w:eastAsia="Aptos" w:cs="Arial"/>
          <w:szCs w:val="20"/>
          <w:lang w:eastAsia="en-US"/>
          <w14:ligatures w14:val="standardContextual"/>
        </w:rPr>
      </w:pPr>
      <w:r w:rsidRPr="6B5CFEA3">
        <w:rPr>
          <w:rFonts w:eastAsia="Aptos" w:cs="Arial"/>
          <w:lang w:eastAsia="en-US"/>
          <w14:ligatures w14:val="standardContextual"/>
        </w:rPr>
        <w:t>Pre splnenie požiadaviek na predmet tejto zákazky obstarávateľ požaduje, aby uchádzač preukázal, že má na dobu trvania rámcovej dohody</w:t>
      </w:r>
      <w:r w:rsidR="007E7A22">
        <w:rPr>
          <w:rFonts w:eastAsia="Aptos" w:cs="Arial"/>
          <w:lang w:eastAsia="en-US"/>
          <w14:ligatures w14:val="standardContextual"/>
        </w:rPr>
        <w:t xml:space="preserve"> na každý deň</w:t>
      </w:r>
      <w:r w:rsidRPr="6B5CFEA3">
        <w:rPr>
          <w:rFonts w:eastAsia="Aptos" w:cs="Arial"/>
          <w:lang w:eastAsia="en-US"/>
          <w14:ligatures w14:val="standardContextual"/>
        </w:rPr>
        <w:t xml:space="preserve"> minimálne</w:t>
      </w:r>
      <w:r w:rsidRPr="00BD77E0">
        <w:rPr>
          <w:rFonts w:eastAsia="Aptos" w:cs="Arial"/>
          <w:szCs w:val="20"/>
          <w:lang w:eastAsia="en-US"/>
          <w14:ligatures w14:val="standardContextual"/>
        </w:rPr>
        <w:t xml:space="preserve"> </w:t>
      </w:r>
      <w:r w:rsidR="1941C69D" w:rsidRPr="00BD77E0">
        <w:rPr>
          <w:rFonts w:eastAsia="Aptos" w:cs="Arial"/>
          <w:szCs w:val="20"/>
          <w:lang w:eastAsia="en-US"/>
          <w14:ligatures w14:val="standardContextual"/>
        </w:rPr>
        <w:t xml:space="preserve">8 </w:t>
      </w:r>
      <w:r w:rsidRPr="00BD77E0">
        <w:rPr>
          <w:rFonts w:eastAsia="Aptos" w:cs="Arial"/>
          <w:szCs w:val="20"/>
          <w:lang w:eastAsia="en-US"/>
          <w14:ligatures w14:val="standardContextual"/>
        </w:rPr>
        <w:t>klimatizovaných autobusov s úložným priestorom na prepravu batožín, s kapacitou minimálne 40 miest na sedenie</w:t>
      </w:r>
      <w:r w:rsidR="007E7A22" w:rsidRPr="00BD77E0">
        <w:rPr>
          <w:rFonts w:eastAsia="Aptos" w:cs="Arial"/>
          <w:szCs w:val="20"/>
          <w:lang w:eastAsia="en-US"/>
          <w14:ligatures w14:val="standardContextual"/>
        </w:rPr>
        <w:t xml:space="preserve"> (</w:t>
      </w:r>
      <w:r w:rsidR="007E7A22" w:rsidRPr="00BD77E0">
        <w:rPr>
          <w:rFonts w:eastAsia="Arial" w:cs="Arial"/>
          <w:szCs w:val="20"/>
        </w:rPr>
        <w:t xml:space="preserve">v prípade prítomnosti cestujúceho využívajúceho invalidný vozík musí byť zabezpečených </w:t>
      </w:r>
      <w:r w:rsidR="007E7A22" w:rsidRPr="00B67C3B">
        <w:rPr>
          <w:rFonts w:eastAsia="Arial" w:cs="Arial"/>
          <w:szCs w:val="20"/>
        </w:rPr>
        <w:t xml:space="preserve">min. 38 miest </w:t>
      </w:r>
      <w:r w:rsidR="007E7A22" w:rsidRPr="00BD77E0">
        <w:rPr>
          <w:rFonts w:eastAsia="Arial" w:cs="Arial"/>
          <w:szCs w:val="20"/>
        </w:rPr>
        <w:t>na sedenie</w:t>
      </w:r>
      <w:r w:rsidR="007E7A22" w:rsidRPr="00BD77E0">
        <w:rPr>
          <w:rFonts w:eastAsia="Aptos" w:cs="Arial"/>
          <w:szCs w:val="20"/>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w:t>
      </w:r>
      <w:r w:rsidR="77EB4481" w:rsidRPr="00BD77E0">
        <w:rPr>
          <w:rFonts w:eastAsia="Aptos" w:cs="Arial"/>
          <w:szCs w:val="20"/>
          <w:lang w:eastAsia="en-US"/>
          <w14:ligatures w14:val="standardContextual"/>
        </w:rPr>
        <w:t>1</w:t>
      </w:r>
      <w:r w:rsidRPr="00BD77E0">
        <w:rPr>
          <w:rFonts w:eastAsia="Aptos" w:cs="Arial"/>
          <w:szCs w:val="20"/>
          <w:lang w:eastAsia="en-US"/>
          <w14:ligatures w14:val="standardContextual"/>
        </w:rPr>
        <w:t xml:space="preserve"> autobus uspôsobený na prepravu imobilných cestujúcich využívajúcich invalidný vozík. </w:t>
      </w:r>
    </w:p>
    <w:p w14:paraId="452AF1AA" w14:textId="66A138D8" w:rsidR="00914533" w:rsidRDefault="7EAB0DD7" w:rsidP="15EFF050">
      <w:pPr>
        <w:autoSpaceDE w:val="0"/>
        <w:autoSpaceDN w:val="0"/>
        <w:adjustRightInd w:val="0"/>
        <w:spacing w:after="120"/>
        <w:ind w:left="284" w:firstLine="1"/>
        <w:rPr>
          <w:rFonts w:eastAsia="Aptos" w:cs="Arial"/>
          <w:lang w:eastAsia="en-US"/>
          <w14:ligatures w14:val="standardContextual"/>
        </w:rPr>
      </w:pPr>
      <w:r w:rsidRPr="00BD77E0">
        <w:rPr>
          <w:rFonts w:eastAsia="Aptos" w:cs="Arial"/>
          <w:szCs w:val="20"/>
          <w:lang w:eastAsia="en-US"/>
          <w14:ligatures w14:val="standardContextual"/>
        </w:rPr>
        <w:t>Obstarávateľ požaduje predložiť osvedčenie o evidencii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 xml:space="preserve">minimálne </w:t>
      </w:r>
      <w:r w:rsidR="43402A9D" w:rsidRPr="00E26542">
        <w:rPr>
          <w:rFonts w:eastAsia="Aptos" w:cs="Arial"/>
          <w:b/>
          <w:bCs/>
          <w:szCs w:val="20"/>
          <w:lang w:eastAsia="en-US"/>
          <w14:ligatures w14:val="standardContextual"/>
        </w:rPr>
        <w:t xml:space="preserve">8 </w:t>
      </w:r>
      <w:r w:rsidRPr="00BD77E0">
        <w:rPr>
          <w:rFonts w:eastAsia="Aptos" w:cs="Arial"/>
          <w:b/>
          <w:bCs/>
          <w:szCs w:val="20"/>
          <w:lang w:eastAsia="en-US"/>
          <w14:ligatures w14:val="standardContextual"/>
        </w:rPr>
        <w:t>klimatizovaných autobusov - kategória vozidla M3, trieda II alebo III</w:t>
      </w:r>
      <w:r w:rsidR="732C2FCF" w:rsidRPr="00BD77E0">
        <w:rPr>
          <w:rFonts w:eastAsia="Aptos" w:cs="Arial"/>
          <w:b/>
          <w:bCs/>
          <w:szCs w:val="20"/>
          <w:lang w:eastAsia="en-US"/>
          <w14:ligatures w14:val="standardContextual"/>
        </w:rPr>
        <w:t xml:space="preserve"> </w:t>
      </w:r>
      <w:r w:rsidR="732C2FCF" w:rsidRPr="00BD77E0">
        <w:rPr>
          <w:rFonts w:eastAsia="Aptos" w:cs="Arial"/>
          <w:b/>
          <w:bCs/>
          <w:color w:val="000000" w:themeColor="text1"/>
          <w:szCs w:val="20"/>
        </w:rPr>
        <w:t xml:space="preserve">a dátum prvej evidencie vozidla (rok výroby) nie starší ako 01.01.2007 </w:t>
      </w:r>
      <w:r w:rsidR="732C2FCF" w:rsidRPr="00BD77E0">
        <w:rPr>
          <w:rFonts w:eastAsia="Aptos" w:cs="Arial"/>
          <w:color w:val="000000" w:themeColor="text1"/>
          <w:szCs w:val="20"/>
        </w:rPr>
        <w:t xml:space="preserve">(uvedené v osvedčení o evidencii vozidla </w:t>
      </w:r>
      <w:r w:rsidR="732C2FCF" w:rsidRPr="00BD77E0">
        <w:rPr>
          <w:rFonts w:eastAsia="Aptos" w:cs="Arial"/>
          <w:color w:val="000000" w:themeColor="text1"/>
          <w:szCs w:val="20"/>
        </w:rPr>
        <w:lastRenderedPageBreak/>
        <w:t>v riadku „B“ základných údajoch o evidencii)</w:t>
      </w:r>
      <w:r w:rsidR="732C2FCF" w:rsidRPr="00BD77E0">
        <w:rPr>
          <w:rFonts w:eastAsia="Aptos" w:cs="Arial"/>
          <w:b/>
          <w:bCs/>
          <w:szCs w:val="20"/>
          <w:lang w:eastAsia="en-US"/>
        </w:rPr>
        <w:t>.</w:t>
      </w:r>
      <w:r w:rsidRPr="00BD77E0">
        <w:rPr>
          <w:rFonts w:eastAsia="Aptos" w:cs="Arial"/>
          <w:szCs w:val="20"/>
          <w:lang w:eastAsia="en-US"/>
          <w14:ligatures w14:val="standardContextual"/>
        </w:rPr>
        <w:t xml:space="preserve"> Splnenie požiadavky na </w:t>
      </w:r>
      <w:r w:rsidRPr="00BD77E0">
        <w:rPr>
          <w:rFonts w:eastAsia="Aptos" w:cs="Arial"/>
          <w:b/>
          <w:bCs/>
          <w:szCs w:val="20"/>
          <w:lang w:eastAsia="en-US"/>
          <w14:ligatures w14:val="standardContextual"/>
        </w:rPr>
        <w:t xml:space="preserve">minimálne </w:t>
      </w:r>
      <w:r w:rsidR="26B3563B" w:rsidRPr="00E26542">
        <w:rPr>
          <w:rFonts w:eastAsia="Aptos" w:cs="Arial"/>
          <w:b/>
          <w:bCs/>
          <w:szCs w:val="20"/>
          <w:lang w:eastAsia="en-US"/>
          <w14:ligatures w14:val="standardContextual"/>
        </w:rPr>
        <w:t xml:space="preserve">1 </w:t>
      </w:r>
      <w:r w:rsidRPr="00BD77E0">
        <w:rPr>
          <w:rFonts w:eastAsia="Aptos" w:cs="Arial"/>
          <w:b/>
          <w:bCs/>
          <w:szCs w:val="20"/>
          <w:lang w:eastAsia="en-US"/>
          <w14:ligatures w14:val="standardContextual"/>
        </w:rPr>
        <w:t>a</w:t>
      </w:r>
      <w:r w:rsidRPr="6B5CFEA3">
        <w:rPr>
          <w:rFonts w:eastAsia="Aptos" w:cs="Arial"/>
          <w:b/>
          <w:bCs/>
          <w:lang w:eastAsia="en-US"/>
          <w14:ligatures w14:val="standardContextual"/>
        </w:rPr>
        <w:t>utobus uspôsobený na prepravu imobilných cestujúcich</w:t>
      </w:r>
      <w:r w:rsidRPr="6B5CFEA3">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25415F05" w14:textId="335D784A" w:rsid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33F99E7E" w14:textId="77777777" w:rsidR="00F12FFD" w:rsidRPr="00CD7BB5" w:rsidRDefault="00F12FFD" w:rsidP="6B5CFEA3">
      <w:pPr>
        <w:autoSpaceDE w:val="0"/>
        <w:autoSpaceDN w:val="0"/>
        <w:adjustRightInd w:val="0"/>
        <w:spacing w:after="120"/>
        <w:ind w:left="284" w:firstLine="1"/>
        <w:rPr>
          <w:rFonts w:eastAsiaTheme="majorEastAsia"/>
        </w:rPr>
      </w:pPr>
    </w:p>
    <w:p w14:paraId="26DCC28B" w14:textId="77777777" w:rsidR="00CD7BB5" w:rsidRPr="00CD7BB5" w:rsidRDefault="00CD7BB5" w:rsidP="00CD7BB5">
      <w:pPr>
        <w:rPr>
          <w:rFonts w:eastAsiaTheme="majorEastAsia"/>
        </w:rPr>
      </w:pPr>
    </w:p>
    <w:p w14:paraId="7E201560" w14:textId="77777777" w:rsidR="00CD7BB5" w:rsidRPr="00CD7BB5" w:rsidRDefault="00CD7BB5" w:rsidP="00CD7BB5">
      <w:pPr>
        <w:rPr>
          <w:rFonts w:eastAsiaTheme="majorEastAsia"/>
          <w:b/>
          <w:bCs/>
          <w:u w:val="single"/>
        </w:rPr>
      </w:pPr>
      <w:r w:rsidRPr="00CD7BB5">
        <w:rPr>
          <w:rFonts w:eastAsiaTheme="majorEastAsia"/>
          <w:b/>
          <w:bCs/>
          <w:u w:val="single"/>
        </w:rPr>
        <w:t>Časť č. 5 :  Náhradná autobusová doprava v regióne Košice, okruh Poprad Tatry</w:t>
      </w:r>
    </w:p>
    <w:p w14:paraId="656F1022" w14:textId="711B9373"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70CAD1D9" w14:textId="77777777" w:rsidR="00CD7BB5" w:rsidRPr="00CD7BB5" w:rsidRDefault="00CD7BB5" w:rsidP="00CD7BB5">
      <w:pPr>
        <w:rPr>
          <w:rFonts w:eastAsiaTheme="majorEastAsia"/>
        </w:rPr>
      </w:pPr>
      <w:r w:rsidRPr="00CD7BB5">
        <w:rPr>
          <w:rFonts w:eastAsiaTheme="majorEastAsia"/>
          <w:b/>
        </w:rPr>
        <w:t>Traťový úsek</w:t>
      </w:r>
      <w:r w:rsidRPr="00CD7BB5">
        <w:rPr>
          <w:rFonts w:eastAsiaTheme="majorEastAsia"/>
        </w:rPr>
        <w:t xml:space="preserve"> : </w:t>
      </w:r>
      <w:r w:rsidRPr="00CD7BB5">
        <w:rPr>
          <w:rFonts w:eastAsiaTheme="majorEastAsia"/>
          <w:b/>
        </w:rPr>
        <w:t>Poprad Tatry– Plaveč</w:t>
      </w:r>
      <w:r w:rsidRPr="00CD7BB5">
        <w:rPr>
          <w:rFonts w:eastAsiaTheme="majorEastAsia"/>
        </w:rPr>
        <w:t xml:space="preserve"> </w:t>
      </w:r>
      <w:r w:rsidRPr="00CD7BB5">
        <w:rPr>
          <w:rFonts w:eastAsiaTheme="majorEastAsia"/>
          <w:b/>
        </w:rPr>
        <w:t>- Muszyna (PL)</w:t>
      </w:r>
      <w:r w:rsidRPr="00CD7BB5">
        <w:rPr>
          <w:rFonts w:eastAsiaTheme="majorEastAsia"/>
        </w:rPr>
        <w:t xml:space="preserve"> </w:t>
      </w:r>
      <w:r w:rsidRPr="00CD7BB5">
        <w:rPr>
          <w:rFonts w:eastAsiaTheme="majorEastAsia"/>
          <w:b/>
        </w:rPr>
        <w:t xml:space="preserve"> a späť</w:t>
      </w:r>
    </w:p>
    <w:p w14:paraId="7570A591" w14:textId="49F49784" w:rsidR="00CD7BB5" w:rsidRPr="00CD7BB5" w:rsidRDefault="00CD7BB5" w:rsidP="00CD7BB5">
      <w:pPr>
        <w:rPr>
          <w:rFonts w:eastAsiaTheme="majorEastAsia"/>
        </w:rPr>
      </w:pPr>
      <w:r w:rsidRPr="00CD7BB5">
        <w:rPr>
          <w:rFonts w:eastAsiaTheme="majorEastAsia"/>
        </w:rPr>
        <w:t xml:space="preserve">Časti traťových úsekov: Poprad Tatry – Poprad Spišská Sobota – Matejovce pri Poprade – Studený Potok – Huncovce - Kežmarok – Kežmarok zastávka – Strážky – Strážky zastávka – Spišská Belá zastávka – Bušovce – Podhorany pri Kežmarku – Toporec – Podolínec – Nižné Ružbachy – Forbasy – Stará Ľubovňa – Chmeľnica – Plavnica – Hromoš – Plaveč – Muszyna (PL). </w:t>
      </w:r>
    </w:p>
    <w:p w14:paraId="7D8CA8CD" w14:textId="77777777" w:rsidR="00CD7BB5" w:rsidRPr="00CD7BB5" w:rsidRDefault="00CD7BB5" w:rsidP="00CD7BB5">
      <w:pPr>
        <w:rPr>
          <w:rFonts w:eastAsiaTheme="majorEastAsia"/>
        </w:rPr>
      </w:pPr>
      <w:r w:rsidRPr="00CD7BB5">
        <w:rPr>
          <w:rFonts w:eastAsiaTheme="majorEastAsia"/>
          <w:b/>
        </w:rPr>
        <w:t>Traťový úsek : Poprad Tatry TEŽ – Starý Smokovec TEŽ – Štrbské Pleso TEŽ a späť</w:t>
      </w:r>
    </w:p>
    <w:p w14:paraId="3CCA67D5" w14:textId="1B71496C" w:rsidR="00CD7BB5" w:rsidRPr="00CD7BB5" w:rsidRDefault="00CD7BB5" w:rsidP="00CD7BB5">
      <w:pPr>
        <w:rPr>
          <w:rFonts w:eastAsiaTheme="majorEastAsia"/>
        </w:rPr>
      </w:pPr>
      <w:r w:rsidRPr="00CD7BB5">
        <w:rPr>
          <w:rFonts w:eastAsiaTheme="majorEastAsia"/>
        </w:rPr>
        <w:t>Časti traťových úsekov: Poprad Tatry – Veľký Slavkov – Nová Lesná – Pod Lesom – Dolný Smokovec – Starý Smokovec – Nový Smokovec – Sibír – Tatranské Zruby – Tatranská Polianka – Danielov dom – Nová Polianka – Vyšné Hágy – Popradské Pleso – Štrbské Pleso.</w:t>
      </w:r>
    </w:p>
    <w:p w14:paraId="3BFE3A55" w14:textId="77777777" w:rsidR="00CD7BB5" w:rsidRPr="00CD7BB5" w:rsidRDefault="00CD7BB5" w:rsidP="00CD7BB5">
      <w:pPr>
        <w:rPr>
          <w:rFonts w:eastAsiaTheme="majorEastAsia"/>
          <w:b/>
        </w:rPr>
      </w:pPr>
      <w:r w:rsidRPr="00CD7BB5">
        <w:rPr>
          <w:rFonts w:eastAsiaTheme="majorEastAsia"/>
          <w:b/>
        </w:rPr>
        <w:t>Traťový úsek : Studený Potok – Tatranská Lomnica a späť</w:t>
      </w:r>
    </w:p>
    <w:p w14:paraId="52EB9815" w14:textId="47657CCB" w:rsidR="00CD7BB5" w:rsidRPr="00CD7BB5" w:rsidRDefault="00CD7BB5" w:rsidP="00CD7BB5">
      <w:pPr>
        <w:rPr>
          <w:rFonts w:eastAsiaTheme="majorEastAsia"/>
        </w:rPr>
      </w:pPr>
      <w:r w:rsidRPr="00CD7BB5">
        <w:rPr>
          <w:rFonts w:eastAsiaTheme="majorEastAsia"/>
        </w:rPr>
        <w:t>Časti traťových úsekov: Studený Potok – Veľká Lomnica Golf – Tatranská Lomnica zastávka ( Eurocamp) – Tatranská Lomnica.</w:t>
      </w:r>
    </w:p>
    <w:p w14:paraId="33363812" w14:textId="77777777" w:rsidR="00CD7BB5" w:rsidRPr="00CD7BB5" w:rsidRDefault="00CD7BB5" w:rsidP="00CD7BB5">
      <w:pPr>
        <w:rPr>
          <w:rFonts w:eastAsiaTheme="majorEastAsia"/>
          <w:b/>
        </w:rPr>
      </w:pPr>
      <w:r w:rsidRPr="00CD7BB5">
        <w:rPr>
          <w:rFonts w:eastAsiaTheme="majorEastAsia"/>
          <w:b/>
        </w:rPr>
        <w:t>Traťový úsek : Starý Smokovec TEŽ – Tatranská Lomnica TEŽ a späť</w:t>
      </w:r>
    </w:p>
    <w:p w14:paraId="3F150138" w14:textId="641A6742" w:rsidR="00CD7BB5" w:rsidRPr="00CD7BB5" w:rsidRDefault="00CD7BB5" w:rsidP="00CD7BB5">
      <w:pPr>
        <w:rPr>
          <w:rFonts w:eastAsiaTheme="majorEastAsia"/>
        </w:rPr>
      </w:pPr>
      <w:r w:rsidRPr="00CD7BB5">
        <w:rPr>
          <w:rFonts w:eastAsiaTheme="majorEastAsia"/>
        </w:rPr>
        <w:t>Časti traťových úsekov: Starý Smokovec – Pekná Vyhliadka – Horný Smokovec – Tatranská Lesná – Stará Lesná – Tatranská Lomnica.</w:t>
      </w:r>
    </w:p>
    <w:p w14:paraId="23DC9291" w14:textId="77777777" w:rsidR="00CD7BB5" w:rsidRPr="00CD7BB5" w:rsidRDefault="00CD7BB5" w:rsidP="00CD7BB5">
      <w:pPr>
        <w:rPr>
          <w:rFonts w:eastAsiaTheme="majorEastAsia"/>
          <w:b/>
        </w:rPr>
      </w:pPr>
      <w:r w:rsidRPr="00CD7BB5">
        <w:rPr>
          <w:rFonts w:eastAsiaTheme="majorEastAsia"/>
          <w:b/>
        </w:rPr>
        <w:t>Traťový úsek : Štrba OŽ – Štrbské Pleso OŽ a späť</w:t>
      </w:r>
    </w:p>
    <w:p w14:paraId="060B865B" w14:textId="63F84390" w:rsidR="00CD7BB5" w:rsidRPr="00CD7BB5" w:rsidRDefault="00CD7BB5" w:rsidP="00CD7BB5">
      <w:pPr>
        <w:rPr>
          <w:rFonts w:eastAsiaTheme="majorEastAsia"/>
        </w:rPr>
      </w:pPr>
      <w:r w:rsidRPr="00CD7BB5">
        <w:rPr>
          <w:rFonts w:eastAsiaTheme="majorEastAsia"/>
        </w:rPr>
        <w:t>Časti traťových úsekov: Štrba – Tatranský Lieskovec – Štrbské Pleso.</w:t>
      </w:r>
    </w:p>
    <w:p w14:paraId="032DF434" w14:textId="77777777" w:rsidR="00CD7BB5" w:rsidRPr="00CD7BB5" w:rsidRDefault="00CD7BB5" w:rsidP="00CD7BB5">
      <w:pPr>
        <w:rPr>
          <w:rFonts w:eastAsiaTheme="majorEastAsia"/>
          <w:b/>
        </w:rPr>
      </w:pPr>
      <w:r w:rsidRPr="00CD7BB5">
        <w:rPr>
          <w:rFonts w:eastAsiaTheme="majorEastAsia"/>
          <w:b/>
        </w:rPr>
        <w:t>Traťový úsek : Liptovský Mikuláš – Vydrník a späť</w:t>
      </w:r>
    </w:p>
    <w:p w14:paraId="14FE29A3" w14:textId="77777777" w:rsidR="00CD7BB5" w:rsidRDefault="00CD7BB5" w:rsidP="00CD7BB5">
      <w:pPr>
        <w:rPr>
          <w:rFonts w:eastAsiaTheme="majorEastAsia"/>
        </w:rPr>
      </w:pPr>
      <w:r w:rsidRPr="00CD7BB5">
        <w:rPr>
          <w:rFonts w:eastAsiaTheme="majorEastAsia"/>
        </w:rPr>
        <w:t>Časti traťových úsekov: Liptovský Mikuláš – Okoličné – Podtureň – Liptovský Hrádok – Kráľová Lehota – Východná – Važec – Štrba – Štrba zastávka – Lučivná – Svit – Poprad Tatry – Gánovce – Spišský Štiavnik – Vydrník.</w:t>
      </w:r>
    </w:p>
    <w:p w14:paraId="55FE493C" w14:textId="77777777" w:rsidR="00082E14" w:rsidRDefault="00082E14" w:rsidP="00082E14">
      <w:pPr>
        <w:spacing w:after="0"/>
        <w:rPr>
          <w:rFonts w:eastAsiaTheme="majorEastAsia"/>
        </w:rPr>
      </w:pPr>
    </w:p>
    <w:p w14:paraId="0E60BA92" w14:textId="2C153188" w:rsidR="00082E14" w:rsidRPr="00914533" w:rsidRDefault="00082E14" w:rsidP="00082E14">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5</w:t>
      </w:r>
      <w:r w:rsidRPr="00CD7BB5">
        <w:rPr>
          <w:rFonts w:eastAsia="DengXian" w:cs="Arial"/>
          <w:b/>
          <w:bCs/>
          <w:szCs w:val="20"/>
          <w:u w:val="single"/>
          <w:lang w:eastAsia="en-US"/>
        </w:rPr>
        <w:t>:</w:t>
      </w:r>
    </w:p>
    <w:p w14:paraId="2FE21DF9" w14:textId="11157D37" w:rsidR="00082E14" w:rsidRPr="00BD77E0" w:rsidRDefault="00082E14" w:rsidP="00082E14">
      <w:pPr>
        <w:autoSpaceDE w:val="0"/>
        <w:autoSpaceDN w:val="0"/>
        <w:adjustRightInd w:val="0"/>
        <w:spacing w:after="200"/>
        <w:ind w:left="284"/>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požaduje, aby uchádzač preukázal, že má na dobu trvania rámcovej dohody </w:t>
      </w:r>
      <w:r w:rsidR="00F12FFD">
        <w:rPr>
          <w:rFonts w:eastAsia="Aptos" w:cs="Arial"/>
          <w:szCs w:val="20"/>
          <w:lang w:eastAsia="en-US"/>
          <w14:ligatures w14:val="standardContextual"/>
        </w:rPr>
        <w:t xml:space="preserve">na každý deň </w:t>
      </w:r>
      <w:r w:rsidRPr="00CB133C">
        <w:rPr>
          <w:rFonts w:eastAsia="Aptos" w:cs="Arial"/>
          <w:szCs w:val="20"/>
          <w:lang w:eastAsia="en-US"/>
          <w14:ligatures w14:val="standardContextual"/>
        </w:rPr>
        <w:t>mini</w:t>
      </w:r>
      <w:r w:rsidRPr="00BD77E0">
        <w:rPr>
          <w:rFonts w:eastAsia="Aptos" w:cs="Arial"/>
          <w:szCs w:val="20"/>
          <w:lang w:eastAsia="en-US"/>
          <w14:ligatures w14:val="standardContextual"/>
        </w:rPr>
        <w:t>málne 8 klimatizovaných autobusov s úložným priestorom na prepravu batožín, s kapacitou minimálne 40 miest na sedenie</w:t>
      </w:r>
      <w:r w:rsidR="00F12FFD" w:rsidRPr="00BD77E0">
        <w:rPr>
          <w:rFonts w:eastAsia="Aptos" w:cs="Arial"/>
          <w:szCs w:val="20"/>
          <w:lang w:eastAsia="en-US"/>
          <w14:ligatures w14:val="standardContextual"/>
        </w:rPr>
        <w:t xml:space="preserve"> (</w:t>
      </w:r>
      <w:r w:rsidR="00F12FFD" w:rsidRPr="00BD77E0">
        <w:rPr>
          <w:rFonts w:eastAsia="Arial" w:cs="Arial"/>
          <w:szCs w:val="20"/>
        </w:rPr>
        <w:t xml:space="preserve">v prípade prítomnosti cestujúceho využívajúceho invalidný vozík musí byť zabezpečených </w:t>
      </w:r>
      <w:r w:rsidR="00F12FFD" w:rsidRPr="00B67C3B">
        <w:rPr>
          <w:rFonts w:eastAsia="Arial" w:cs="Arial"/>
          <w:szCs w:val="20"/>
        </w:rPr>
        <w:t>min. 38 miest</w:t>
      </w:r>
      <w:r w:rsidR="00F12FFD" w:rsidRPr="00BD77E0">
        <w:rPr>
          <w:rFonts w:eastAsia="Arial" w:cs="Arial"/>
          <w:szCs w:val="20"/>
        </w:rPr>
        <w:t xml:space="preserve"> na sedenie</w:t>
      </w:r>
      <w:r w:rsidR="00F12FFD" w:rsidRPr="00BD77E0">
        <w:rPr>
          <w:rFonts w:eastAsia="Aptos" w:cs="Arial"/>
          <w:szCs w:val="20"/>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69EEEF57" w14:textId="367294BB" w:rsidR="00082E14" w:rsidRDefault="00082E14" w:rsidP="15EFF050">
      <w:pPr>
        <w:ind w:left="284"/>
        <w:rPr>
          <w:rFonts w:eastAsia="Aptos" w:cs="Arial"/>
          <w:lang w:eastAsia="en-US"/>
          <w14:ligatures w14:val="standardContextual"/>
        </w:rPr>
      </w:pPr>
      <w:r w:rsidRPr="00BD77E0">
        <w:rPr>
          <w:rFonts w:eastAsia="Aptos" w:cs="Arial"/>
          <w:szCs w:val="20"/>
          <w:lang w:eastAsia="en-US"/>
          <w14:ligatures w14:val="standardContextual"/>
        </w:rPr>
        <w:t>Obstarávateľ požaduje predložiť osvedčenie o evidencii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minimálne 8 klimatizovaných autobusov - kategória vozidla M3, trieda II alebo III</w:t>
      </w:r>
      <w:r w:rsidR="615DE103" w:rsidRPr="00BD77E0">
        <w:rPr>
          <w:rFonts w:eastAsia="Aptos" w:cs="Arial"/>
          <w:b/>
          <w:bCs/>
          <w:szCs w:val="20"/>
          <w:lang w:eastAsia="en-US"/>
          <w14:ligatures w14:val="standardContextual"/>
        </w:rPr>
        <w:t xml:space="preserve"> </w:t>
      </w:r>
      <w:r w:rsidR="615DE103" w:rsidRPr="00BD77E0">
        <w:rPr>
          <w:rFonts w:eastAsia="Aptos" w:cs="Arial"/>
          <w:b/>
          <w:bCs/>
          <w:color w:val="000000" w:themeColor="text1"/>
          <w:szCs w:val="20"/>
        </w:rPr>
        <w:t xml:space="preserve">a dátum prvej evidencie vozidla (rok výroby) nie starší ako 01.01.2007 </w:t>
      </w:r>
      <w:r w:rsidR="615DE103" w:rsidRPr="00BD77E0">
        <w:rPr>
          <w:rFonts w:eastAsia="Aptos" w:cs="Arial"/>
          <w:color w:val="000000" w:themeColor="text1"/>
          <w:szCs w:val="20"/>
        </w:rPr>
        <w:t>(uvedené v osvedčení o evidencii vozidla v riadku „B“ základných údajoch o evidencii)</w:t>
      </w:r>
      <w:r w:rsidR="615DE103" w:rsidRPr="00BD77E0">
        <w:rPr>
          <w:rFonts w:eastAsia="Aptos" w:cs="Arial"/>
          <w:b/>
          <w:bCs/>
          <w:szCs w:val="20"/>
          <w:lang w:eastAsia="en-US"/>
        </w:rPr>
        <w:t>.</w:t>
      </w:r>
      <w:r w:rsidRPr="00BD77E0">
        <w:rPr>
          <w:rFonts w:eastAsia="Aptos" w:cs="Arial"/>
          <w:szCs w:val="20"/>
          <w:lang w:eastAsia="en-US"/>
          <w14:ligatures w14:val="standardContextual"/>
        </w:rPr>
        <w:t xml:space="preserve"> Splnenie požiadavky na </w:t>
      </w:r>
      <w:r w:rsidRPr="00BD77E0">
        <w:rPr>
          <w:rFonts w:eastAsia="Aptos" w:cs="Arial"/>
          <w:b/>
          <w:bCs/>
          <w:szCs w:val="20"/>
          <w:lang w:eastAsia="en-US"/>
          <w14:ligatures w14:val="standardContextual"/>
        </w:rPr>
        <w:t>minimálne 1 a</w:t>
      </w:r>
      <w:r w:rsidRPr="00BD77E0">
        <w:rPr>
          <w:rFonts w:eastAsia="Aptos" w:cs="Arial"/>
          <w:b/>
          <w:bCs/>
          <w:lang w:eastAsia="en-US"/>
          <w14:ligatures w14:val="standardContextual"/>
        </w:rPr>
        <w:t>ut</w:t>
      </w:r>
      <w:r w:rsidRPr="15EFF050">
        <w:rPr>
          <w:rFonts w:eastAsia="Aptos" w:cs="Arial"/>
          <w:b/>
          <w:bCs/>
          <w:lang w:eastAsia="en-US"/>
          <w14:ligatures w14:val="standardContextual"/>
        </w:rPr>
        <w:t>obus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46378E17" w14:textId="6C890B7D" w:rsidR="00F12FFD" w:rsidRPr="00CD7BB5" w:rsidRDefault="00CB3890" w:rsidP="00F12FFD">
      <w:pPr>
        <w:autoSpaceDE w:val="0"/>
        <w:autoSpaceDN w:val="0"/>
        <w:adjustRightInd w:val="0"/>
        <w:spacing w:after="120"/>
        <w:ind w:left="284" w:firstLine="1"/>
        <w:rPr>
          <w:rFonts w:eastAsiaTheme="majorEastAsia"/>
        </w:rPr>
      </w:pPr>
      <w:r w:rsidRPr="548E8C42">
        <w:rPr>
          <w:rFonts w:eastAsia="Arial" w:cs="Arial"/>
        </w:rPr>
        <w:lastRenderedPageBreak/>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75901546" w14:textId="77777777" w:rsidR="00CD7BB5" w:rsidRPr="00CD7BB5" w:rsidRDefault="00CD7BB5" w:rsidP="00CD7BB5">
      <w:pPr>
        <w:rPr>
          <w:rFonts w:eastAsiaTheme="majorEastAsia"/>
        </w:rPr>
      </w:pPr>
    </w:p>
    <w:p w14:paraId="338D2514" w14:textId="77777777" w:rsidR="00CD7BB5" w:rsidRPr="00CD7BB5" w:rsidRDefault="00CD7BB5" w:rsidP="00CD7BB5">
      <w:pPr>
        <w:rPr>
          <w:rFonts w:eastAsiaTheme="majorEastAsia"/>
          <w:b/>
          <w:bCs/>
          <w:u w:val="single"/>
        </w:rPr>
      </w:pPr>
      <w:r w:rsidRPr="00CD7BB5">
        <w:rPr>
          <w:rFonts w:eastAsiaTheme="majorEastAsia"/>
          <w:b/>
          <w:bCs/>
          <w:u w:val="single"/>
        </w:rPr>
        <w:t>Časť č. 6 :  Náhradná autobusová doprava v regióne Košice, okruh Košice</w:t>
      </w:r>
    </w:p>
    <w:p w14:paraId="0FC7A68A" w14:textId="4644DD6E"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794CC017" w14:textId="77777777" w:rsidR="00CD7BB5" w:rsidRPr="00CD7BB5" w:rsidRDefault="00CD7BB5" w:rsidP="00CD7BB5">
      <w:pPr>
        <w:rPr>
          <w:rFonts w:eastAsiaTheme="majorEastAsia"/>
          <w:b/>
        </w:rPr>
      </w:pPr>
      <w:r w:rsidRPr="00CD7BB5">
        <w:rPr>
          <w:rFonts w:eastAsiaTheme="majorEastAsia"/>
          <w:b/>
        </w:rPr>
        <w:t>Traťový úsek:</w:t>
      </w:r>
      <w:r w:rsidRPr="00CD7BB5">
        <w:rPr>
          <w:rFonts w:eastAsiaTheme="majorEastAsia"/>
        </w:rPr>
        <w:t xml:space="preserve"> </w:t>
      </w:r>
      <w:r w:rsidRPr="00CD7BB5">
        <w:rPr>
          <w:rFonts w:eastAsiaTheme="majorEastAsia"/>
          <w:b/>
        </w:rPr>
        <w:t>Košice – Plešivec a späť</w:t>
      </w:r>
    </w:p>
    <w:p w14:paraId="06979A75" w14:textId="5AEF90F0" w:rsidR="00CD7BB5" w:rsidRPr="00CD7BB5" w:rsidRDefault="00CD7BB5" w:rsidP="00CD7BB5">
      <w:pPr>
        <w:rPr>
          <w:rFonts w:eastAsiaTheme="majorEastAsia"/>
        </w:rPr>
      </w:pPr>
      <w:r w:rsidRPr="00CD7BB5">
        <w:rPr>
          <w:rFonts w:eastAsiaTheme="majorEastAsia"/>
        </w:rPr>
        <w:t>Časti traťového úseku: Košice – Košice predmestie – Barca – Haniska pri Košiciach – Hutníky – Veľká Ida – Cestice – Čečejovce – Mokrance – Moldava nad Bodvou – Moldava nad Bodvou mesto - Drienovec – Turňa nad Bodvou – Dvorníky Zádiel – Hrhov – Jablonov nad Turňou – Lipovník – Jovice – Rožňava – Slavec jaskyňa – Vidová – Plešivec.</w:t>
      </w:r>
    </w:p>
    <w:p w14:paraId="010D3600" w14:textId="77777777" w:rsidR="00CD7BB5" w:rsidRPr="00CD7BB5" w:rsidRDefault="00CD7BB5" w:rsidP="00CD7BB5">
      <w:pPr>
        <w:rPr>
          <w:rFonts w:eastAsiaTheme="majorEastAsia"/>
        </w:rPr>
      </w:pPr>
      <w:r w:rsidRPr="00CD7BB5">
        <w:rPr>
          <w:rFonts w:eastAsiaTheme="majorEastAsia"/>
          <w:b/>
        </w:rPr>
        <w:t>Traťový úsek:</w:t>
      </w:r>
      <w:r w:rsidRPr="00CD7BB5">
        <w:rPr>
          <w:rFonts w:eastAsiaTheme="majorEastAsia"/>
        </w:rPr>
        <w:t xml:space="preserve"> </w:t>
      </w:r>
      <w:r w:rsidRPr="00CD7BB5">
        <w:rPr>
          <w:rFonts w:eastAsiaTheme="majorEastAsia"/>
          <w:b/>
        </w:rPr>
        <w:t>Košice – Hidasnémeti (Maďarská republika) a späť</w:t>
      </w:r>
    </w:p>
    <w:p w14:paraId="30D33840" w14:textId="33982812" w:rsidR="00CD7BB5" w:rsidRPr="00CD7BB5" w:rsidRDefault="00CD7BB5" w:rsidP="00CD7BB5">
      <w:pPr>
        <w:rPr>
          <w:rFonts w:eastAsiaTheme="majorEastAsia"/>
        </w:rPr>
      </w:pPr>
      <w:r w:rsidRPr="00CD7BB5">
        <w:rPr>
          <w:rFonts w:eastAsiaTheme="majorEastAsia"/>
        </w:rPr>
        <w:t>Časti traťového úseku: Košice – Košice predmestie – Barca – Valaliky – Geča – Čaňa – Gyňov – Seňa – Kechnec – Hidasnémeti (Maďarská republika).</w:t>
      </w:r>
    </w:p>
    <w:p w14:paraId="3221CABD" w14:textId="77777777" w:rsidR="00CD7BB5" w:rsidRPr="00CD7BB5" w:rsidRDefault="00CD7BB5" w:rsidP="00CD7BB5">
      <w:pPr>
        <w:rPr>
          <w:rFonts w:eastAsiaTheme="majorEastAsia"/>
          <w:b/>
        </w:rPr>
      </w:pPr>
      <w:r w:rsidRPr="00CD7BB5">
        <w:rPr>
          <w:rFonts w:eastAsiaTheme="majorEastAsia"/>
          <w:b/>
        </w:rPr>
        <w:t>Traťový úsek:</w:t>
      </w:r>
      <w:r w:rsidRPr="00CD7BB5">
        <w:rPr>
          <w:rFonts w:eastAsiaTheme="majorEastAsia"/>
        </w:rPr>
        <w:t xml:space="preserve">  </w:t>
      </w:r>
      <w:r w:rsidRPr="00CD7BB5">
        <w:rPr>
          <w:rFonts w:eastAsiaTheme="majorEastAsia"/>
          <w:b/>
        </w:rPr>
        <w:t>Košice – Slanec a späť</w:t>
      </w:r>
    </w:p>
    <w:p w14:paraId="19078488" w14:textId="6F460F0E" w:rsidR="00CD7BB5" w:rsidRPr="00CD7BB5" w:rsidRDefault="00CD7BB5" w:rsidP="00CD7BB5">
      <w:pPr>
        <w:rPr>
          <w:rFonts w:eastAsiaTheme="majorEastAsia"/>
        </w:rPr>
      </w:pPr>
      <w:r w:rsidRPr="00CD7BB5">
        <w:rPr>
          <w:rFonts w:eastAsiaTheme="majorEastAsia"/>
        </w:rPr>
        <w:t>Časti traťového úseku: Košice – Košice predmestie – Krásna nad Hornádom – Nižná Myšľa – Vyšná Myšľa - Bohdanovce – Ruskov – Slanec.</w:t>
      </w:r>
    </w:p>
    <w:p w14:paraId="50740582" w14:textId="77777777" w:rsidR="00CD7BB5" w:rsidRPr="00CD7BB5" w:rsidRDefault="00CD7BB5" w:rsidP="00CD7BB5">
      <w:pPr>
        <w:rPr>
          <w:rFonts w:eastAsiaTheme="majorEastAsia"/>
        </w:rPr>
      </w:pPr>
      <w:r w:rsidRPr="00CD7BB5">
        <w:rPr>
          <w:rFonts w:eastAsiaTheme="majorEastAsia"/>
          <w:b/>
        </w:rPr>
        <w:t>Traťový úsek:</w:t>
      </w:r>
      <w:r w:rsidRPr="00CD7BB5">
        <w:rPr>
          <w:rFonts w:eastAsiaTheme="majorEastAsia"/>
        </w:rPr>
        <w:t xml:space="preserve">  </w:t>
      </w:r>
      <w:r w:rsidRPr="00CD7BB5">
        <w:rPr>
          <w:rFonts w:eastAsiaTheme="majorEastAsia"/>
          <w:b/>
        </w:rPr>
        <w:t>Košice – Margecany a späť</w:t>
      </w:r>
    </w:p>
    <w:p w14:paraId="53BBC33D" w14:textId="6DBC8817" w:rsidR="00CD7BB5" w:rsidRPr="00CD7BB5" w:rsidRDefault="00CD7BB5" w:rsidP="00CD7BB5">
      <w:pPr>
        <w:rPr>
          <w:rFonts w:eastAsiaTheme="majorEastAsia"/>
        </w:rPr>
      </w:pPr>
      <w:r w:rsidRPr="00CD7BB5">
        <w:rPr>
          <w:rFonts w:eastAsiaTheme="majorEastAsia"/>
        </w:rPr>
        <w:t>Časti traťového úseku: Košice – Ťahanovce – Kostoľany nad Hornádom – Trebejov – Kysak – Veľká Lodina – Malá Lodina – Ružín – Margecany zastávka – Margecany.</w:t>
      </w:r>
    </w:p>
    <w:p w14:paraId="653DDEE3" w14:textId="77777777" w:rsidR="00CD7BB5" w:rsidRPr="00CD7BB5" w:rsidRDefault="00CD7BB5" w:rsidP="00CD7BB5">
      <w:pPr>
        <w:rPr>
          <w:rFonts w:eastAsiaTheme="majorEastAsia"/>
          <w:b/>
        </w:rPr>
      </w:pPr>
      <w:r w:rsidRPr="00CD7BB5">
        <w:rPr>
          <w:rFonts w:eastAsiaTheme="majorEastAsia"/>
          <w:b/>
        </w:rPr>
        <w:t>Traťový úsek:  Moldava nad Bodvou - Medzev a späť</w:t>
      </w:r>
    </w:p>
    <w:p w14:paraId="119CA19B" w14:textId="77777777" w:rsidR="00CD7BB5" w:rsidRDefault="00CD7BB5" w:rsidP="00CD7BB5">
      <w:pPr>
        <w:rPr>
          <w:rFonts w:eastAsiaTheme="majorEastAsia"/>
        </w:rPr>
      </w:pPr>
      <w:r w:rsidRPr="00CD7BB5">
        <w:rPr>
          <w:rFonts w:eastAsiaTheme="majorEastAsia"/>
          <w:lang w:val="x-none"/>
        </w:rPr>
        <w:t>Časti traťového úseku:</w:t>
      </w:r>
      <w:r w:rsidRPr="00CD7BB5">
        <w:rPr>
          <w:rFonts w:eastAsiaTheme="majorEastAsia"/>
        </w:rPr>
        <w:t xml:space="preserve"> Moldava nad Bodvou – Počkaj – Medzev.</w:t>
      </w:r>
    </w:p>
    <w:p w14:paraId="610891F6" w14:textId="77777777" w:rsidR="00082E14" w:rsidRDefault="00082E14" w:rsidP="00CD7BB5">
      <w:pPr>
        <w:rPr>
          <w:rFonts w:eastAsiaTheme="majorEastAsia"/>
        </w:rPr>
      </w:pPr>
    </w:p>
    <w:p w14:paraId="3E3C7751" w14:textId="7A441FF8" w:rsidR="00082E14" w:rsidRPr="00914533" w:rsidRDefault="00082E14" w:rsidP="00082E14">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6</w:t>
      </w:r>
      <w:r w:rsidRPr="00CD7BB5">
        <w:rPr>
          <w:rFonts w:eastAsia="DengXian" w:cs="Arial"/>
          <w:b/>
          <w:bCs/>
          <w:szCs w:val="20"/>
          <w:u w:val="single"/>
          <w:lang w:eastAsia="en-US"/>
        </w:rPr>
        <w:t>:</w:t>
      </w:r>
    </w:p>
    <w:p w14:paraId="30BA2A8E" w14:textId="10BD8BA3" w:rsidR="00082E14" w:rsidRPr="00BD77E0" w:rsidRDefault="00082E14" w:rsidP="00082E14">
      <w:pPr>
        <w:autoSpaceDE w:val="0"/>
        <w:autoSpaceDN w:val="0"/>
        <w:adjustRightInd w:val="0"/>
        <w:spacing w:after="20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požiadaviek na predmet tejto zákazky obstarávateľ požaduje, aby uchádzač preukázal, že má na dobu trvania rámcovej dohody</w:t>
      </w:r>
      <w:r w:rsidR="00F12FFD">
        <w:rPr>
          <w:rFonts w:eastAsia="Aptos" w:cs="Arial"/>
          <w:szCs w:val="20"/>
          <w:lang w:eastAsia="en-US"/>
          <w14:ligatures w14:val="standardContextual"/>
        </w:rPr>
        <w:t xml:space="preserve"> na každý deň</w:t>
      </w:r>
      <w:r w:rsidRPr="00C33BCB">
        <w:rPr>
          <w:rFonts w:eastAsia="Aptos" w:cs="Arial"/>
          <w:szCs w:val="20"/>
          <w:lang w:eastAsia="en-US"/>
          <w14:ligatures w14:val="standardContextual"/>
        </w:rPr>
        <w:t xml:space="preserve"> </w:t>
      </w:r>
      <w:r w:rsidRPr="00CB133C">
        <w:rPr>
          <w:rFonts w:eastAsia="Aptos" w:cs="Arial"/>
          <w:szCs w:val="20"/>
          <w:lang w:eastAsia="en-US"/>
          <w14:ligatures w14:val="standardContextual"/>
        </w:rPr>
        <w:t>minimá</w:t>
      </w:r>
      <w:r w:rsidRPr="00BD77E0">
        <w:rPr>
          <w:rFonts w:eastAsia="Aptos" w:cs="Arial"/>
          <w:szCs w:val="20"/>
          <w:lang w:eastAsia="en-US"/>
          <w14:ligatures w14:val="standardContextual"/>
        </w:rPr>
        <w:t>lne 8 klimatizovaných autobusov s úložným priestorom na prepravu batožín, s kapacitou minimálne 40 miest na sedenie</w:t>
      </w:r>
      <w:r w:rsidR="00F12FFD" w:rsidRPr="00BD77E0">
        <w:rPr>
          <w:rFonts w:eastAsia="Aptos" w:cs="Arial"/>
          <w:szCs w:val="20"/>
          <w:lang w:eastAsia="en-US"/>
          <w14:ligatures w14:val="standardContextual"/>
        </w:rPr>
        <w:t xml:space="preserve"> (</w:t>
      </w:r>
      <w:r w:rsidR="00F12FFD" w:rsidRPr="00BD77E0">
        <w:rPr>
          <w:rFonts w:eastAsia="Arial" w:cs="Arial"/>
          <w:szCs w:val="20"/>
        </w:rPr>
        <w:t xml:space="preserve">v prípade prítomnosti cestujúceho využívajúceho invalidný vozík musí byť zabezpečených </w:t>
      </w:r>
      <w:r w:rsidR="00F12FFD" w:rsidRPr="00B67C3B">
        <w:rPr>
          <w:rFonts w:eastAsia="Arial" w:cs="Arial"/>
          <w:szCs w:val="20"/>
        </w:rPr>
        <w:t>min. 38 miest</w:t>
      </w:r>
      <w:r w:rsidR="00F12FFD" w:rsidRPr="00BD77E0">
        <w:rPr>
          <w:rFonts w:eastAsia="Arial" w:cs="Arial"/>
          <w:szCs w:val="20"/>
        </w:rPr>
        <w:t xml:space="preserve"> na sedenie</w:t>
      </w:r>
      <w:r w:rsidR="00F12FFD" w:rsidRPr="00BD77E0">
        <w:rPr>
          <w:rFonts w:eastAsia="Aptos" w:cs="Arial"/>
          <w:szCs w:val="20"/>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139E62AE" w14:textId="536A233D" w:rsidR="00082E14" w:rsidRDefault="00082E14" w:rsidP="15EFF050">
      <w:pPr>
        <w:autoSpaceDE w:val="0"/>
        <w:autoSpaceDN w:val="0"/>
        <w:adjustRightInd w:val="0"/>
        <w:spacing w:after="200"/>
        <w:ind w:left="284"/>
        <w:rPr>
          <w:rFonts w:eastAsia="Aptos" w:cs="Arial"/>
          <w:lang w:eastAsia="en-US"/>
          <w14:ligatures w14:val="standardContextual"/>
        </w:rPr>
      </w:pPr>
      <w:r w:rsidRPr="00BD77E0">
        <w:rPr>
          <w:rFonts w:eastAsia="Aptos" w:cs="Arial"/>
          <w:szCs w:val="20"/>
          <w:lang w:eastAsia="en-US"/>
          <w14:ligatures w14:val="standardContextual"/>
        </w:rPr>
        <w:t>Obstarávateľ požaduje predložiť osvedčenie o evidencii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minimálne 8 klimatizovaných autobusov - kategória vozidla M3, trieda II alebo III</w:t>
      </w:r>
      <w:r w:rsidR="3C135232" w:rsidRPr="00BD77E0">
        <w:rPr>
          <w:rFonts w:eastAsia="Aptos" w:cs="Arial"/>
          <w:b/>
          <w:bCs/>
          <w:szCs w:val="20"/>
          <w:lang w:eastAsia="en-US"/>
          <w14:ligatures w14:val="standardContextual"/>
        </w:rPr>
        <w:t xml:space="preserve"> </w:t>
      </w:r>
      <w:r w:rsidR="3C135232" w:rsidRPr="00BD77E0">
        <w:rPr>
          <w:rFonts w:eastAsia="Aptos" w:cs="Arial"/>
          <w:b/>
          <w:bCs/>
          <w:color w:val="000000" w:themeColor="text1"/>
          <w:szCs w:val="20"/>
        </w:rPr>
        <w:t xml:space="preserve">a dátum prvej evidencie vozidla (rok výroby) nie starší ako 01.01.2007 </w:t>
      </w:r>
      <w:r w:rsidR="3C135232" w:rsidRPr="00BD77E0">
        <w:rPr>
          <w:rFonts w:eastAsia="Aptos" w:cs="Arial"/>
          <w:color w:val="000000" w:themeColor="text1"/>
          <w:szCs w:val="20"/>
        </w:rPr>
        <w:t>(uvedené v osvedčení o evidencii vozidla v riadku „B“ základných údajoch o evidencii)</w:t>
      </w:r>
      <w:r w:rsidR="3C135232" w:rsidRPr="00BD77E0">
        <w:rPr>
          <w:rFonts w:eastAsia="Aptos" w:cs="Arial"/>
          <w:b/>
          <w:bCs/>
          <w:szCs w:val="20"/>
          <w:lang w:eastAsia="en-US"/>
        </w:rPr>
        <w:t>.</w:t>
      </w:r>
      <w:r w:rsidRPr="00BD77E0">
        <w:rPr>
          <w:rFonts w:eastAsia="Aptos" w:cs="Arial"/>
          <w:szCs w:val="20"/>
          <w:lang w:eastAsia="en-US"/>
          <w14:ligatures w14:val="standardContextual"/>
        </w:rPr>
        <w:t xml:space="preserve"> Splnenie požiadavky na </w:t>
      </w:r>
      <w:r w:rsidRPr="00BD77E0">
        <w:rPr>
          <w:rFonts w:eastAsia="Aptos" w:cs="Arial"/>
          <w:b/>
          <w:bCs/>
          <w:szCs w:val="20"/>
          <w:lang w:eastAsia="en-US"/>
          <w14:ligatures w14:val="standardContextual"/>
        </w:rPr>
        <w:t>minimálne 1</w:t>
      </w:r>
      <w:r w:rsidRPr="15EFF050">
        <w:rPr>
          <w:rFonts w:eastAsia="Aptos" w:cs="Arial"/>
          <w:b/>
          <w:bCs/>
          <w:lang w:eastAsia="en-US"/>
          <w14:ligatures w14:val="standardContextual"/>
        </w:rPr>
        <w:t xml:space="preserve"> autobus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5C038C44" w14:textId="356F07F8" w:rsidR="00F12FFD" w:rsidRP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40F06371" w14:textId="77777777" w:rsidR="00CD7BB5" w:rsidRPr="00CD7BB5" w:rsidRDefault="00CD7BB5" w:rsidP="00CD7BB5">
      <w:pPr>
        <w:rPr>
          <w:rFonts w:eastAsiaTheme="majorEastAsia"/>
          <w:b/>
          <w:lang w:val="x-none"/>
        </w:rPr>
      </w:pPr>
    </w:p>
    <w:p w14:paraId="6123BF5D" w14:textId="77777777" w:rsidR="00CD7BB5" w:rsidRPr="00CD7BB5" w:rsidRDefault="00CD7BB5" w:rsidP="00CD7BB5">
      <w:pPr>
        <w:rPr>
          <w:rFonts w:eastAsiaTheme="majorEastAsia"/>
          <w:b/>
          <w:bCs/>
        </w:rPr>
      </w:pPr>
      <w:r w:rsidRPr="00CD7BB5">
        <w:rPr>
          <w:rFonts w:eastAsiaTheme="majorEastAsia"/>
          <w:b/>
          <w:bCs/>
          <w:u w:val="single"/>
        </w:rPr>
        <w:t>Časť č. 7 :  Náhradná autobusová doprava v regióne Zvolen, okruh Zvolen</w:t>
      </w:r>
    </w:p>
    <w:p w14:paraId="1AC0A5A8" w14:textId="74BDCBDE"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6B9FE9A2" w14:textId="031784CA" w:rsidR="00CD7BB5" w:rsidRPr="00CD7BB5" w:rsidRDefault="06219034" w:rsidP="6B5CFEA3">
      <w:pPr>
        <w:rPr>
          <w:rFonts w:eastAsiaTheme="majorEastAsia"/>
          <w:b/>
          <w:bCs/>
        </w:rPr>
      </w:pPr>
      <w:r w:rsidRPr="6B5CFEA3">
        <w:rPr>
          <w:rFonts w:eastAsiaTheme="majorEastAsia"/>
          <w:b/>
          <w:bCs/>
        </w:rPr>
        <w:t xml:space="preserve">Traťový úsek:  Zvolen - Banská Bystrica </w:t>
      </w:r>
      <w:r w:rsidRPr="00E53402">
        <w:rPr>
          <w:rFonts w:eastAsiaTheme="majorEastAsia"/>
          <w:b/>
          <w:bCs/>
        </w:rPr>
        <w:t>–</w:t>
      </w:r>
      <w:r w:rsidR="00E53402" w:rsidRPr="00E53402">
        <w:rPr>
          <w:rFonts w:eastAsiaTheme="majorEastAsia"/>
          <w:b/>
          <w:bCs/>
        </w:rPr>
        <w:t xml:space="preserve"> </w:t>
      </w:r>
      <w:r w:rsidR="1E49A4FB" w:rsidRPr="00E53402">
        <w:rPr>
          <w:rFonts w:eastAsiaTheme="majorEastAsia"/>
          <w:b/>
          <w:bCs/>
        </w:rPr>
        <w:t>Vrútky</w:t>
      </w:r>
      <w:r w:rsidR="1E49A4FB" w:rsidRPr="6B5CFEA3">
        <w:rPr>
          <w:rFonts w:eastAsiaTheme="majorEastAsia"/>
          <w:b/>
          <w:bCs/>
        </w:rPr>
        <w:t xml:space="preserve"> </w:t>
      </w:r>
      <w:r w:rsidRPr="6B5CFEA3">
        <w:rPr>
          <w:rFonts w:eastAsiaTheme="majorEastAsia"/>
          <w:b/>
          <w:bCs/>
        </w:rPr>
        <w:t>a späť</w:t>
      </w:r>
    </w:p>
    <w:p w14:paraId="628C36BC" w14:textId="24ADBCBF" w:rsidR="00CD7BB5" w:rsidRPr="00E53402" w:rsidRDefault="06219034" w:rsidP="6B5CFEA3">
      <w:pPr>
        <w:rPr>
          <w:rFonts w:eastAsiaTheme="majorEastAsia"/>
        </w:rPr>
      </w:pPr>
      <w:r w:rsidRPr="6B5CFEA3">
        <w:rPr>
          <w:rFonts w:eastAsiaTheme="majorEastAsia"/>
        </w:rPr>
        <w:lastRenderedPageBreak/>
        <w:t>Časti traťového úseku: Zvolen os. st. – Zvolen mesto – Sliač kúpele – Veľká Lúka – Hronsek – Vlkanová –  Radvaň – Banská Bystrica mesto – Banská Bystrica – Kostiviarska – Uľanka – Harmanec – Dolný Harmanec – Harmanec jaskyňa – Čremošné – Horná Štubňa obec – Turčianske Teplice – Diviaky</w:t>
      </w:r>
      <w:r w:rsidR="4BAD4F44" w:rsidRPr="6B5CFEA3">
        <w:rPr>
          <w:rFonts w:eastAsiaTheme="majorEastAsia"/>
        </w:rPr>
        <w:t xml:space="preserve"> </w:t>
      </w:r>
      <w:r w:rsidR="4BAD4F44" w:rsidRPr="00E53402">
        <w:rPr>
          <w:rFonts w:eastAsiaTheme="majorEastAsia"/>
        </w:rPr>
        <w:t>– Martin – Vrútky</w:t>
      </w:r>
      <w:r w:rsidRPr="00E53402">
        <w:rPr>
          <w:rFonts w:eastAsiaTheme="majorEastAsia"/>
        </w:rPr>
        <w:t>.</w:t>
      </w:r>
    </w:p>
    <w:p w14:paraId="2876D8E6" w14:textId="61A5B3D3" w:rsidR="5FBED98B" w:rsidRPr="00E53402" w:rsidRDefault="5FBED98B" w:rsidP="6B5CFEA3">
      <w:pPr>
        <w:spacing w:after="0"/>
        <w:rPr>
          <w:rFonts w:eastAsia="Arial" w:cs="Arial"/>
          <w:b/>
          <w:bCs/>
          <w:szCs w:val="20"/>
        </w:rPr>
      </w:pPr>
      <w:r w:rsidRPr="00E53402">
        <w:rPr>
          <w:rFonts w:eastAsia="Arial" w:cs="Arial"/>
          <w:b/>
          <w:bCs/>
          <w:szCs w:val="20"/>
        </w:rPr>
        <w:t>Traťový úsek: Vrútky – Horná Štubňa a späť</w:t>
      </w:r>
    </w:p>
    <w:p w14:paraId="4C3CBF8B" w14:textId="54E84B23" w:rsidR="5FBED98B" w:rsidRPr="00E53402" w:rsidRDefault="5FBED98B" w:rsidP="6B5CFEA3">
      <w:pPr>
        <w:spacing w:after="0"/>
        <w:rPr>
          <w:rFonts w:eastAsia="Arial" w:cs="Arial"/>
          <w:szCs w:val="20"/>
        </w:rPr>
      </w:pPr>
      <w:r w:rsidRPr="00E53402">
        <w:rPr>
          <w:rFonts w:eastAsia="Arial" w:cs="Arial"/>
          <w:szCs w:val="20"/>
        </w:rPr>
        <w:t>Časti traťového úseku: Vrútky – Priekopa – Martin – Košťany nad Turcom – Príbovce – Kláštor pod Znievom – Jazernica – Malý Čepčín – Diviaky-  Turčianske Teplice - Horná Štubňa z. – Horná Štubňa.</w:t>
      </w:r>
    </w:p>
    <w:p w14:paraId="381CC481" w14:textId="77777777" w:rsidR="00CD7BB5" w:rsidRPr="00CD7BB5" w:rsidRDefault="00CD7BB5" w:rsidP="00CD7BB5">
      <w:pPr>
        <w:rPr>
          <w:rFonts w:eastAsiaTheme="majorEastAsia"/>
          <w:b/>
        </w:rPr>
      </w:pPr>
      <w:r w:rsidRPr="00CD7BB5">
        <w:rPr>
          <w:rFonts w:eastAsiaTheme="majorEastAsia"/>
          <w:b/>
        </w:rPr>
        <w:t>Traťový úsek:  Zvolen – Lučenec a späť</w:t>
      </w:r>
    </w:p>
    <w:p w14:paraId="456EF41F" w14:textId="170B8788" w:rsidR="00CD7BB5" w:rsidRPr="00CD7BB5" w:rsidRDefault="00CD7BB5" w:rsidP="00CD7BB5">
      <w:pPr>
        <w:rPr>
          <w:rFonts w:eastAsiaTheme="majorEastAsia"/>
        </w:rPr>
      </w:pPr>
      <w:r w:rsidRPr="00CD7BB5">
        <w:rPr>
          <w:rFonts w:eastAsiaTheme="majorEastAsia"/>
        </w:rPr>
        <w:t>Časti traťového úseku: Zvolen os.st. - Zvolen nákl.st - Zvolenská Slatina – Vígľaš - Pstruša-Stožok – Detva – Kriváň – Podkriváň – Píla – Mýtna – Lovinobaňa - Lovinobaňa z. – Podrečany – Tomášovce – Lučenec.</w:t>
      </w:r>
    </w:p>
    <w:p w14:paraId="4C981FE1" w14:textId="77777777" w:rsidR="00CD7BB5" w:rsidRPr="00CD7BB5" w:rsidRDefault="00CD7BB5" w:rsidP="00CD7BB5">
      <w:pPr>
        <w:rPr>
          <w:rFonts w:eastAsiaTheme="majorEastAsia"/>
          <w:b/>
        </w:rPr>
      </w:pPr>
      <w:r w:rsidRPr="00CD7BB5">
        <w:rPr>
          <w:rFonts w:eastAsiaTheme="majorEastAsia"/>
          <w:b/>
        </w:rPr>
        <w:t>Traťový úsek: Zvolen – Hronská Dúbrava – Kozárovce a späť</w:t>
      </w:r>
    </w:p>
    <w:p w14:paraId="77C484FC" w14:textId="305B1A6A" w:rsidR="00CD7BB5" w:rsidRPr="00CD7BB5" w:rsidRDefault="00CD7BB5" w:rsidP="00CD7BB5">
      <w:pPr>
        <w:rPr>
          <w:rFonts w:eastAsiaTheme="majorEastAsia"/>
        </w:rPr>
      </w:pPr>
      <w:r w:rsidRPr="00CD7BB5">
        <w:rPr>
          <w:rFonts w:eastAsiaTheme="majorEastAsia"/>
        </w:rPr>
        <w:t>Časti traťového úseku: Zvolen os.st. - Hronská Dúbrava – Jalná - Šášovské Podhradie - Žiar nad Hronom – Žiar nad Hronom z. - Hliník nad Hronom – Bzenica – Žarnovica - Dolné Hámre –  Voznica - Rudno nad Hronom - Nová Baňa - Tekovská Breznica - Hronský Beňadik  – Psiare – Kozárovce.</w:t>
      </w:r>
    </w:p>
    <w:p w14:paraId="492EC264" w14:textId="77777777" w:rsidR="00CD7BB5" w:rsidRPr="00CD7BB5" w:rsidRDefault="00CD7BB5" w:rsidP="00CD7BB5">
      <w:pPr>
        <w:rPr>
          <w:rFonts w:eastAsiaTheme="majorEastAsia"/>
          <w:b/>
        </w:rPr>
      </w:pPr>
      <w:r w:rsidRPr="00CD7BB5">
        <w:rPr>
          <w:rFonts w:eastAsiaTheme="majorEastAsia"/>
          <w:b/>
        </w:rPr>
        <w:t>Traťový úsek:  Hronská Dúbrava – Banská Štiavnica a späť</w:t>
      </w:r>
    </w:p>
    <w:p w14:paraId="4FECC765" w14:textId="32111C37" w:rsidR="00CD7BB5" w:rsidRPr="00CD7BB5" w:rsidRDefault="00CD7BB5" w:rsidP="00CD7BB5">
      <w:pPr>
        <w:rPr>
          <w:rFonts w:eastAsiaTheme="majorEastAsia"/>
        </w:rPr>
      </w:pPr>
      <w:r w:rsidRPr="00CD7BB5">
        <w:rPr>
          <w:rFonts w:eastAsiaTheme="majorEastAsia"/>
        </w:rPr>
        <w:t>Časti traťového úseku: Hronská Dúbrava – Kozelník - Banská Belá z. - Banská Belá - Banský Studenec – Banská Štiavnica.</w:t>
      </w:r>
    </w:p>
    <w:p w14:paraId="49AA4B94" w14:textId="77777777" w:rsidR="00CD7BB5" w:rsidRPr="00CD7BB5" w:rsidRDefault="00CD7BB5" w:rsidP="00CD7BB5">
      <w:pPr>
        <w:rPr>
          <w:rFonts w:eastAsiaTheme="majorEastAsia"/>
          <w:b/>
        </w:rPr>
      </w:pPr>
      <w:r w:rsidRPr="00CD7BB5">
        <w:rPr>
          <w:rFonts w:eastAsiaTheme="majorEastAsia"/>
          <w:b/>
        </w:rPr>
        <w:t>Traťový úsek:  Hronská Dúbrava – Horná Štubňa a späť</w:t>
      </w:r>
    </w:p>
    <w:p w14:paraId="2CA874C1" w14:textId="55743D4D" w:rsidR="00CD7BB5" w:rsidRPr="00CD7BB5" w:rsidRDefault="00CD7BB5" w:rsidP="00CD7BB5">
      <w:pPr>
        <w:rPr>
          <w:rFonts w:eastAsiaTheme="majorEastAsia"/>
        </w:rPr>
      </w:pPr>
      <w:r w:rsidRPr="00CD7BB5">
        <w:rPr>
          <w:rFonts w:eastAsiaTheme="majorEastAsia"/>
        </w:rPr>
        <w:t xml:space="preserve">Časti traťového úseku: Hronská Dúbrava - Trnavá Hora - Stará Kremnička - Bartošová Lehôtka – Jastrabá Kremnica  -  Kremnické Bane – Turček  -  Horná Štubňa.  </w:t>
      </w:r>
    </w:p>
    <w:p w14:paraId="5593CC34" w14:textId="77777777" w:rsidR="00CD7BB5" w:rsidRPr="00CD7BB5" w:rsidRDefault="00CD7BB5" w:rsidP="00CD7BB5">
      <w:pPr>
        <w:rPr>
          <w:rFonts w:eastAsiaTheme="majorEastAsia"/>
          <w:b/>
        </w:rPr>
      </w:pPr>
      <w:r w:rsidRPr="00CD7BB5">
        <w:rPr>
          <w:rFonts w:eastAsiaTheme="majorEastAsia"/>
          <w:b/>
        </w:rPr>
        <w:t>Traťový úsek: Horná Štubňa – Sklené pri Handlovej a späť</w:t>
      </w:r>
    </w:p>
    <w:p w14:paraId="088A2ADD" w14:textId="67608C36" w:rsidR="00CD7BB5" w:rsidRPr="00CD7BB5" w:rsidRDefault="00CD7BB5" w:rsidP="00CD7BB5">
      <w:pPr>
        <w:rPr>
          <w:rFonts w:eastAsiaTheme="majorEastAsia"/>
        </w:rPr>
      </w:pPr>
      <w:r w:rsidRPr="00CD7BB5">
        <w:rPr>
          <w:rFonts w:eastAsiaTheme="majorEastAsia"/>
        </w:rPr>
        <w:t>Časti traťového úseku: Horná Štubňa – Sklené pri Handlovej.</w:t>
      </w:r>
    </w:p>
    <w:p w14:paraId="379B0CDE" w14:textId="77777777" w:rsidR="00CD7BB5" w:rsidRPr="00CD7BB5" w:rsidRDefault="00CD7BB5" w:rsidP="00CD7BB5">
      <w:pPr>
        <w:rPr>
          <w:rFonts w:eastAsiaTheme="majorEastAsia"/>
          <w:b/>
        </w:rPr>
      </w:pPr>
      <w:r w:rsidRPr="00CD7BB5">
        <w:rPr>
          <w:rFonts w:eastAsiaTheme="majorEastAsia"/>
          <w:b/>
        </w:rPr>
        <w:t>Traťový úsek: Zvolen - Šahy a späť</w:t>
      </w:r>
    </w:p>
    <w:p w14:paraId="52497D69" w14:textId="77777777" w:rsidR="00CD7BB5" w:rsidRPr="00CD7BB5" w:rsidRDefault="00CD7BB5" w:rsidP="00CD7BB5">
      <w:pPr>
        <w:rPr>
          <w:rFonts w:eastAsiaTheme="majorEastAsia"/>
          <w:b/>
        </w:rPr>
      </w:pPr>
      <w:r w:rsidRPr="00CD7BB5">
        <w:rPr>
          <w:rFonts w:eastAsiaTheme="majorEastAsia"/>
          <w:lang w:val="x-none"/>
        </w:rPr>
        <w:t>Časti traťového úseku:</w:t>
      </w:r>
      <w:r w:rsidRPr="00CD7BB5">
        <w:rPr>
          <w:rFonts w:eastAsiaTheme="majorEastAsia"/>
        </w:rPr>
        <w:t xml:space="preserve"> Zvolen – Dobrá Niva – Sása Pliešovce –  Babiná - Krupina –  Hontianske Nemce – Hontianske Tesáre - Slatina – Tupá – Šahy.</w:t>
      </w:r>
    </w:p>
    <w:p w14:paraId="685CFA09" w14:textId="77777777" w:rsidR="00CD7BB5" w:rsidRDefault="00CD7BB5" w:rsidP="00CD7BB5">
      <w:pPr>
        <w:rPr>
          <w:rFonts w:eastAsiaTheme="majorEastAsia"/>
          <w:b/>
          <w:lang w:val="x-none"/>
        </w:rPr>
      </w:pPr>
    </w:p>
    <w:p w14:paraId="6932A927" w14:textId="4F91B258" w:rsidR="00082E14" w:rsidRPr="00914533" w:rsidRDefault="00082E14" w:rsidP="00082E14">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7</w:t>
      </w:r>
      <w:r w:rsidRPr="00CD7BB5">
        <w:rPr>
          <w:rFonts w:eastAsia="DengXian" w:cs="Arial"/>
          <w:b/>
          <w:bCs/>
          <w:szCs w:val="20"/>
          <w:u w:val="single"/>
          <w:lang w:eastAsia="en-US"/>
        </w:rPr>
        <w:t>:</w:t>
      </w:r>
    </w:p>
    <w:p w14:paraId="57903D4B" w14:textId="30033CE7" w:rsidR="00082E14" w:rsidRPr="00BD77E0" w:rsidRDefault="644EA31C" w:rsidP="6B5CFEA3">
      <w:pPr>
        <w:autoSpaceDE w:val="0"/>
        <w:autoSpaceDN w:val="0"/>
        <w:adjustRightInd w:val="0"/>
        <w:spacing w:after="200"/>
        <w:ind w:left="284"/>
        <w:rPr>
          <w:rFonts w:eastAsia="Aptos" w:cs="Arial"/>
          <w:szCs w:val="20"/>
          <w:lang w:eastAsia="en-US"/>
          <w14:ligatures w14:val="standardContextual"/>
        </w:rPr>
      </w:pPr>
      <w:r w:rsidRPr="6B5CFEA3">
        <w:rPr>
          <w:rFonts w:eastAsia="Aptos" w:cs="Arial"/>
          <w:lang w:eastAsia="en-US"/>
          <w14:ligatures w14:val="standardContextual"/>
        </w:rPr>
        <w:t>Pre splnenie požiadaviek na predmet tejto zákazky obstarávateľ požaduje, aby uchádzač preukázal, že má na dobu trvania rámcovej dohody</w:t>
      </w:r>
      <w:r w:rsidR="00F12FFD">
        <w:rPr>
          <w:rFonts w:eastAsia="Aptos" w:cs="Arial"/>
          <w:lang w:eastAsia="en-US"/>
          <w14:ligatures w14:val="standardContextual"/>
        </w:rPr>
        <w:t xml:space="preserve"> na každý deň</w:t>
      </w:r>
      <w:r w:rsidRPr="6B5CFEA3">
        <w:rPr>
          <w:rFonts w:eastAsia="Aptos" w:cs="Arial"/>
          <w:lang w:eastAsia="en-US"/>
          <w14:ligatures w14:val="standardContextual"/>
        </w:rPr>
        <w:t xml:space="preserve"> minim</w:t>
      </w:r>
      <w:r w:rsidRPr="00BD77E0">
        <w:rPr>
          <w:rFonts w:eastAsia="Aptos" w:cs="Arial"/>
          <w:szCs w:val="20"/>
          <w:lang w:eastAsia="en-US"/>
          <w14:ligatures w14:val="standardContextual"/>
        </w:rPr>
        <w:t>álne 12 klimatizovaných autobusov s úložným priestorom na prepravu batožín, s kapacitou minimálne 40 miest na sedenie</w:t>
      </w:r>
      <w:r w:rsidR="00F12FFD" w:rsidRPr="00BD77E0">
        <w:rPr>
          <w:rFonts w:eastAsia="Aptos" w:cs="Arial"/>
          <w:szCs w:val="20"/>
          <w:lang w:eastAsia="en-US"/>
          <w14:ligatures w14:val="standardContextual"/>
        </w:rPr>
        <w:t xml:space="preserve"> (</w:t>
      </w:r>
      <w:r w:rsidR="00F12FFD" w:rsidRPr="00BD77E0">
        <w:rPr>
          <w:rFonts w:eastAsia="Arial" w:cs="Arial"/>
          <w:szCs w:val="20"/>
        </w:rPr>
        <w:t xml:space="preserve">v prípade prítomnosti cestujúceho využívajúceho invalidný vozík musí byť zabezpečených </w:t>
      </w:r>
      <w:r w:rsidR="00F12FFD" w:rsidRPr="00B67C3B">
        <w:rPr>
          <w:rFonts w:eastAsia="Arial" w:cs="Arial"/>
          <w:szCs w:val="20"/>
        </w:rPr>
        <w:t xml:space="preserve">min. 38 miest </w:t>
      </w:r>
      <w:r w:rsidR="00F12FFD" w:rsidRPr="00BD77E0">
        <w:rPr>
          <w:rFonts w:eastAsia="Arial" w:cs="Arial"/>
          <w:szCs w:val="20"/>
        </w:rPr>
        <w:t>na sedenie</w:t>
      </w:r>
      <w:r w:rsidR="00F12FFD" w:rsidRPr="00BD77E0">
        <w:rPr>
          <w:rFonts w:eastAsia="Aptos" w:cs="Arial"/>
          <w:szCs w:val="20"/>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w:t>
      </w:r>
      <w:r w:rsidR="6CDD4023" w:rsidRPr="00BD77E0">
        <w:rPr>
          <w:rFonts w:eastAsia="Aptos" w:cs="Arial"/>
          <w:szCs w:val="20"/>
          <w:lang w:eastAsia="en-US"/>
          <w14:ligatures w14:val="standardContextual"/>
        </w:rPr>
        <w:t xml:space="preserve">2 </w:t>
      </w:r>
      <w:r w:rsidRPr="00BD77E0">
        <w:rPr>
          <w:rFonts w:eastAsia="Aptos" w:cs="Arial"/>
          <w:szCs w:val="20"/>
          <w:lang w:eastAsia="en-US"/>
          <w14:ligatures w14:val="standardContextual"/>
        </w:rPr>
        <w:t xml:space="preserve">autobus uspôsobený na prepravu imobilných cestujúcich využívajúcich invalidný vozík. </w:t>
      </w:r>
    </w:p>
    <w:p w14:paraId="3D0AFA57" w14:textId="6530792B" w:rsidR="00082E14" w:rsidRDefault="644EA31C" w:rsidP="15EFF050">
      <w:pPr>
        <w:autoSpaceDE w:val="0"/>
        <w:autoSpaceDN w:val="0"/>
        <w:adjustRightInd w:val="0"/>
        <w:spacing w:after="200"/>
        <w:ind w:left="284"/>
        <w:rPr>
          <w:rFonts w:eastAsia="Aptos" w:cs="Arial"/>
          <w:lang w:eastAsia="en-US"/>
          <w14:ligatures w14:val="standardContextual"/>
        </w:rPr>
      </w:pPr>
      <w:r w:rsidRPr="00BD77E0">
        <w:rPr>
          <w:rFonts w:eastAsia="Aptos" w:cs="Arial"/>
          <w:szCs w:val="20"/>
          <w:lang w:eastAsia="en-US"/>
          <w14:ligatures w14:val="standardContextual"/>
        </w:rPr>
        <w:t>Obstarávateľ požaduje predložiť osvedčenie o evidencii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 xml:space="preserve">minimálne </w:t>
      </w:r>
      <w:r w:rsidR="00DA68BC" w:rsidRPr="00BD77E0">
        <w:rPr>
          <w:rFonts w:eastAsia="Aptos" w:cs="Arial"/>
          <w:b/>
          <w:bCs/>
          <w:szCs w:val="20"/>
          <w:lang w:eastAsia="en-US"/>
          <w14:ligatures w14:val="standardContextual"/>
        </w:rPr>
        <w:t>12</w:t>
      </w:r>
      <w:r w:rsidRPr="00BD77E0">
        <w:rPr>
          <w:rFonts w:eastAsia="Aptos" w:cs="Arial"/>
          <w:b/>
          <w:bCs/>
          <w:szCs w:val="20"/>
          <w:lang w:eastAsia="en-US"/>
          <w14:ligatures w14:val="standardContextual"/>
        </w:rPr>
        <w:t xml:space="preserve"> klimatizovaných autobusov - kategória vozidla M3, trieda II alebo III</w:t>
      </w:r>
      <w:r w:rsidR="660DAC60" w:rsidRPr="00BD77E0">
        <w:rPr>
          <w:rFonts w:eastAsia="Aptos" w:cs="Arial"/>
          <w:b/>
          <w:bCs/>
          <w:szCs w:val="20"/>
          <w:lang w:eastAsia="en-US"/>
          <w14:ligatures w14:val="standardContextual"/>
        </w:rPr>
        <w:t xml:space="preserve"> </w:t>
      </w:r>
      <w:r w:rsidR="660DAC60" w:rsidRPr="00BD77E0">
        <w:rPr>
          <w:rFonts w:eastAsia="Aptos" w:cs="Arial"/>
          <w:b/>
          <w:bCs/>
          <w:color w:val="000000" w:themeColor="text1"/>
          <w:szCs w:val="20"/>
        </w:rPr>
        <w:t xml:space="preserve">a dátum prvej evidencie vozidla (rok výroby) nie starší ako 01.01.2007 </w:t>
      </w:r>
      <w:r w:rsidR="660DAC60" w:rsidRPr="00BD77E0">
        <w:rPr>
          <w:rFonts w:eastAsia="Aptos" w:cs="Arial"/>
          <w:color w:val="000000" w:themeColor="text1"/>
          <w:szCs w:val="20"/>
        </w:rPr>
        <w:t>(uvedené v osvedčení o evidencii vozidla v riadku „B“ základných údajoch o evidencii)</w:t>
      </w:r>
      <w:r w:rsidR="660DAC60" w:rsidRPr="00BD77E0">
        <w:rPr>
          <w:rFonts w:eastAsia="Aptos" w:cs="Arial"/>
          <w:b/>
          <w:bCs/>
          <w:szCs w:val="20"/>
          <w:lang w:eastAsia="en-US"/>
        </w:rPr>
        <w:t>.</w:t>
      </w:r>
      <w:r w:rsidRPr="00BD77E0">
        <w:rPr>
          <w:rFonts w:eastAsia="Aptos" w:cs="Arial"/>
          <w:szCs w:val="20"/>
          <w:lang w:eastAsia="en-US"/>
          <w14:ligatures w14:val="standardContextual"/>
        </w:rPr>
        <w:t xml:space="preserve"> Splnenie požiadavky na </w:t>
      </w:r>
      <w:r w:rsidRPr="00BD77E0">
        <w:rPr>
          <w:rFonts w:eastAsia="Aptos" w:cs="Arial"/>
          <w:b/>
          <w:bCs/>
          <w:szCs w:val="20"/>
          <w:lang w:eastAsia="en-US"/>
          <w14:ligatures w14:val="standardContextual"/>
        </w:rPr>
        <w:t xml:space="preserve">minimálne </w:t>
      </w:r>
      <w:r w:rsidR="37E2A01F" w:rsidRPr="00BD77E0">
        <w:rPr>
          <w:rFonts w:eastAsia="Aptos" w:cs="Arial"/>
          <w:b/>
          <w:bCs/>
          <w:szCs w:val="20"/>
          <w:lang w:eastAsia="en-US"/>
          <w14:ligatures w14:val="standardContextual"/>
        </w:rPr>
        <w:t xml:space="preserve">2 </w:t>
      </w:r>
      <w:r w:rsidRPr="00BD77E0">
        <w:rPr>
          <w:rFonts w:eastAsia="Aptos" w:cs="Arial"/>
          <w:b/>
          <w:bCs/>
          <w:szCs w:val="20"/>
          <w:lang w:eastAsia="en-US"/>
          <w14:ligatures w14:val="standardContextual"/>
        </w:rPr>
        <w:t>au</w:t>
      </w:r>
      <w:r w:rsidRPr="00BD77E0">
        <w:rPr>
          <w:rFonts w:eastAsia="Aptos" w:cs="Arial"/>
          <w:b/>
          <w:bCs/>
          <w:lang w:eastAsia="en-US"/>
          <w14:ligatures w14:val="standardContextual"/>
        </w:rPr>
        <w:t>tob</w:t>
      </w:r>
      <w:r w:rsidRPr="6B5CFEA3">
        <w:rPr>
          <w:rFonts w:eastAsia="Aptos" w:cs="Arial"/>
          <w:b/>
          <w:bCs/>
          <w:lang w:eastAsia="en-US"/>
          <w14:ligatures w14:val="standardContextual"/>
        </w:rPr>
        <w:t>us</w:t>
      </w:r>
      <w:r w:rsidR="00B67C3B">
        <w:rPr>
          <w:rFonts w:eastAsia="Aptos" w:cs="Arial"/>
          <w:b/>
          <w:bCs/>
          <w:lang w:eastAsia="en-US"/>
          <w14:ligatures w14:val="standardContextual"/>
        </w:rPr>
        <w:t>y</w:t>
      </w:r>
      <w:r w:rsidRPr="6B5CFEA3">
        <w:rPr>
          <w:rFonts w:eastAsia="Aptos" w:cs="Arial"/>
          <w:b/>
          <w:bCs/>
          <w:lang w:eastAsia="en-US"/>
          <w14:ligatures w14:val="standardContextual"/>
        </w:rPr>
        <w:t xml:space="preserve"> uspôsoben</w:t>
      </w:r>
      <w:r w:rsidR="00B67C3B">
        <w:rPr>
          <w:rFonts w:eastAsia="Aptos" w:cs="Arial"/>
          <w:b/>
          <w:bCs/>
          <w:lang w:eastAsia="en-US"/>
          <w14:ligatures w14:val="standardContextual"/>
        </w:rPr>
        <w:t>é</w:t>
      </w:r>
      <w:r w:rsidRPr="6B5CFEA3">
        <w:rPr>
          <w:rFonts w:eastAsia="Aptos" w:cs="Arial"/>
          <w:b/>
          <w:bCs/>
          <w:lang w:eastAsia="en-US"/>
          <w14:ligatures w14:val="standardContextual"/>
        </w:rPr>
        <w:t xml:space="preserve"> na prepravu imobilných cestujúcich</w:t>
      </w:r>
      <w:r w:rsidRPr="6B5CFEA3">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233B688C" w14:textId="5300249D" w:rsidR="00F12FFD" w:rsidRP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41F15641" w14:textId="77777777" w:rsidR="00082E14" w:rsidRPr="00CD7BB5" w:rsidRDefault="00082E14" w:rsidP="00082E14">
      <w:pPr>
        <w:rPr>
          <w:rFonts w:eastAsiaTheme="majorEastAsia"/>
          <w:b/>
          <w:lang w:val="x-none"/>
        </w:rPr>
      </w:pPr>
    </w:p>
    <w:p w14:paraId="51F123C1" w14:textId="77777777" w:rsidR="00CD7BB5" w:rsidRPr="00CD7BB5" w:rsidRDefault="00CD7BB5" w:rsidP="00CD7BB5">
      <w:pPr>
        <w:rPr>
          <w:rFonts w:eastAsiaTheme="majorEastAsia"/>
          <w:b/>
          <w:bCs/>
        </w:rPr>
      </w:pPr>
      <w:r w:rsidRPr="00CD7BB5">
        <w:rPr>
          <w:rFonts w:eastAsiaTheme="majorEastAsia"/>
          <w:b/>
          <w:bCs/>
          <w:u w:val="single"/>
        </w:rPr>
        <w:t>Časť č. 8 :  Náhradná autobusová doprava v regióne Zvolen, okruh Fiľakovo</w:t>
      </w:r>
    </w:p>
    <w:p w14:paraId="273A6924" w14:textId="7DEFDA44"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06E05815" w14:textId="77777777" w:rsidR="00CD7BB5" w:rsidRPr="00CD7BB5" w:rsidRDefault="00CD7BB5" w:rsidP="00CD7BB5">
      <w:pPr>
        <w:rPr>
          <w:rFonts w:eastAsiaTheme="majorEastAsia"/>
          <w:b/>
        </w:rPr>
      </w:pPr>
      <w:r w:rsidRPr="00CD7BB5">
        <w:rPr>
          <w:rFonts w:eastAsiaTheme="majorEastAsia"/>
          <w:b/>
        </w:rPr>
        <w:t>Traťový úsek:  Lučenec – Utekáč a späť</w:t>
      </w:r>
    </w:p>
    <w:p w14:paraId="1C364728" w14:textId="7E1FFA1D" w:rsidR="00CD7BB5" w:rsidRPr="00CD7BB5" w:rsidRDefault="00CD7BB5" w:rsidP="00CD7BB5">
      <w:pPr>
        <w:rPr>
          <w:rFonts w:eastAsiaTheme="majorEastAsia"/>
        </w:rPr>
      </w:pPr>
      <w:r w:rsidRPr="00CD7BB5">
        <w:rPr>
          <w:rFonts w:eastAsiaTheme="majorEastAsia"/>
        </w:rPr>
        <w:lastRenderedPageBreak/>
        <w:t>Časti traťového úseku: Lučenec - Opatová pri Lučenci - Veľká Ves – Kalinovo – Breznička – Zelené –  Poltár - Slaná Lehota - České Brezovo – Zlatno - Kokava nad Rimavicou/Liešnica  - Kokava nad Rimavicou – Utekáč.</w:t>
      </w:r>
    </w:p>
    <w:p w14:paraId="69548266" w14:textId="77777777" w:rsidR="00CD7BB5" w:rsidRPr="00CD7BB5" w:rsidRDefault="00CD7BB5" w:rsidP="00CD7BB5">
      <w:pPr>
        <w:rPr>
          <w:rFonts w:eastAsiaTheme="majorEastAsia"/>
          <w:b/>
        </w:rPr>
      </w:pPr>
      <w:r w:rsidRPr="00CD7BB5">
        <w:rPr>
          <w:rFonts w:eastAsiaTheme="majorEastAsia"/>
          <w:b/>
        </w:rPr>
        <w:t xml:space="preserve">Traťový úsek: </w:t>
      </w:r>
      <w:r w:rsidRPr="00CD7BB5">
        <w:rPr>
          <w:rFonts w:eastAsiaTheme="majorEastAsia"/>
        </w:rPr>
        <w:t xml:space="preserve"> </w:t>
      </w:r>
      <w:r w:rsidRPr="00CD7BB5">
        <w:rPr>
          <w:rFonts w:eastAsiaTheme="majorEastAsia"/>
          <w:b/>
        </w:rPr>
        <w:t>Lučenec - Fiľakovo – Jesenské a späť</w:t>
      </w:r>
    </w:p>
    <w:p w14:paraId="3BC0F593" w14:textId="2BCB1981" w:rsidR="00CD7BB5" w:rsidRPr="00CD7BB5" w:rsidRDefault="00CD7BB5" w:rsidP="00CD7BB5">
      <w:pPr>
        <w:rPr>
          <w:rFonts w:eastAsiaTheme="majorEastAsia"/>
        </w:rPr>
      </w:pPr>
      <w:r w:rsidRPr="00CD7BB5">
        <w:rPr>
          <w:rFonts w:eastAsiaTheme="majorEastAsia"/>
        </w:rPr>
        <w:t>Časti traťového úseku: Lučenec – Holiša – Prša – Fiľakovo z. – Fiľakovo – Šíd – Čamovce – Hajnáčka –  Blhovce – Hodejov – Gortva – Jesenské.</w:t>
      </w:r>
    </w:p>
    <w:p w14:paraId="7499CB3C" w14:textId="77777777" w:rsidR="00CD7BB5" w:rsidRPr="00CD7BB5" w:rsidRDefault="00CD7BB5" w:rsidP="00CD7BB5">
      <w:pPr>
        <w:rPr>
          <w:rFonts w:eastAsiaTheme="majorEastAsia"/>
          <w:b/>
        </w:rPr>
      </w:pPr>
      <w:r w:rsidRPr="00CD7BB5">
        <w:rPr>
          <w:rFonts w:eastAsiaTheme="majorEastAsia"/>
          <w:b/>
        </w:rPr>
        <w:t xml:space="preserve">Traťový úsek: </w:t>
      </w:r>
      <w:r w:rsidRPr="00CD7BB5">
        <w:rPr>
          <w:rFonts w:eastAsiaTheme="majorEastAsia"/>
        </w:rPr>
        <w:t xml:space="preserve"> </w:t>
      </w:r>
      <w:r w:rsidRPr="00CD7BB5">
        <w:rPr>
          <w:rFonts w:eastAsiaTheme="majorEastAsia"/>
          <w:b/>
        </w:rPr>
        <w:t>Jesenské – Tisovec a späť</w:t>
      </w:r>
    </w:p>
    <w:p w14:paraId="427FF932" w14:textId="299E4427" w:rsidR="00CD7BB5" w:rsidRPr="00CD7BB5" w:rsidRDefault="00CD7BB5" w:rsidP="00CD7BB5">
      <w:pPr>
        <w:rPr>
          <w:rFonts w:eastAsiaTheme="majorEastAsia"/>
        </w:rPr>
      </w:pPr>
      <w:r w:rsidRPr="00CD7BB5">
        <w:rPr>
          <w:rFonts w:eastAsiaTheme="majorEastAsia"/>
        </w:rPr>
        <w:t>Časti traťového úseku: Jesenské - Jesenské z. - Rimavské Janovce  o. - Rimavské Janovce - Rimavská Sobota – Čerenčany - Veľké Teriakovce - Nižný Skálnik – Hrachovo – Kociha - Rimavské Zalužany - Rimavská Baňa - Rimavské Brezovo – Likier – Hnúšťa - Hnúšťa z. - Hačava skálie – Hačava  - Rimavská Píla - Tisovec mesto – Tisovec.</w:t>
      </w:r>
    </w:p>
    <w:p w14:paraId="4287C86F" w14:textId="77777777" w:rsidR="00CD7BB5" w:rsidRPr="00CD7BB5" w:rsidRDefault="00CD7BB5" w:rsidP="00CD7BB5">
      <w:pPr>
        <w:rPr>
          <w:rFonts w:eastAsiaTheme="majorEastAsia"/>
          <w:b/>
        </w:rPr>
      </w:pPr>
      <w:r w:rsidRPr="00CD7BB5">
        <w:rPr>
          <w:rFonts w:eastAsiaTheme="majorEastAsia"/>
          <w:b/>
        </w:rPr>
        <w:t>Traťový úsek:  Jesenské – Plešivec a späť</w:t>
      </w:r>
    </w:p>
    <w:p w14:paraId="06C60455" w14:textId="37A9614A" w:rsidR="00CD7BB5" w:rsidRPr="00CD7BB5" w:rsidRDefault="00CD7BB5" w:rsidP="00CD7BB5">
      <w:pPr>
        <w:rPr>
          <w:rFonts w:eastAsiaTheme="majorEastAsia"/>
        </w:rPr>
      </w:pPr>
      <w:r w:rsidRPr="00CD7BB5">
        <w:rPr>
          <w:rFonts w:eastAsiaTheme="majorEastAsia"/>
        </w:rPr>
        <w:t>Časti traťového úseku: Jesenské – Dubovec – Orávka - Rimavská Seč - Číž kúpele – Lenartovce – Abovce – Riečka – Štrkovec – Včelince – Tornaľa – Gemer - Gemerská Panica – Čoltovo – Bohúňovo - Gemerská Hôrka – Plešivec.</w:t>
      </w:r>
    </w:p>
    <w:p w14:paraId="75A0E83F" w14:textId="77777777" w:rsidR="00CD7BB5" w:rsidRPr="00CD7BB5" w:rsidRDefault="00CD7BB5" w:rsidP="00CD7BB5">
      <w:pPr>
        <w:rPr>
          <w:rFonts w:eastAsiaTheme="majorEastAsia"/>
          <w:b/>
        </w:rPr>
      </w:pPr>
      <w:r w:rsidRPr="00CD7BB5">
        <w:rPr>
          <w:rFonts w:eastAsiaTheme="majorEastAsia"/>
          <w:b/>
        </w:rPr>
        <w:t>Traťový úsek:  Plešivec - Muráň a späť</w:t>
      </w:r>
    </w:p>
    <w:p w14:paraId="06F189CB" w14:textId="7806148B" w:rsidR="00CD7BB5" w:rsidRPr="00CD7BB5" w:rsidRDefault="00CD7BB5" w:rsidP="00CD7BB5">
      <w:pPr>
        <w:rPr>
          <w:rFonts w:eastAsiaTheme="majorEastAsia"/>
        </w:rPr>
      </w:pPr>
      <w:r w:rsidRPr="00CD7BB5">
        <w:rPr>
          <w:rFonts w:eastAsiaTheme="majorEastAsia"/>
        </w:rPr>
        <w:t xml:space="preserve"> Časti traťového úseku: Plešivec – Hucín – Jelšava – Lubeník – Revúca – Muráň.</w:t>
      </w:r>
    </w:p>
    <w:p w14:paraId="7B3FD3A9" w14:textId="77777777" w:rsidR="00CD7BB5" w:rsidRPr="00CD7BB5" w:rsidRDefault="00CD7BB5" w:rsidP="00CD7BB5">
      <w:pPr>
        <w:rPr>
          <w:rFonts w:eastAsiaTheme="majorEastAsia"/>
          <w:b/>
        </w:rPr>
      </w:pPr>
      <w:r w:rsidRPr="00CD7BB5">
        <w:rPr>
          <w:rFonts w:eastAsiaTheme="majorEastAsia"/>
          <w:b/>
        </w:rPr>
        <w:t>Traťový úsek:  Plešivec - Slavošovce a späť</w:t>
      </w:r>
    </w:p>
    <w:p w14:paraId="5AA7ECF5" w14:textId="77777777" w:rsidR="00CD7BB5" w:rsidRPr="00CD7BB5" w:rsidRDefault="00CD7BB5" w:rsidP="00CD7BB5">
      <w:pPr>
        <w:rPr>
          <w:rFonts w:eastAsiaTheme="majorEastAsia"/>
        </w:rPr>
      </w:pPr>
      <w:r w:rsidRPr="00CD7BB5">
        <w:rPr>
          <w:rFonts w:eastAsiaTheme="majorEastAsia"/>
        </w:rPr>
        <w:t>Časti traťového úseku: Plešivec – Kunova Teplica – Štítnik – Ochtiná – Slavošovce.</w:t>
      </w:r>
    </w:p>
    <w:p w14:paraId="773A68DD" w14:textId="77777777" w:rsidR="00CD7BB5" w:rsidRDefault="00CD7BB5" w:rsidP="00CD7BB5">
      <w:pPr>
        <w:rPr>
          <w:rFonts w:eastAsiaTheme="majorEastAsia"/>
          <w:b/>
          <w:lang w:val="x-none"/>
        </w:rPr>
      </w:pPr>
    </w:p>
    <w:p w14:paraId="45A6CBB3" w14:textId="403175E1" w:rsidR="00082E14" w:rsidRPr="00914533" w:rsidRDefault="00082E14" w:rsidP="00082E14">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8</w:t>
      </w:r>
      <w:r w:rsidRPr="00CD7BB5">
        <w:rPr>
          <w:rFonts w:eastAsia="DengXian" w:cs="Arial"/>
          <w:b/>
          <w:bCs/>
          <w:szCs w:val="20"/>
          <w:u w:val="single"/>
          <w:lang w:eastAsia="en-US"/>
        </w:rPr>
        <w:t>:</w:t>
      </w:r>
    </w:p>
    <w:p w14:paraId="2AE159E3" w14:textId="7B46F99D" w:rsidR="00082E14" w:rsidRPr="00BD77E0" w:rsidRDefault="00082E14" w:rsidP="00082E14">
      <w:pPr>
        <w:autoSpaceDE w:val="0"/>
        <w:autoSpaceDN w:val="0"/>
        <w:adjustRightInd w:val="0"/>
        <w:spacing w:after="200"/>
        <w:ind w:left="284"/>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w:t>
      </w:r>
      <w:r w:rsidRPr="00BD77E0">
        <w:rPr>
          <w:rFonts w:eastAsia="Aptos" w:cs="Arial"/>
          <w:szCs w:val="20"/>
          <w:lang w:eastAsia="en-US"/>
          <w14:ligatures w14:val="standardContextual"/>
        </w:rPr>
        <w:t xml:space="preserve">požaduje, aby uchádzač preukázal, že má na dobu trvania rámcovej dohody </w:t>
      </w:r>
      <w:r w:rsidR="00F12FFD" w:rsidRPr="00BD77E0">
        <w:rPr>
          <w:rFonts w:eastAsia="Aptos" w:cs="Arial"/>
          <w:szCs w:val="20"/>
          <w:lang w:eastAsia="en-US"/>
          <w14:ligatures w14:val="standardContextual"/>
        </w:rPr>
        <w:t xml:space="preserve">na každý deň </w:t>
      </w:r>
      <w:r w:rsidRPr="00BD77E0">
        <w:rPr>
          <w:rFonts w:eastAsia="Aptos" w:cs="Arial"/>
          <w:szCs w:val="20"/>
          <w:lang w:eastAsia="en-US"/>
          <w14:ligatures w14:val="standardContextual"/>
        </w:rPr>
        <w:t>minimálne 12 klimatizovaných autobusov s úložným priestorom na prepravu batožín, s kapacitou minimálne 40 miest na sedenie</w:t>
      </w:r>
      <w:r w:rsidR="00F12FFD" w:rsidRPr="00BD77E0">
        <w:rPr>
          <w:rFonts w:eastAsia="Aptos" w:cs="Arial"/>
          <w:szCs w:val="20"/>
          <w:lang w:eastAsia="en-US"/>
          <w14:ligatures w14:val="standardContextual"/>
        </w:rPr>
        <w:t xml:space="preserve"> (</w:t>
      </w:r>
      <w:r w:rsidR="00F12FFD" w:rsidRPr="00BD77E0">
        <w:rPr>
          <w:rFonts w:eastAsia="Arial" w:cs="Arial"/>
          <w:szCs w:val="20"/>
        </w:rPr>
        <w:t xml:space="preserve">v prípade prítomnosti cestujúceho využívajúceho invalidný vozík musí byť zabezpečených </w:t>
      </w:r>
      <w:r w:rsidR="00F12FFD" w:rsidRPr="00B67C3B">
        <w:rPr>
          <w:rFonts w:eastAsia="Arial" w:cs="Arial"/>
          <w:szCs w:val="20"/>
        </w:rPr>
        <w:t>min. 38 miest</w:t>
      </w:r>
      <w:r w:rsidR="00F12FFD" w:rsidRPr="00BD77E0">
        <w:rPr>
          <w:rFonts w:eastAsia="Arial" w:cs="Arial"/>
          <w:szCs w:val="20"/>
        </w:rPr>
        <w:t xml:space="preserve"> na sedenie</w:t>
      </w:r>
      <w:r w:rsidR="00F12FFD" w:rsidRPr="00BD77E0">
        <w:rPr>
          <w:rFonts w:eastAsia="Aptos" w:cs="Arial"/>
          <w:szCs w:val="20"/>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2 autobusy uspôsobený na prepravu imobilných cestujúcich využívajúcich invalidný vozík. </w:t>
      </w:r>
    </w:p>
    <w:p w14:paraId="4522C0AE" w14:textId="307B3FAD" w:rsidR="00082E14" w:rsidRDefault="644EA31C" w:rsidP="15EFF050">
      <w:pPr>
        <w:autoSpaceDE w:val="0"/>
        <w:autoSpaceDN w:val="0"/>
        <w:adjustRightInd w:val="0"/>
        <w:spacing w:after="200"/>
        <w:ind w:left="284"/>
        <w:rPr>
          <w:rFonts w:eastAsia="Aptos" w:cs="Arial"/>
          <w:lang w:eastAsia="en-US"/>
          <w14:ligatures w14:val="standardContextual"/>
        </w:rPr>
      </w:pPr>
      <w:r w:rsidRPr="00BD77E0">
        <w:rPr>
          <w:rFonts w:eastAsia="Aptos" w:cs="Arial"/>
          <w:szCs w:val="20"/>
          <w:lang w:eastAsia="en-US"/>
          <w14:ligatures w14:val="standardContextual"/>
        </w:rPr>
        <w:t>Obstarávateľ požaduje predložiť osvedčenie o evidencii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 xml:space="preserve">minimálne </w:t>
      </w:r>
      <w:r w:rsidR="0D3C444E" w:rsidRPr="00BD77E0">
        <w:rPr>
          <w:rFonts w:eastAsia="Aptos" w:cs="Arial"/>
          <w:b/>
          <w:bCs/>
          <w:szCs w:val="20"/>
          <w:lang w:eastAsia="en-US"/>
          <w14:ligatures w14:val="standardContextual"/>
        </w:rPr>
        <w:t xml:space="preserve">12 </w:t>
      </w:r>
      <w:r w:rsidRPr="00BD77E0">
        <w:rPr>
          <w:rFonts w:eastAsia="Aptos" w:cs="Arial"/>
          <w:b/>
          <w:bCs/>
          <w:szCs w:val="20"/>
          <w:lang w:eastAsia="en-US"/>
          <w14:ligatures w14:val="standardContextual"/>
        </w:rPr>
        <w:t>klimatizovaných autobusov - kategória vozidla M3, trieda II alebo III</w:t>
      </w:r>
      <w:r w:rsidR="358BCD5B" w:rsidRPr="00BD77E0">
        <w:rPr>
          <w:rFonts w:eastAsia="Aptos" w:cs="Arial"/>
          <w:b/>
          <w:bCs/>
          <w:szCs w:val="20"/>
          <w:lang w:eastAsia="en-US"/>
          <w14:ligatures w14:val="standardContextual"/>
        </w:rPr>
        <w:t xml:space="preserve"> </w:t>
      </w:r>
      <w:r w:rsidR="358BCD5B" w:rsidRPr="00BD77E0">
        <w:rPr>
          <w:rFonts w:eastAsia="Aptos" w:cs="Arial"/>
          <w:b/>
          <w:bCs/>
          <w:color w:val="000000" w:themeColor="text1"/>
          <w:szCs w:val="20"/>
        </w:rPr>
        <w:t xml:space="preserve">a dátum prvej evidencie vozidla (rok výroby) nie starší ako 01.01.2007 </w:t>
      </w:r>
      <w:r w:rsidR="358BCD5B" w:rsidRPr="00BD77E0">
        <w:rPr>
          <w:rFonts w:eastAsia="Aptos" w:cs="Arial"/>
          <w:color w:val="000000" w:themeColor="text1"/>
          <w:szCs w:val="20"/>
        </w:rPr>
        <w:t>(uvedené v osvedčení o evidencii vozidla v riadku „B“ základných údajoch o evidencii)</w:t>
      </w:r>
      <w:r w:rsidR="358BCD5B" w:rsidRPr="00BD77E0">
        <w:rPr>
          <w:rFonts w:eastAsia="Aptos" w:cs="Arial"/>
          <w:b/>
          <w:bCs/>
          <w:szCs w:val="20"/>
          <w:lang w:eastAsia="en-US"/>
        </w:rPr>
        <w:t>.</w:t>
      </w:r>
      <w:r w:rsidRPr="00BD77E0">
        <w:rPr>
          <w:rFonts w:eastAsia="Aptos" w:cs="Arial"/>
          <w:szCs w:val="20"/>
          <w:lang w:eastAsia="en-US"/>
          <w14:ligatures w14:val="standardContextual"/>
        </w:rPr>
        <w:t xml:space="preserve"> Splnenie požiadavky na </w:t>
      </w:r>
      <w:r w:rsidRPr="00BD77E0">
        <w:rPr>
          <w:rFonts w:eastAsia="Aptos" w:cs="Arial"/>
          <w:b/>
          <w:bCs/>
          <w:szCs w:val="20"/>
          <w:lang w:eastAsia="en-US"/>
          <w14:ligatures w14:val="standardContextual"/>
        </w:rPr>
        <w:t xml:space="preserve">minimálne </w:t>
      </w:r>
      <w:r w:rsidR="2E5551BD" w:rsidRPr="00BD77E0">
        <w:rPr>
          <w:rFonts w:eastAsia="Aptos" w:cs="Arial"/>
          <w:b/>
          <w:bCs/>
          <w:szCs w:val="20"/>
          <w:lang w:eastAsia="en-US"/>
          <w14:ligatures w14:val="standardContextual"/>
        </w:rPr>
        <w:t>2</w:t>
      </w:r>
      <w:r w:rsidRPr="00BD77E0">
        <w:rPr>
          <w:rFonts w:eastAsia="Aptos" w:cs="Arial"/>
          <w:b/>
          <w:bCs/>
          <w:szCs w:val="20"/>
          <w:lang w:eastAsia="en-US"/>
          <w14:ligatures w14:val="standardContextual"/>
        </w:rPr>
        <w:t xml:space="preserve"> a</w:t>
      </w:r>
      <w:r w:rsidRPr="6B5CFEA3">
        <w:rPr>
          <w:rFonts w:eastAsia="Aptos" w:cs="Arial"/>
          <w:b/>
          <w:bCs/>
          <w:lang w:eastAsia="en-US"/>
          <w14:ligatures w14:val="standardContextual"/>
        </w:rPr>
        <w:t>utobus</w:t>
      </w:r>
      <w:r w:rsidR="2E5551BD" w:rsidRPr="6B5CFEA3">
        <w:rPr>
          <w:rFonts w:eastAsia="Aptos" w:cs="Arial"/>
          <w:b/>
          <w:bCs/>
          <w:lang w:eastAsia="en-US"/>
          <w14:ligatures w14:val="standardContextual"/>
        </w:rPr>
        <w:t>y</w:t>
      </w:r>
      <w:r w:rsidRPr="6B5CFEA3">
        <w:rPr>
          <w:rFonts w:eastAsia="Aptos" w:cs="Arial"/>
          <w:b/>
          <w:bCs/>
          <w:lang w:eastAsia="en-US"/>
          <w14:ligatures w14:val="standardContextual"/>
        </w:rPr>
        <w:t xml:space="preserve"> uspôsoben</w:t>
      </w:r>
      <w:r w:rsidR="00B67C3B">
        <w:rPr>
          <w:rFonts w:eastAsia="Aptos" w:cs="Arial"/>
          <w:b/>
          <w:bCs/>
          <w:lang w:eastAsia="en-US"/>
          <w14:ligatures w14:val="standardContextual"/>
        </w:rPr>
        <w:t>é</w:t>
      </w:r>
      <w:r w:rsidRPr="6B5CFEA3">
        <w:rPr>
          <w:rFonts w:eastAsia="Aptos" w:cs="Arial"/>
          <w:b/>
          <w:bCs/>
          <w:lang w:eastAsia="en-US"/>
          <w14:ligatures w14:val="standardContextual"/>
        </w:rPr>
        <w:t xml:space="preserve"> na prepravu imobilných cestujúcich</w:t>
      </w:r>
      <w:r w:rsidRPr="6B5CFEA3">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6C377C88" w14:textId="2A66BB2E" w:rsidR="00F12FFD" w:rsidRP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6FDB2852" w14:textId="77777777" w:rsidR="00082E14" w:rsidRPr="00CD7BB5" w:rsidRDefault="00082E14" w:rsidP="00CD7BB5">
      <w:pPr>
        <w:rPr>
          <w:rFonts w:eastAsiaTheme="majorEastAsia"/>
          <w:b/>
          <w:lang w:val="x-none"/>
        </w:rPr>
      </w:pPr>
    </w:p>
    <w:p w14:paraId="16D5DBC7" w14:textId="77777777" w:rsidR="00CD7BB5" w:rsidRPr="00CD7BB5" w:rsidRDefault="00CD7BB5" w:rsidP="00CD7BB5">
      <w:pPr>
        <w:rPr>
          <w:rFonts w:eastAsiaTheme="majorEastAsia"/>
          <w:b/>
          <w:bCs/>
          <w:u w:val="single"/>
        </w:rPr>
      </w:pPr>
      <w:r w:rsidRPr="00CD7BB5">
        <w:rPr>
          <w:rFonts w:eastAsiaTheme="majorEastAsia"/>
          <w:b/>
          <w:bCs/>
          <w:u w:val="single"/>
        </w:rPr>
        <w:t>Časť č. 9 :  Náhradná autobusová doprava v regióne Zvolen, okruh Brezno</w:t>
      </w:r>
    </w:p>
    <w:p w14:paraId="7DDEA7A6" w14:textId="1C4F0F56"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61D2970B" w14:textId="77777777" w:rsidR="00CD7BB5" w:rsidRPr="00CD7BB5" w:rsidRDefault="00CD7BB5" w:rsidP="00CD7BB5">
      <w:pPr>
        <w:rPr>
          <w:rFonts w:eastAsiaTheme="majorEastAsia"/>
          <w:b/>
        </w:rPr>
      </w:pPr>
      <w:r w:rsidRPr="00CD7BB5">
        <w:rPr>
          <w:rFonts w:eastAsiaTheme="majorEastAsia"/>
          <w:b/>
        </w:rPr>
        <w:t xml:space="preserve">Traťový úsek: Banská Bystrica  – Brezno a späť    </w:t>
      </w:r>
    </w:p>
    <w:p w14:paraId="66F9780E" w14:textId="77777777" w:rsidR="00CD7BB5" w:rsidRPr="00CD7BB5" w:rsidRDefault="00CD7BB5" w:rsidP="00CD7BB5">
      <w:pPr>
        <w:rPr>
          <w:rFonts w:eastAsiaTheme="majorEastAsia"/>
        </w:rPr>
      </w:pPr>
      <w:r w:rsidRPr="00CD7BB5">
        <w:rPr>
          <w:rFonts w:eastAsiaTheme="majorEastAsia"/>
        </w:rPr>
        <w:t xml:space="preserve">Časti traťového úseku: Banská Bystrica – Šalková  – Slovenská Ľupča/Príboj  – Slovenská </w:t>
      </w:r>
    </w:p>
    <w:p w14:paraId="3A9C2E42" w14:textId="47EE2A7E" w:rsidR="00CD7BB5" w:rsidRPr="00CD7BB5" w:rsidRDefault="00CD7BB5" w:rsidP="00CD7BB5">
      <w:pPr>
        <w:rPr>
          <w:rFonts w:eastAsiaTheme="majorEastAsia"/>
        </w:rPr>
      </w:pPr>
      <w:r w:rsidRPr="00CD7BB5">
        <w:rPr>
          <w:rFonts w:eastAsiaTheme="majorEastAsia"/>
        </w:rPr>
        <w:t>Ľupča – Lučatín – Ľubietová-Medzibrod  –  Brusno kúpele – Nemecká – Dubová – Predajná – Lopej – Podbrezová  – Chvatimech – Valaská  -  Brezno.</w:t>
      </w:r>
    </w:p>
    <w:p w14:paraId="14A760DD" w14:textId="77777777" w:rsidR="00CD7BB5" w:rsidRPr="00CD7BB5" w:rsidRDefault="00CD7BB5" w:rsidP="00CD7BB5">
      <w:pPr>
        <w:rPr>
          <w:rFonts w:eastAsiaTheme="majorEastAsia"/>
          <w:b/>
        </w:rPr>
      </w:pPr>
      <w:r w:rsidRPr="00CD7BB5">
        <w:rPr>
          <w:rFonts w:eastAsiaTheme="majorEastAsia"/>
          <w:b/>
        </w:rPr>
        <w:t xml:space="preserve">Traťový úsek: Brezno  - Červená Skala a späť    </w:t>
      </w:r>
    </w:p>
    <w:p w14:paraId="302822A3" w14:textId="200C0D04" w:rsidR="00CD7BB5" w:rsidRPr="00CD7BB5" w:rsidRDefault="00CD7BB5" w:rsidP="00CD7BB5">
      <w:pPr>
        <w:rPr>
          <w:rFonts w:eastAsiaTheme="majorEastAsia"/>
        </w:rPr>
      </w:pPr>
      <w:r w:rsidRPr="00CD7BB5">
        <w:rPr>
          <w:rFonts w:eastAsiaTheme="majorEastAsia"/>
        </w:rPr>
        <w:lastRenderedPageBreak/>
        <w:t>Časti traťového úseku: Brezno – Brezno mesto – Brezno/Halny – Bujakovo zastávka – Gašparovo – Beňuš – Bacúch – Polomka – Polomka/Hámor - Závadka nad Hronom obec - Závadka nad Hronom  zastávka – Heľpa – Pohorelá – Pohorelská Maša – Nová Maša – Valkovňa – Červená Skala.</w:t>
      </w:r>
    </w:p>
    <w:p w14:paraId="0EC58363" w14:textId="77777777" w:rsidR="00CD7BB5" w:rsidRPr="00CD7BB5" w:rsidRDefault="00CD7BB5" w:rsidP="00CD7BB5">
      <w:pPr>
        <w:rPr>
          <w:rFonts w:eastAsiaTheme="majorEastAsia"/>
          <w:b/>
        </w:rPr>
      </w:pPr>
      <w:r w:rsidRPr="00CD7BB5">
        <w:rPr>
          <w:rFonts w:eastAsiaTheme="majorEastAsia"/>
          <w:b/>
        </w:rPr>
        <w:t xml:space="preserve">Traťový úsek: Brezno  -- Tisovec a späť    </w:t>
      </w:r>
    </w:p>
    <w:p w14:paraId="4A4E1AF8" w14:textId="77777777" w:rsidR="00CD7BB5" w:rsidRPr="00CD7BB5" w:rsidRDefault="00CD7BB5" w:rsidP="00CD7BB5">
      <w:pPr>
        <w:rPr>
          <w:rFonts w:eastAsiaTheme="majorEastAsia"/>
        </w:rPr>
      </w:pPr>
      <w:r w:rsidRPr="00CD7BB5">
        <w:rPr>
          <w:rFonts w:eastAsiaTheme="majorEastAsia"/>
        </w:rPr>
        <w:t>Časti traťového úseku: Brezno – Brezno mesto – Brezno/Halny – Brezno/Rohozná – Michalová zastávka – Michalová – Pohronská Polhora – Zbojská – Tisovec/Bánovo – Tisovec.</w:t>
      </w:r>
    </w:p>
    <w:p w14:paraId="316D8A2A" w14:textId="77777777" w:rsidR="00CD7BB5" w:rsidRDefault="00CD7BB5" w:rsidP="00CD7BB5">
      <w:pPr>
        <w:rPr>
          <w:rFonts w:eastAsiaTheme="majorEastAsia"/>
        </w:rPr>
      </w:pPr>
    </w:p>
    <w:p w14:paraId="4FF1F8F8" w14:textId="127EE108" w:rsidR="00577E49" w:rsidRPr="00914533" w:rsidRDefault="00577E49" w:rsidP="00577E49">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9</w:t>
      </w:r>
      <w:r w:rsidRPr="00CD7BB5">
        <w:rPr>
          <w:rFonts w:eastAsia="DengXian" w:cs="Arial"/>
          <w:b/>
          <w:bCs/>
          <w:szCs w:val="20"/>
          <w:u w:val="single"/>
          <w:lang w:eastAsia="en-US"/>
        </w:rPr>
        <w:t>:</w:t>
      </w:r>
    </w:p>
    <w:p w14:paraId="10E9145E" w14:textId="4D74BA67" w:rsidR="00577E49" w:rsidRPr="00BD77E0" w:rsidRDefault="00577E49" w:rsidP="00170954">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požiadaviek na predmet tejto zákazky obstar</w:t>
      </w:r>
      <w:r w:rsidRPr="00BD77E0">
        <w:rPr>
          <w:rFonts w:eastAsia="Aptos" w:cs="Arial"/>
          <w:szCs w:val="20"/>
          <w:lang w:eastAsia="en-US"/>
          <w14:ligatures w14:val="standardContextual"/>
        </w:rPr>
        <w:t>ávateľ požaduje, aby uchádzač preukázal, že má na dobu trvania rámcovej dohody</w:t>
      </w:r>
      <w:r w:rsidR="00170954" w:rsidRPr="00BD77E0">
        <w:rPr>
          <w:rFonts w:eastAsia="Aptos" w:cs="Arial"/>
          <w:szCs w:val="20"/>
          <w:lang w:eastAsia="en-US"/>
          <w14:ligatures w14:val="standardContextual"/>
        </w:rPr>
        <w:t xml:space="preserve"> na každý deň</w:t>
      </w:r>
      <w:r w:rsidRPr="00BD77E0">
        <w:rPr>
          <w:rFonts w:eastAsia="Aptos" w:cs="Arial"/>
          <w:szCs w:val="20"/>
          <w:lang w:eastAsia="en-US"/>
          <w14:ligatures w14:val="standardContextual"/>
        </w:rPr>
        <w:t xml:space="preserve"> minimálne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szCs w:val="20"/>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1376CF0E" w14:textId="7EA9DB1A" w:rsidR="00577E49" w:rsidRDefault="00577E49" w:rsidP="15EFF050">
      <w:pPr>
        <w:spacing w:after="120"/>
        <w:ind w:left="284"/>
        <w:rPr>
          <w:rFonts w:eastAsia="Aptos" w:cs="Arial"/>
          <w:lang w:eastAsia="en-US"/>
          <w14:ligatures w14:val="standardContextual"/>
        </w:rPr>
      </w:pPr>
      <w:r w:rsidRPr="00BD77E0">
        <w:rPr>
          <w:rFonts w:eastAsia="Aptos" w:cs="Arial"/>
          <w:szCs w:val="20"/>
          <w:lang w:eastAsia="en-US"/>
          <w14:ligatures w14:val="standardContextual"/>
        </w:rPr>
        <w:t>Obstarávateľ požaduje predložiť osvedčenie o evidencii vozidla (</w:t>
      </w:r>
      <w:r w:rsidRPr="00BD77E0">
        <w:rPr>
          <w:rFonts w:eastAsia="Aptos" w:cs="Arial"/>
          <w:b/>
          <w:bCs/>
          <w:szCs w:val="20"/>
          <w:lang w:eastAsia="en-US"/>
          <w14:ligatures w14:val="standardContextual"/>
        </w:rPr>
        <w:t>technický preukaz</w:t>
      </w:r>
      <w:r w:rsidRPr="00BD77E0">
        <w:rPr>
          <w:rFonts w:eastAsia="Aptos" w:cs="Arial"/>
          <w:szCs w:val="20"/>
          <w:lang w:eastAsia="en-US"/>
          <w14:ligatures w14:val="standardContextual"/>
        </w:rPr>
        <w:t xml:space="preserve">) alebo ekvivalentný doklad od </w:t>
      </w:r>
      <w:r w:rsidRPr="00BD77E0">
        <w:rPr>
          <w:rFonts w:eastAsia="Aptos" w:cs="Arial"/>
          <w:b/>
          <w:bCs/>
          <w:szCs w:val="20"/>
          <w:lang w:eastAsia="en-US"/>
          <w14:ligatures w14:val="standardContextual"/>
        </w:rPr>
        <w:t>minimálne 8 klimatizovaných autobusov - kategória vozidla M3, trieda II alebo III</w:t>
      </w:r>
      <w:r w:rsidR="23C5BE60" w:rsidRPr="00BD77E0">
        <w:rPr>
          <w:rFonts w:eastAsia="Aptos" w:cs="Arial"/>
          <w:b/>
          <w:bCs/>
          <w:szCs w:val="20"/>
          <w:lang w:eastAsia="en-US"/>
          <w14:ligatures w14:val="standardContextual"/>
        </w:rPr>
        <w:t xml:space="preserve"> </w:t>
      </w:r>
      <w:r w:rsidR="23C5BE60" w:rsidRPr="00BD77E0">
        <w:rPr>
          <w:rFonts w:eastAsia="Aptos" w:cs="Arial"/>
          <w:b/>
          <w:bCs/>
          <w:color w:val="000000" w:themeColor="text1"/>
          <w:szCs w:val="20"/>
        </w:rPr>
        <w:t xml:space="preserve">a dátum prvej evidencie vozidla (rok výroby) nie starší ako 01.01.2007 </w:t>
      </w:r>
      <w:r w:rsidR="23C5BE60" w:rsidRPr="00BD77E0">
        <w:rPr>
          <w:rFonts w:eastAsia="Aptos" w:cs="Arial"/>
          <w:color w:val="000000" w:themeColor="text1"/>
          <w:szCs w:val="20"/>
        </w:rPr>
        <w:t>(uvedené v osvedčení o evidencii vozidla v riadku „B“ základných údajoch o evidencii)</w:t>
      </w:r>
      <w:r w:rsidR="23C5BE60" w:rsidRPr="00BD77E0">
        <w:rPr>
          <w:rFonts w:eastAsia="Aptos" w:cs="Arial"/>
          <w:b/>
          <w:bCs/>
          <w:szCs w:val="20"/>
          <w:lang w:eastAsia="en-US"/>
        </w:rPr>
        <w:t>.</w:t>
      </w:r>
      <w:r w:rsidRPr="00BD77E0">
        <w:rPr>
          <w:rFonts w:eastAsia="Aptos" w:cs="Arial"/>
          <w:b/>
          <w:bCs/>
          <w:szCs w:val="20"/>
          <w:lang w:eastAsia="en-US"/>
          <w14:ligatures w14:val="standardContextual"/>
        </w:rPr>
        <w:t xml:space="preserve"> </w:t>
      </w:r>
      <w:r w:rsidRPr="00BD77E0">
        <w:rPr>
          <w:rFonts w:eastAsia="Aptos" w:cs="Arial"/>
          <w:szCs w:val="20"/>
          <w:lang w:eastAsia="en-US"/>
          <w14:ligatures w14:val="standardContextual"/>
        </w:rPr>
        <w:t xml:space="preserve">Splnenie požiadavky na </w:t>
      </w:r>
      <w:r w:rsidRPr="00BD77E0">
        <w:rPr>
          <w:rFonts w:eastAsia="Aptos" w:cs="Arial"/>
          <w:b/>
          <w:bCs/>
          <w:szCs w:val="20"/>
          <w:lang w:eastAsia="en-US"/>
          <w14:ligatures w14:val="standardContextual"/>
        </w:rPr>
        <w:t>minimálne 1 a</w:t>
      </w:r>
      <w:r w:rsidRPr="00BD77E0">
        <w:rPr>
          <w:rFonts w:eastAsia="Aptos" w:cs="Arial"/>
          <w:b/>
          <w:bCs/>
          <w:lang w:eastAsia="en-US"/>
          <w14:ligatures w14:val="standardContextual"/>
        </w:rPr>
        <w:t>u</w:t>
      </w:r>
      <w:r w:rsidRPr="15EFF050">
        <w:rPr>
          <w:rFonts w:eastAsia="Aptos" w:cs="Arial"/>
          <w:b/>
          <w:bCs/>
          <w:lang w:eastAsia="en-US"/>
          <w14:ligatures w14:val="standardContextual"/>
        </w:rPr>
        <w:t>tobus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1D62FF98" w14:textId="7AEBACBE" w:rsid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507CA10F" w14:textId="77777777" w:rsidR="00577E49" w:rsidRPr="00CD7BB5" w:rsidRDefault="00577E49" w:rsidP="00CD7BB5">
      <w:pPr>
        <w:rPr>
          <w:rFonts w:eastAsiaTheme="majorEastAsia"/>
        </w:rPr>
      </w:pPr>
    </w:p>
    <w:p w14:paraId="525A4094" w14:textId="77777777" w:rsidR="00CD7BB5" w:rsidRPr="00CD7BB5" w:rsidRDefault="00CD7BB5" w:rsidP="00CD7BB5">
      <w:pPr>
        <w:rPr>
          <w:rFonts w:eastAsiaTheme="majorEastAsia"/>
          <w:b/>
          <w:bCs/>
        </w:rPr>
      </w:pPr>
      <w:r w:rsidRPr="00CD7BB5">
        <w:rPr>
          <w:rFonts w:eastAsiaTheme="majorEastAsia"/>
          <w:b/>
          <w:bCs/>
          <w:u w:val="single"/>
        </w:rPr>
        <w:t>Časť č. 10 :  Náhradná autobusová doprava v regióne Zvolen, okruh Levice</w:t>
      </w:r>
    </w:p>
    <w:p w14:paraId="33ECD804" w14:textId="095C23D4"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2027E59A" w14:textId="77777777" w:rsidR="00CD7BB5" w:rsidRPr="00CD7BB5" w:rsidRDefault="00CD7BB5" w:rsidP="00CD7BB5">
      <w:pPr>
        <w:rPr>
          <w:rFonts w:eastAsiaTheme="majorEastAsia"/>
          <w:b/>
        </w:rPr>
      </w:pPr>
      <w:r w:rsidRPr="00CD7BB5">
        <w:rPr>
          <w:rFonts w:eastAsiaTheme="majorEastAsia"/>
          <w:b/>
        </w:rPr>
        <w:t xml:space="preserve">Traťový úsek: Šurany  – Úľany nad Žitavou - Levice a späť    </w:t>
      </w:r>
    </w:p>
    <w:p w14:paraId="54F03A12" w14:textId="2ED73988" w:rsidR="00CD7BB5" w:rsidRPr="00CD7BB5" w:rsidRDefault="00CD7BB5" w:rsidP="00CD7BB5">
      <w:pPr>
        <w:rPr>
          <w:rFonts w:eastAsiaTheme="majorEastAsia"/>
        </w:rPr>
      </w:pPr>
      <w:r w:rsidRPr="00CD7BB5">
        <w:rPr>
          <w:rFonts w:eastAsiaTheme="majorEastAsia"/>
        </w:rPr>
        <w:t>Časti traťového úseku:  Šurany –  Šurany z. –  Úľany nad Žitavou –  Hul – Radava –  Podhájska – Pozba – Beša – Jesenské údolie –  Horný Pial – Lok – Kalná nad Hronom –  Levice.</w:t>
      </w:r>
    </w:p>
    <w:p w14:paraId="1EF09CA8" w14:textId="77777777" w:rsidR="00CD7BB5" w:rsidRPr="00CD7BB5" w:rsidRDefault="00CD7BB5" w:rsidP="00CD7BB5">
      <w:pPr>
        <w:rPr>
          <w:rFonts w:eastAsiaTheme="majorEastAsia"/>
          <w:b/>
        </w:rPr>
      </w:pPr>
      <w:r w:rsidRPr="00CD7BB5">
        <w:rPr>
          <w:rFonts w:eastAsiaTheme="majorEastAsia"/>
          <w:b/>
        </w:rPr>
        <w:t xml:space="preserve">Traťový úsek: Zlaté Moravce - Kozárovce a späť    </w:t>
      </w:r>
    </w:p>
    <w:p w14:paraId="6CBA008C" w14:textId="11C6F51E" w:rsidR="00CD7BB5" w:rsidRPr="00CD7BB5" w:rsidRDefault="00CD7BB5" w:rsidP="00CD7BB5">
      <w:pPr>
        <w:rPr>
          <w:rFonts w:eastAsiaTheme="majorEastAsia"/>
        </w:rPr>
      </w:pPr>
      <w:r w:rsidRPr="00CD7BB5">
        <w:rPr>
          <w:rFonts w:eastAsiaTheme="majorEastAsia"/>
        </w:rPr>
        <w:t>Časti traťového úseku: Zlaté Moravce – Zlaté Moravce závody – Zlaté Moravce/Prílepy – Volkovce –Kozárovce z. – Kozárovce.</w:t>
      </w:r>
    </w:p>
    <w:p w14:paraId="36B3E6D5" w14:textId="77777777" w:rsidR="00CD7BB5" w:rsidRPr="00CD7BB5" w:rsidRDefault="00CD7BB5" w:rsidP="00CD7BB5">
      <w:pPr>
        <w:rPr>
          <w:rFonts w:eastAsiaTheme="majorEastAsia"/>
        </w:rPr>
      </w:pPr>
      <w:r w:rsidRPr="00CD7BB5">
        <w:rPr>
          <w:rFonts w:eastAsiaTheme="majorEastAsia"/>
          <w:b/>
        </w:rPr>
        <w:t xml:space="preserve">Traťový úsek: Levice – Čata - Štúrovo a späť   </w:t>
      </w:r>
    </w:p>
    <w:p w14:paraId="7C2EADD3" w14:textId="18B64A28" w:rsidR="00CD7BB5" w:rsidRPr="00CD7BB5" w:rsidRDefault="00CD7BB5" w:rsidP="00CD7BB5">
      <w:pPr>
        <w:rPr>
          <w:rFonts w:eastAsiaTheme="majorEastAsia"/>
        </w:rPr>
      </w:pPr>
      <w:r w:rsidRPr="00CD7BB5">
        <w:rPr>
          <w:rFonts w:eastAsiaTheme="majorEastAsia"/>
        </w:rPr>
        <w:t xml:space="preserve">Časti traťového úseku: Levice –  Dolná Seč –Tekovský Hrádok – Tekovské Lužany – Želiezovce – Hronovce – Pohronský Ruskov – Čata –  Bíňa z. –  Bíňa –  Kamenín – Kamenný Most nad Hronom – Štúrovo. </w:t>
      </w:r>
    </w:p>
    <w:p w14:paraId="25CF760F" w14:textId="77777777" w:rsidR="00CD7BB5" w:rsidRPr="00CD7BB5" w:rsidRDefault="00CD7BB5" w:rsidP="00CD7BB5">
      <w:pPr>
        <w:rPr>
          <w:rFonts w:eastAsiaTheme="majorEastAsia"/>
        </w:rPr>
      </w:pPr>
      <w:r w:rsidRPr="00CD7BB5">
        <w:rPr>
          <w:rFonts w:eastAsiaTheme="majorEastAsia"/>
          <w:b/>
        </w:rPr>
        <w:t xml:space="preserve">Traťový úsek: Čata – Šahy a späť   </w:t>
      </w:r>
    </w:p>
    <w:p w14:paraId="0E044952" w14:textId="2447943C" w:rsidR="00CD7BB5" w:rsidRPr="00CD7BB5" w:rsidRDefault="00CD7BB5" w:rsidP="00CD7BB5">
      <w:pPr>
        <w:rPr>
          <w:rFonts w:eastAsiaTheme="majorEastAsia"/>
        </w:rPr>
      </w:pPr>
      <w:r w:rsidRPr="00CD7BB5">
        <w:rPr>
          <w:rFonts w:eastAsiaTheme="majorEastAsia"/>
        </w:rPr>
        <w:t xml:space="preserve">Časti traťového úseku:  Čata –  Zalaba –  Pastovce – Bielovce – Ipeľský Sokolec - Vyškovce nad Ipľom – Šahy. </w:t>
      </w:r>
    </w:p>
    <w:p w14:paraId="557D8FE7" w14:textId="77777777" w:rsidR="00CD7BB5" w:rsidRPr="00CD7BB5" w:rsidRDefault="00CD7BB5" w:rsidP="00CD7BB5">
      <w:pPr>
        <w:rPr>
          <w:rFonts w:eastAsiaTheme="majorEastAsia"/>
        </w:rPr>
      </w:pPr>
      <w:r w:rsidRPr="00CD7BB5">
        <w:rPr>
          <w:rFonts w:eastAsiaTheme="majorEastAsia"/>
          <w:b/>
        </w:rPr>
        <w:t xml:space="preserve">Traťový úsek: Levice - Kozárovce  a späť   </w:t>
      </w:r>
    </w:p>
    <w:p w14:paraId="4D0664D6" w14:textId="77777777" w:rsidR="00CD7BB5" w:rsidRPr="00CD7BB5" w:rsidRDefault="00CD7BB5" w:rsidP="00CD7BB5">
      <w:pPr>
        <w:rPr>
          <w:rFonts w:eastAsiaTheme="majorEastAsia"/>
        </w:rPr>
      </w:pPr>
      <w:r w:rsidRPr="00CD7BB5">
        <w:rPr>
          <w:rFonts w:eastAsiaTheme="majorEastAsia"/>
        </w:rPr>
        <w:t>Časti traťového  úseku:  Levice – Hronské Kľačany – Veľké Kozmálovce – Tlmače – Kozárovce.</w:t>
      </w:r>
    </w:p>
    <w:p w14:paraId="0957505E" w14:textId="77777777" w:rsidR="00CD7BB5" w:rsidRDefault="00CD7BB5" w:rsidP="00CD7BB5">
      <w:pPr>
        <w:rPr>
          <w:rFonts w:eastAsiaTheme="majorEastAsia"/>
        </w:rPr>
      </w:pPr>
    </w:p>
    <w:p w14:paraId="663B6A1C" w14:textId="74D3035D" w:rsidR="00577E49" w:rsidRPr="00914533" w:rsidRDefault="00577E49" w:rsidP="00577E49">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10</w:t>
      </w:r>
      <w:r w:rsidRPr="00CD7BB5">
        <w:rPr>
          <w:rFonts w:eastAsia="DengXian" w:cs="Arial"/>
          <w:b/>
          <w:bCs/>
          <w:szCs w:val="20"/>
          <w:u w:val="single"/>
          <w:lang w:eastAsia="en-US"/>
        </w:rPr>
        <w:t>:</w:t>
      </w:r>
    </w:p>
    <w:p w14:paraId="10629356" w14:textId="2B15DC6C" w:rsidR="00577E49" w:rsidRPr="00BD77E0" w:rsidRDefault="00577E49" w:rsidP="00577E49">
      <w:pPr>
        <w:autoSpaceDE w:val="0"/>
        <w:autoSpaceDN w:val="0"/>
        <w:adjustRightInd w:val="0"/>
        <w:spacing w:after="20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požiadaviek na predmet tejto zákazky obstarávat</w:t>
      </w:r>
      <w:r w:rsidRPr="00BD77E0">
        <w:rPr>
          <w:rFonts w:eastAsia="Aptos" w:cs="Arial"/>
          <w:szCs w:val="20"/>
          <w:lang w:eastAsia="en-US"/>
          <w14:ligatures w14:val="standardContextual"/>
        </w:rPr>
        <w:t xml:space="preserve">eľ požaduje, aby uchádzač preukázal, že má na dobu trvania rámcovej dohody </w:t>
      </w:r>
      <w:r w:rsidR="00170954" w:rsidRPr="00BD77E0">
        <w:rPr>
          <w:rFonts w:eastAsia="Aptos" w:cs="Arial"/>
          <w:szCs w:val="20"/>
          <w:lang w:eastAsia="en-US"/>
          <w14:ligatures w14:val="standardContextual"/>
        </w:rPr>
        <w:t xml:space="preserve">na každý deň </w:t>
      </w:r>
      <w:r w:rsidRPr="00BD77E0">
        <w:rPr>
          <w:rFonts w:eastAsia="Aptos" w:cs="Arial"/>
          <w:szCs w:val="20"/>
          <w:lang w:eastAsia="en-US"/>
          <w14:ligatures w14:val="standardContextual"/>
        </w:rPr>
        <w:t>minimálne 12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 xml:space="preserve">min. 38 miest </w:t>
      </w:r>
      <w:r w:rsidR="00170954" w:rsidRPr="00BD77E0">
        <w:rPr>
          <w:rFonts w:eastAsia="Arial" w:cs="Arial"/>
          <w:szCs w:val="20"/>
        </w:rPr>
        <w:t>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w:t>
      </w:r>
      <w:r w:rsidRPr="00BD77E0">
        <w:rPr>
          <w:rFonts w:eastAsia="Aptos" w:cs="Arial"/>
          <w:szCs w:val="20"/>
          <w:lang w:eastAsia="en-US"/>
          <w14:ligatures w14:val="standardContextual"/>
        </w:rPr>
        <w:lastRenderedPageBreak/>
        <w:t xml:space="preserve">Z požadovaného počtu autobusov musí byť minimálne 2 autobusy uspôsobený na prepravu imobilných cestujúcich využívajúcich invalidný vozík. </w:t>
      </w:r>
    </w:p>
    <w:p w14:paraId="30BAF195" w14:textId="5F0A92D5" w:rsidR="00577E49" w:rsidRDefault="00577E49"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minimálne 12 klimatizovaných autobusov - kategória vozidla M3, trieda II alebo III</w:t>
      </w:r>
      <w:r w:rsidR="0E3EC36D" w:rsidRPr="00BD77E0">
        <w:rPr>
          <w:rFonts w:eastAsia="Aptos" w:cs="Arial"/>
          <w:b/>
          <w:bCs/>
          <w:lang w:eastAsia="en-US"/>
          <w14:ligatures w14:val="standardContextual"/>
        </w:rPr>
        <w:t xml:space="preserve"> </w:t>
      </w:r>
      <w:r w:rsidR="0E3EC36D" w:rsidRPr="00BD77E0">
        <w:rPr>
          <w:rFonts w:eastAsia="Aptos" w:cs="Arial"/>
          <w:b/>
          <w:bCs/>
          <w:color w:val="000000" w:themeColor="text1"/>
          <w:szCs w:val="20"/>
        </w:rPr>
        <w:t xml:space="preserve">a dátum prvej evidencie vozidla (rok výroby) nie starší ako 01.01.2007 </w:t>
      </w:r>
      <w:r w:rsidR="0E3EC36D" w:rsidRPr="00BD77E0">
        <w:rPr>
          <w:rFonts w:eastAsia="Aptos" w:cs="Arial"/>
          <w:color w:val="000000" w:themeColor="text1"/>
          <w:szCs w:val="20"/>
        </w:rPr>
        <w:t>(uvedené v osvedčení o evidencii vozidla v riadku „B“ základných údajoch o evidencii)</w:t>
      </w:r>
      <w:r w:rsidR="0E3EC36D"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2</w:t>
      </w:r>
      <w:r w:rsidRPr="15EFF050">
        <w:rPr>
          <w:rFonts w:eastAsia="Aptos" w:cs="Arial"/>
          <w:b/>
          <w:bCs/>
          <w:lang w:eastAsia="en-US"/>
          <w14:ligatures w14:val="standardContextual"/>
        </w:rPr>
        <w:t xml:space="preserve"> autobusy uspôsoben</w:t>
      </w:r>
      <w:r w:rsidR="00B67C3B">
        <w:rPr>
          <w:rFonts w:eastAsia="Aptos" w:cs="Arial"/>
          <w:b/>
          <w:bCs/>
          <w:lang w:eastAsia="en-US"/>
          <w14:ligatures w14:val="standardContextual"/>
        </w:rPr>
        <w:t>é</w:t>
      </w:r>
      <w:r w:rsidRPr="15EFF050">
        <w:rPr>
          <w:rFonts w:eastAsia="Aptos" w:cs="Arial"/>
          <w:b/>
          <w:bCs/>
          <w:lang w:eastAsia="en-US"/>
          <w14:ligatures w14:val="standardContextual"/>
        </w:rPr>
        <w:t xml:space="preserve">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0B3E0B12" w14:textId="68BCCE05" w:rsidR="00577E49"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25E40B28" w14:textId="77777777" w:rsidR="00577E49" w:rsidRPr="00CD7BB5" w:rsidRDefault="00577E49" w:rsidP="00CD7BB5">
      <w:pPr>
        <w:rPr>
          <w:rFonts w:eastAsiaTheme="majorEastAsia"/>
        </w:rPr>
      </w:pPr>
    </w:p>
    <w:p w14:paraId="75B2EBD4" w14:textId="77777777" w:rsidR="00CD7BB5" w:rsidRPr="00CD7BB5" w:rsidRDefault="00CD7BB5" w:rsidP="00CD7BB5">
      <w:pPr>
        <w:rPr>
          <w:rFonts w:eastAsiaTheme="majorEastAsia"/>
          <w:b/>
          <w:bCs/>
        </w:rPr>
      </w:pPr>
      <w:r w:rsidRPr="00CD7BB5">
        <w:rPr>
          <w:rFonts w:eastAsiaTheme="majorEastAsia"/>
          <w:b/>
          <w:bCs/>
          <w:u w:val="single"/>
        </w:rPr>
        <w:t>Časť č. 11 :  Náhradná autobusová doprava v regióne Žilina, okruh Kraľovany</w:t>
      </w:r>
    </w:p>
    <w:p w14:paraId="75230F01" w14:textId="690E8202"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5D037CF1" w14:textId="77777777" w:rsidR="00CD7BB5" w:rsidRPr="00CD7BB5" w:rsidRDefault="00CD7BB5" w:rsidP="00CD7BB5">
      <w:pPr>
        <w:rPr>
          <w:rFonts w:eastAsiaTheme="majorEastAsia"/>
          <w:b/>
        </w:rPr>
      </w:pPr>
      <w:r w:rsidRPr="00CD7BB5">
        <w:rPr>
          <w:rFonts w:eastAsiaTheme="majorEastAsia"/>
          <w:b/>
        </w:rPr>
        <w:t>Traťový úsek: Kraľovany – Trstená a späť</w:t>
      </w:r>
    </w:p>
    <w:p w14:paraId="61280A5B" w14:textId="6C9E7A1D" w:rsidR="00CD7BB5" w:rsidRPr="00CD7BB5" w:rsidRDefault="00CD7BB5" w:rsidP="00CD7BB5">
      <w:pPr>
        <w:rPr>
          <w:rFonts w:eastAsiaTheme="majorEastAsia"/>
        </w:rPr>
      </w:pPr>
      <w:r w:rsidRPr="00CD7BB5">
        <w:rPr>
          <w:rFonts w:eastAsiaTheme="majorEastAsia"/>
        </w:rPr>
        <w:t xml:space="preserve">Časti traťového úseku: Kraľovany – Kraľovany zast. – Párnica – Istebné – Veličná – Dolný Kubín zast. – Dolný Kubín – Mokraď – Bziny – Medzibrodie nad Oravou – Oravský Podzámok – Oravský Podzámok zast. – Horná Lehota – Sedliacka Dubová – Dlhá nad Oravou – Krivá – Podbiel – Nižná – Krásna Hôrka – Tvrdošín – Trstená.  </w:t>
      </w:r>
    </w:p>
    <w:p w14:paraId="58223FDD" w14:textId="77777777" w:rsidR="00CD7BB5" w:rsidRPr="00CD7BB5" w:rsidRDefault="00CD7BB5" w:rsidP="00CD7BB5">
      <w:pPr>
        <w:rPr>
          <w:rFonts w:eastAsiaTheme="majorEastAsia"/>
          <w:b/>
        </w:rPr>
      </w:pPr>
      <w:r w:rsidRPr="00CD7BB5">
        <w:rPr>
          <w:rFonts w:eastAsiaTheme="majorEastAsia"/>
          <w:b/>
        </w:rPr>
        <w:t>Traťový úsek: Vrútky – Kraľovany – Liptovský Mikuláš a späť</w:t>
      </w:r>
    </w:p>
    <w:p w14:paraId="34F8F653" w14:textId="77777777" w:rsidR="00CD7BB5" w:rsidRDefault="00CD7BB5" w:rsidP="00CD7BB5">
      <w:pPr>
        <w:rPr>
          <w:rFonts w:eastAsiaTheme="majorEastAsia"/>
        </w:rPr>
      </w:pPr>
      <w:r w:rsidRPr="00CD7BB5">
        <w:rPr>
          <w:rFonts w:eastAsiaTheme="majorEastAsia"/>
        </w:rPr>
        <w:t>Časti traťového úseku:  Vrútky – Sučany – Turany – Šútovo – Kraľovany – Stankovany – Ľubochňa – Švošov – Hrboltová – Ružomberok-Rybárpole – Ružomberok – Lisková – Liptovská Teplá – Liptovské Vlachy – Liptovský Mikuláš.</w:t>
      </w:r>
    </w:p>
    <w:p w14:paraId="23559C87" w14:textId="77777777" w:rsidR="00577E49" w:rsidRDefault="00577E49" w:rsidP="00CD7BB5">
      <w:pPr>
        <w:rPr>
          <w:rFonts w:eastAsiaTheme="majorEastAsia"/>
        </w:rPr>
      </w:pPr>
    </w:p>
    <w:p w14:paraId="2D2521EB" w14:textId="2312CBC8" w:rsidR="00577E49" w:rsidRPr="00914533" w:rsidRDefault="00577E49" w:rsidP="00577E49">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11</w:t>
      </w:r>
      <w:r w:rsidRPr="00CD7BB5">
        <w:rPr>
          <w:rFonts w:eastAsia="DengXian" w:cs="Arial"/>
          <w:b/>
          <w:bCs/>
          <w:szCs w:val="20"/>
          <w:u w:val="single"/>
          <w:lang w:eastAsia="en-US"/>
        </w:rPr>
        <w:t>:</w:t>
      </w:r>
    </w:p>
    <w:p w14:paraId="04931196" w14:textId="6CA38E22" w:rsidR="00577E49" w:rsidRPr="00BD77E0" w:rsidRDefault="00577E49" w:rsidP="00577E49">
      <w:pPr>
        <w:autoSpaceDE w:val="0"/>
        <w:autoSpaceDN w:val="0"/>
        <w:adjustRightInd w:val="0"/>
        <w:spacing w:after="200"/>
        <w:ind w:left="284"/>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požaduje, aby uchádzač preukázal, že má na dobu trvania rámcovej dohody </w:t>
      </w:r>
      <w:r w:rsidR="00170954">
        <w:rPr>
          <w:rFonts w:eastAsia="Aptos" w:cs="Arial"/>
          <w:szCs w:val="20"/>
          <w:lang w:eastAsia="en-US"/>
          <w14:ligatures w14:val="standardContextual"/>
        </w:rPr>
        <w:t xml:space="preserve">na každý deň </w:t>
      </w:r>
      <w:r w:rsidRPr="00CB133C">
        <w:rPr>
          <w:rFonts w:eastAsia="Aptos" w:cs="Arial"/>
          <w:szCs w:val="20"/>
          <w:lang w:eastAsia="en-US"/>
          <w14:ligatures w14:val="standardContextual"/>
        </w:rPr>
        <w:t>minimál</w:t>
      </w:r>
      <w:r w:rsidRPr="00BD77E0">
        <w:rPr>
          <w:rFonts w:eastAsia="Aptos" w:cs="Arial"/>
          <w:szCs w:val="20"/>
          <w:lang w:eastAsia="en-US"/>
          <w14:ligatures w14:val="standardContextual"/>
        </w:rPr>
        <w:t>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19165979" w14:textId="4C3C7E59" w:rsidR="00577E49" w:rsidRDefault="00577E49"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minimálne 8 klimatizovaných autobusov - kategória vozidla M3, trieda II alebo III</w:t>
      </w:r>
      <w:r w:rsidR="13261A8A" w:rsidRPr="00BD77E0">
        <w:rPr>
          <w:rFonts w:eastAsia="Aptos" w:cs="Arial"/>
          <w:b/>
          <w:bCs/>
          <w:lang w:eastAsia="en-US"/>
          <w14:ligatures w14:val="standardContextual"/>
        </w:rPr>
        <w:t xml:space="preserve"> </w:t>
      </w:r>
      <w:r w:rsidR="13261A8A" w:rsidRPr="00BD77E0">
        <w:rPr>
          <w:rFonts w:eastAsia="Aptos" w:cs="Arial"/>
          <w:b/>
          <w:bCs/>
          <w:color w:val="000000" w:themeColor="text1"/>
          <w:szCs w:val="20"/>
        </w:rPr>
        <w:t xml:space="preserve">a dátum prvej evidencie vozidla (rok výroby) nie starší ako 01.01.2007 </w:t>
      </w:r>
      <w:r w:rsidR="13261A8A" w:rsidRPr="00BD77E0">
        <w:rPr>
          <w:rFonts w:eastAsia="Aptos" w:cs="Arial"/>
          <w:color w:val="000000" w:themeColor="text1"/>
          <w:szCs w:val="20"/>
        </w:rPr>
        <w:t>(uvedené v osvedčení o evidencii vozidla v riadku „B“ základných údajoch o evidencii)</w:t>
      </w:r>
      <w:r w:rsidR="13261A8A" w:rsidRPr="00BD77E0">
        <w:rPr>
          <w:rFonts w:eastAsia="Aptos" w:cs="Arial"/>
          <w:b/>
          <w:bCs/>
          <w:szCs w:val="20"/>
          <w:lang w:eastAsia="en-US"/>
        </w:rPr>
        <w:t>.</w:t>
      </w:r>
      <w:r w:rsidRPr="00BD77E0">
        <w:rPr>
          <w:rFonts w:eastAsia="Aptos" w:cs="Arial"/>
          <w:b/>
          <w:bCs/>
          <w:lang w:eastAsia="en-US"/>
          <w14:ligatures w14:val="standardContextual"/>
        </w:rPr>
        <w:t xml:space="preserve"> </w:t>
      </w:r>
      <w:r w:rsidRPr="00BD77E0">
        <w:rPr>
          <w:rFonts w:eastAsia="Aptos" w:cs="Arial"/>
          <w:lang w:eastAsia="en-US"/>
          <w14:ligatures w14:val="standardContextual"/>
        </w:rPr>
        <w:t xml:space="preserve">Splnenie požiadavky na </w:t>
      </w:r>
      <w:r w:rsidRPr="00BD77E0">
        <w:rPr>
          <w:rFonts w:eastAsia="Aptos" w:cs="Arial"/>
          <w:b/>
          <w:bCs/>
          <w:lang w:eastAsia="en-US"/>
          <w14:ligatures w14:val="standardContextual"/>
        </w:rPr>
        <w:t>minimálne 1 a</w:t>
      </w:r>
      <w:r w:rsidRPr="15EFF050">
        <w:rPr>
          <w:rFonts w:eastAsia="Aptos" w:cs="Arial"/>
          <w:b/>
          <w:bCs/>
          <w:lang w:eastAsia="en-US"/>
          <w14:ligatures w14:val="standardContextual"/>
        </w:rPr>
        <w:t>utobus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33D99A6F" w14:textId="4CED6E49" w:rsidR="00577E49" w:rsidRP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4E0E9D5A" w14:textId="77777777" w:rsidR="00CD7BB5" w:rsidRPr="00CD7BB5" w:rsidRDefault="00CD7BB5" w:rsidP="00CD7BB5">
      <w:pPr>
        <w:rPr>
          <w:rFonts w:eastAsiaTheme="majorEastAsia"/>
          <w:b/>
          <w:u w:val="single"/>
        </w:rPr>
      </w:pPr>
    </w:p>
    <w:p w14:paraId="21B75F50" w14:textId="77777777" w:rsidR="00CD7BB5" w:rsidRPr="00CD7BB5" w:rsidRDefault="00CD7BB5" w:rsidP="00CD7BB5">
      <w:pPr>
        <w:rPr>
          <w:rFonts w:eastAsiaTheme="majorEastAsia"/>
          <w:b/>
          <w:bCs/>
          <w:u w:val="single"/>
        </w:rPr>
      </w:pPr>
      <w:r w:rsidRPr="00CD7BB5">
        <w:rPr>
          <w:rFonts w:eastAsiaTheme="majorEastAsia"/>
          <w:b/>
          <w:bCs/>
          <w:u w:val="single"/>
        </w:rPr>
        <w:t>Časť č. 12 :  Náhradná autobusová doprava v regióne Žilina, okruh Žilina</w:t>
      </w:r>
    </w:p>
    <w:p w14:paraId="59BA76C4" w14:textId="16BFA040"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616B30AA" w14:textId="77777777" w:rsidR="00CD7BB5" w:rsidRPr="00CD7BB5" w:rsidRDefault="00CD7BB5" w:rsidP="00CD7BB5">
      <w:pPr>
        <w:rPr>
          <w:rFonts w:eastAsiaTheme="majorEastAsia"/>
          <w:b/>
        </w:rPr>
      </w:pPr>
      <w:r w:rsidRPr="00CD7BB5">
        <w:rPr>
          <w:rFonts w:eastAsiaTheme="majorEastAsia"/>
          <w:b/>
        </w:rPr>
        <w:lastRenderedPageBreak/>
        <w:t>Traťový úsek: Púchov – Žilina</w:t>
      </w:r>
      <w:r w:rsidRPr="00CD7BB5">
        <w:rPr>
          <w:rFonts w:eastAsiaTheme="majorEastAsia"/>
        </w:rPr>
        <w:t xml:space="preserve"> </w:t>
      </w:r>
      <w:r w:rsidRPr="00CD7BB5">
        <w:rPr>
          <w:rFonts w:eastAsiaTheme="majorEastAsia"/>
          <w:b/>
        </w:rPr>
        <w:t xml:space="preserve">a späť  </w:t>
      </w:r>
    </w:p>
    <w:p w14:paraId="1D333A1F" w14:textId="50737883" w:rsidR="00CD7BB5" w:rsidRPr="00CD7BB5" w:rsidRDefault="00CD7BB5" w:rsidP="00CD7BB5">
      <w:pPr>
        <w:rPr>
          <w:rFonts w:eastAsiaTheme="majorEastAsia"/>
        </w:rPr>
      </w:pPr>
      <w:r w:rsidRPr="00CD7BB5">
        <w:rPr>
          <w:rFonts w:eastAsiaTheme="majorEastAsia"/>
        </w:rPr>
        <w:t xml:space="preserve">Časti traťového úseku: Púchov – Nosice – Milochov – Považská Bystrica – Považská Teplá – Plevník-Drienové – Predmier – Bytča – Dolný Hričov – Horný Hričov – Žilina. </w:t>
      </w:r>
    </w:p>
    <w:p w14:paraId="51496C29" w14:textId="77777777" w:rsidR="00CD7BB5" w:rsidRPr="00CD7BB5" w:rsidRDefault="00CD7BB5" w:rsidP="00CD7BB5">
      <w:pPr>
        <w:rPr>
          <w:rFonts w:eastAsiaTheme="majorEastAsia"/>
          <w:b/>
        </w:rPr>
      </w:pPr>
      <w:r w:rsidRPr="00CD7BB5">
        <w:rPr>
          <w:rFonts w:eastAsiaTheme="majorEastAsia"/>
          <w:b/>
        </w:rPr>
        <w:t xml:space="preserve">Traťový úsek: Žilina – Rajec a späť  </w:t>
      </w:r>
    </w:p>
    <w:p w14:paraId="5F83C030" w14:textId="78E31B71" w:rsidR="00CD7BB5" w:rsidRPr="00CD7BB5" w:rsidRDefault="00CD7BB5" w:rsidP="00CD7BB5">
      <w:pPr>
        <w:rPr>
          <w:rFonts w:eastAsiaTheme="majorEastAsia"/>
        </w:rPr>
      </w:pPr>
      <w:r w:rsidRPr="00CD7BB5">
        <w:rPr>
          <w:rFonts w:eastAsiaTheme="majorEastAsia"/>
        </w:rPr>
        <w:t xml:space="preserve">Časti traťového úseku: Žilina – Žilina-Zariečie – Žilina-Solinky – Bytčica – Lietavská Lúčka – Porúbka – Poluvsie – Rajecké Teplice – Konská pri Rajci – Zbyňov – Kľače – Rajec. </w:t>
      </w:r>
    </w:p>
    <w:p w14:paraId="5C70ED25" w14:textId="384DE2BE" w:rsidR="00CD7BB5" w:rsidRPr="00CD7BB5" w:rsidRDefault="06219034" w:rsidP="6B5CFEA3">
      <w:pPr>
        <w:rPr>
          <w:rFonts w:eastAsiaTheme="majorEastAsia"/>
          <w:b/>
          <w:bCs/>
        </w:rPr>
      </w:pPr>
      <w:r w:rsidRPr="6B5CFEA3">
        <w:rPr>
          <w:rFonts w:eastAsiaTheme="majorEastAsia"/>
          <w:b/>
          <w:bCs/>
        </w:rPr>
        <w:t>Traťový úsek: Žilina – Vrútky a späť</w:t>
      </w:r>
      <w:r w:rsidRPr="6B5CFEA3">
        <w:rPr>
          <w:rFonts w:eastAsiaTheme="majorEastAsia"/>
        </w:rPr>
        <w:t xml:space="preserve"> </w:t>
      </w:r>
    </w:p>
    <w:p w14:paraId="73467A02" w14:textId="6FE4315E" w:rsidR="00CD7BB5" w:rsidRPr="00CD7BB5" w:rsidRDefault="06219034" w:rsidP="6B5CFEA3">
      <w:pPr>
        <w:rPr>
          <w:rFonts w:eastAsiaTheme="majorEastAsia"/>
          <w:b/>
          <w:bCs/>
          <w:u w:val="single"/>
        </w:rPr>
      </w:pPr>
      <w:r w:rsidRPr="6B5CFEA3">
        <w:rPr>
          <w:rFonts w:eastAsiaTheme="majorEastAsia"/>
        </w:rPr>
        <w:t>Časti traťového úseku: Žilina – Teplička nad Váhom – Varín – Strečno – Vrútky</w:t>
      </w:r>
      <w:r w:rsidR="00E53402" w:rsidRPr="00E53402">
        <w:rPr>
          <w:rFonts w:eastAsiaTheme="majorEastAsia"/>
        </w:rPr>
        <w:t>.</w:t>
      </w:r>
    </w:p>
    <w:p w14:paraId="3CF39C87" w14:textId="000A6634" w:rsidR="6B5CFEA3" w:rsidRDefault="6B5CFEA3" w:rsidP="6B5CFEA3">
      <w:pPr>
        <w:spacing w:after="120"/>
        <w:ind w:left="284"/>
        <w:rPr>
          <w:rFonts w:eastAsia="DengXian" w:cs="Arial"/>
          <w:b/>
          <w:bCs/>
          <w:u w:val="single"/>
          <w:lang w:eastAsia="en-US"/>
        </w:rPr>
      </w:pPr>
    </w:p>
    <w:p w14:paraId="1734CD08" w14:textId="61A05AA4" w:rsidR="00577E49" w:rsidRPr="00914533" w:rsidRDefault="00577E49" w:rsidP="00577E49">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12</w:t>
      </w:r>
      <w:r w:rsidRPr="00CD7BB5">
        <w:rPr>
          <w:rFonts w:eastAsia="DengXian" w:cs="Arial"/>
          <w:b/>
          <w:bCs/>
          <w:szCs w:val="20"/>
          <w:u w:val="single"/>
          <w:lang w:eastAsia="en-US"/>
        </w:rPr>
        <w:t>:</w:t>
      </w:r>
    </w:p>
    <w:p w14:paraId="5FAA6FCA" w14:textId="5A3085AF" w:rsidR="00577E49" w:rsidRPr="00BD77E0" w:rsidRDefault="00577E49" w:rsidP="00577E49">
      <w:pPr>
        <w:autoSpaceDE w:val="0"/>
        <w:autoSpaceDN w:val="0"/>
        <w:adjustRightInd w:val="0"/>
        <w:spacing w:after="20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požiadaviek na predmet tejto zákazky obstarávateľ požaduje, aby uchádzač preukázal, že má na dobu trvania rámcovej dohody</w:t>
      </w:r>
      <w:r w:rsidR="00170954">
        <w:rPr>
          <w:rFonts w:eastAsia="Aptos" w:cs="Arial"/>
          <w:szCs w:val="20"/>
          <w:lang w:eastAsia="en-US"/>
          <w14:ligatures w14:val="standardContextual"/>
        </w:rPr>
        <w:t xml:space="preserve"> na každý deň</w:t>
      </w:r>
      <w:r w:rsidRPr="00C33BCB">
        <w:rPr>
          <w:rFonts w:eastAsia="Aptos" w:cs="Arial"/>
          <w:szCs w:val="20"/>
          <w:lang w:eastAsia="en-US"/>
          <w14:ligatures w14:val="standardContextual"/>
        </w:rPr>
        <w:t xml:space="preserve"> </w:t>
      </w:r>
      <w:r w:rsidRPr="00CB133C">
        <w:rPr>
          <w:rFonts w:eastAsia="Aptos" w:cs="Arial"/>
          <w:szCs w:val="20"/>
          <w:lang w:eastAsia="en-US"/>
          <w14:ligatures w14:val="standardContextual"/>
        </w:rPr>
        <w:t>minimá</w:t>
      </w:r>
      <w:r w:rsidRPr="00BD77E0">
        <w:rPr>
          <w:rFonts w:eastAsia="Aptos" w:cs="Arial"/>
          <w:szCs w:val="20"/>
          <w:lang w:eastAsia="en-US"/>
          <w14:ligatures w14:val="standardContextual"/>
        </w:rPr>
        <w:t>lne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6E4FA703" w14:textId="17666960" w:rsidR="00577E49" w:rsidRDefault="00577E49" w:rsidP="15EFF050">
      <w:pPr>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minimálne 8 klimatizovaných autobusov - kategória vozidla M3, trieda II alebo III</w:t>
      </w:r>
      <w:r w:rsidR="45EDD24D" w:rsidRPr="00BD77E0">
        <w:rPr>
          <w:rFonts w:eastAsia="Aptos" w:cs="Arial"/>
          <w:b/>
          <w:bCs/>
          <w:szCs w:val="20"/>
          <w:lang w:eastAsia="en-US"/>
          <w14:ligatures w14:val="standardContextual"/>
        </w:rPr>
        <w:t xml:space="preserve"> </w:t>
      </w:r>
      <w:r w:rsidR="45EDD24D" w:rsidRPr="00BD77E0">
        <w:rPr>
          <w:rFonts w:eastAsia="Aptos" w:cs="Arial"/>
          <w:b/>
          <w:bCs/>
          <w:color w:val="000000" w:themeColor="text1"/>
          <w:szCs w:val="20"/>
        </w:rPr>
        <w:t xml:space="preserve">a dátum prvej evidencie vozidla (rok výroby) nie starší ako 01.01.2007 </w:t>
      </w:r>
      <w:r w:rsidR="45EDD24D" w:rsidRPr="00BD77E0">
        <w:rPr>
          <w:rFonts w:eastAsia="Aptos" w:cs="Arial"/>
          <w:color w:val="000000" w:themeColor="text1"/>
          <w:szCs w:val="20"/>
        </w:rPr>
        <w:t>(uvedené v osvedčení o evidencii vozidla v riadku „B“ základných údajoch o evidencii)</w:t>
      </w:r>
      <w:r w:rsidR="45EDD24D"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1 auto</w:t>
      </w:r>
      <w:r w:rsidRPr="15EFF050">
        <w:rPr>
          <w:rFonts w:eastAsia="Aptos" w:cs="Arial"/>
          <w:b/>
          <w:bCs/>
          <w:lang w:eastAsia="en-US"/>
          <w14:ligatures w14:val="standardContextual"/>
        </w:rPr>
        <w:t>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6AFFFC27" w14:textId="65B48490" w:rsidR="00F12FFD" w:rsidRPr="00CD7BB5"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757347B6" w14:textId="77777777" w:rsidR="00CD7BB5" w:rsidRPr="00CD7BB5" w:rsidRDefault="00CD7BB5" w:rsidP="00CD7BB5">
      <w:pPr>
        <w:rPr>
          <w:rFonts w:eastAsiaTheme="majorEastAsia"/>
          <w:u w:val="single"/>
        </w:rPr>
      </w:pPr>
    </w:p>
    <w:p w14:paraId="6292F764" w14:textId="77777777" w:rsidR="00CD7BB5" w:rsidRPr="00CD7BB5" w:rsidRDefault="00CD7BB5" w:rsidP="00CD7BB5">
      <w:pPr>
        <w:rPr>
          <w:rFonts w:eastAsiaTheme="majorEastAsia"/>
          <w:b/>
          <w:bCs/>
          <w:u w:val="single"/>
        </w:rPr>
      </w:pPr>
      <w:r w:rsidRPr="00CD7BB5">
        <w:rPr>
          <w:rFonts w:eastAsiaTheme="majorEastAsia"/>
          <w:b/>
          <w:bCs/>
          <w:u w:val="single"/>
        </w:rPr>
        <w:t>Časť č. 13 :  Náhradná autobusová doprava v regióne Žilina, okruh Čadca</w:t>
      </w:r>
    </w:p>
    <w:p w14:paraId="4A1C71F5" w14:textId="3BA0C6CC"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404CA5EF" w14:textId="77777777" w:rsidR="00CD7BB5" w:rsidRPr="00CD7BB5" w:rsidRDefault="00CD7BB5" w:rsidP="00CD7BB5">
      <w:pPr>
        <w:rPr>
          <w:rFonts w:eastAsiaTheme="majorEastAsia"/>
          <w:b/>
        </w:rPr>
      </w:pPr>
      <w:r w:rsidRPr="00CD7BB5">
        <w:rPr>
          <w:rFonts w:eastAsiaTheme="majorEastAsia"/>
          <w:b/>
        </w:rPr>
        <w:t xml:space="preserve">Traťový úsek: Čadca - Žilina a späť  </w:t>
      </w:r>
    </w:p>
    <w:p w14:paraId="64619FA8" w14:textId="21F7469E" w:rsidR="00CD7BB5" w:rsidRPr="00CD7BB5" w:rsidRDefault="00CD7BB5" w:rsidP="00CD7BB5">
      <w:pPr>
        <w:rPr>
          <w:rFonts w:eastAsiaTheme="majorEastAsia"/>
        </w:rPr>
      </w:pPr>
      <w:r w:rsidRPr="00CD7BB5">
        <w:rPr>
          <w:rFonts w:eastAsiaTheme="majorEastAsia"/>
        </w:rPr>
        <w:t xml:space="preserve">Časti traťového úseku: Čadca – Čadca mesto – Oščadnica – Krásno nad Kysucou – Dunajov – Ochodnica – Kysucké Nové Mesto – Rudina – Brodno – Žilina. </w:t>
      </w:r>
    </w:p>
    <w:p w14:paraId="1036E6B9" w14:textId="77777777" w:rsidR="00CD7BB5" w:rsidRPr="00CD7BB5" w:rsidRDefault="00CD7BB5" w:rsidP="00CD7BB5">
      <w:pPr>
        <w:rPr>
          <w:rFonts w:eastAsiaTheme="majorEastAsia"/>
          <w:b/>
        </w:rPr>
      </w:pPr>
      <w:r w:rsidRPr="00CD7BB5">
        <w:rPr>
          <w:rFonts w:eastAsiaTheme="majorEastAsia"/>
          <w:b/>
        </w:rPr>
        <w:t xml:space="preserve">Traťový úsek: Čadca - Makov a späť </w:t>
      </w:r>
    </w:p>
    <w:p w14:paraId="5428EFDE" w14:textId="265CF251" w:rsidR="00CD7BB5" w:rsidRPr="00CD7BB5" w:rsidRDefault="00CD7BB5" w:rsidP="00CD7BB5">
      <w:pPr>
        <w:rPr>
          <w:rFonts w:eastAsiaTheme="majorEastAsia"/>
        </w:rPr>
      </w:pPr>
      <w:r w:rsidRPr="00CD7BB5">
        <w:rPr>
          <w:rFonts w:eastAsiaTheme="majorEastAsia"/>
        </w:rPr>
        <w:t xml:space="preserve">Časti traťového úseku: Čadca – Čadca zast. – Raková – Staškov zast. – Staškov – Podvysoká – Turzovka – Turzovka zast. – Vysoká nad Kysucou – Nižný Kelčov – Makov. </w:t>
      </w:r>
    </w:p>
    <w:p w14:paraId="41870305" w14:textId="77777777" w:rsidR="00CD7BB5" w:rsidRPr="00CD7BB5" w:rsidRDefault="00CD7BB5" w:rsidP="00CD7BB5">
      <w:pPr>
        <w:rPr>
          <w:rFonts w:eastAsiaTheme="majorEastAsia"/>
          <w:b/>
        </w:rPr>
      </w:pPr>
      <w:r w:rsidRPr="00CD7BB5">
        <w:rPr>
          <w:rFonts w:eastAsiaTheme="majorEastAsia"/>
          <w:b/>
        </w:rPr>
        <w:t xml:space="preserve">Traťový úsek: Čadca – Skalité-Serafínov – Zwardoň (Poľská republika) a späť </w:t>
      </w:r>
    </w:p>
    <w:p w14:paraId="52B13B6F" w14:textId="56C8DBE0" w:rsidR="00CD7BB5" w:rsidRPr="00CD7BB5" w:rsidRDefault="00CD7BB5" w:rsidP="00CD7BB5">
      <w:pPr>
        <w:rPr>
          <w:rFonts w:eastAsiaTheme="majorEastAsia"/>
        </w:rPr>
      </w:pPr>
      <w:r w:rsidRPr="00CD7BB5">
        <w:rPr>
          <w:rFonts w:eastAsiaTheme="majorEastAsia"/>
        </w:rPr>
        <w:t>Časti traťového úseku: Čadca – Svrčinovec – Čierne pri Čadci – Čierne pri Čadci zast. – Čierne-Polesie – Skalité zast. – Skalité – Skalité pod Poľanou – Skalité-Kudlov – Skalité-Serafínov – Zwardoň (Poľská republika)</w:t>
      </w:r>
    </w:p>
    <w:p w14:paraId="7441EA90" w14:textId="77777777" w:rsidR="00CD7BB5" w:rsidRPr="00CD7BB5" w:rsidRDefault="00CD7BB5" w:rsidP="00CD7BB5">
      <w:pPr>
        <w:rPr>
          <w:rFonts w:eastAsiaTheme="majorEastAsia"/>
          <w:b/>
        </w:rPr>
      </w:pPr>
      <w:r w:rsidRPr="00CD7BB5">
        <w:rPr>
          <w:rFonts w:eastAsiaTheme="majorEastAsia"/>
          <w:b/>
        </w:rPr>
        <w:t xml:space="preserve">Traťový úsek: Čadca – Mosty u Jablunkova (Česká republika) a späť. </w:t>
      </w:r>
    </w:p>
    <w:p w14:paraId="1FD07CF7" w14:textId="77777777" w:rsidR="00CD7BB5" w:rsidRDefault="00CD7BB5" w:rsidP="00CD7BB5">
      <w:pPr>
        <w:rPr>
          <w:rFonts w:eastAsiaTheme="majorEastAsia"/>
        </w:rPr>
      </w:pPr>
    </w:p>
    <w:p w14:paraId="0FD5A8A7" w14:textId="6FA186A7" w:rsidR="00577E49" w:rsidRPr="00914533" w:rsidRDefault="00577E49" w:rsidP="00577E49">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13</w:t>
      </w:r>
      <w:r w:rsidRPr="00CD7BB5">
        <w:rPr>
          <w:rFonts w:eastAsia="DengXian" w:cs="Arial"/>
          <w:b/>
          <w:bCs/>
          <w:szCs w:val="20"/>
          <w:u w:val="single"/>
          <w:lang w:eastAsia="en-US"/>
        </w:rPr>
        <w:t>:</w:t>
      </w:r>
    </w:p>
    <w:p w14:paraId="12B3CB23" w14:textId="555BF521" w:rsidR="00577E49" w:rsidRPr="00BD77E0" w:rsidRDefault="2E5551BD" w:rsidP="6B5CFEA3">
      <w:pPr>
        <w:autoSpaceDE w:val="0"/>
        <w:autoSpaceDN w:val="0"/>
        <w:adjustRightInd w:val="0"/>
        <w:spacing w:after="200"/>
        <w:ind w:left="284"/>
        <w:rPr>
          <w:rFonts w:eastAsia="Aptos" w:cs="Arial"/>
          <w:lang w:eastAsia="en-US"/>
          <w14:ligatures w14:val="standardContextual"/>
        </w:rPr>
      </w:pPr>
      <w:r w:rsidRPr="6B5CFEA3">
        <w:rPr>
          <w:rFonts w:eastAsia="Aptos" w:cs="Arial"/>
          <w:lang w:eastAsia="en-US"/>
          <w14:ligatures w14:val="standardContextual"/>
        </w:rPr>
        <w:t xml:space="preserve">Pre splnenie požiadaviek na predmet tejto zákazky </w:t>
      </w:r>
      <w:r w:rsidRPr="00BD77E0">
        <w:rPr>
          <w:rFonts w:eastAsia="Aptos" w:cs="Arial"/>
          <w:lang w:eastAsia="en-US"/>
          <w14:ligatures w14:val="standardContextual"/>
        </w:rPr>
        <w:t xml:space="preserve">obstarávateľ požaduje, aby uchádzač preukázal, že má na dobu trvania rámcovej dohody </w:t>
      </w:r>
      <w:r w:rsidR="00170954" w:rsidRPr="00BD77E0">
        <w:rPr>
          <w:rFonts w:eastAsia="Aptos" w:cs="Arial"/>
          <w:lang w:eastAsia="en-US"/>
          <w14:ligatures w14:val="standardContextual"/>
        </w:rPr>
        <w:t xml:space="preserve">na každý deň </w:t>
      </w:r>
      <w:r w:rsidRPr="00BD77E0">
        <w:rPr>
          <w:rFonts w:eastAsia="Aptos" w:cs="Arial"/>
          <w:lang w:eastAsia="en-US"/>
          <w14:ligatures w14:val="standardContextual"/>
        </w:rPr>
        <w:t xml:space="preserve">minimálne </w:t>
      </w:r>
      <w:r w:rsidR="3432B6DA" w:rsidRPr="00BD77E0">
        <w:rPr>
          <w:rFonts w:eastAsia="Aptos" w:cs="Arial"/>
          <w:lang w:eastAsia="en-US"/>
          <w14:ligatures w14:val="standardContextual"/>
        </w:rPr>
        <w:t>12</w:t>
      </w:r>
      <w:r w:rsidRPr="00BD77E0">
        <w:rPr>
          <w:rFonts w:eastAsia="Aptos" w:cs="Arial"/>
          <w:lang w:eastAsia="en-US"/>
          <w14:ligatures w14:val="standardContextual"/>
        </w:rPr>
        <w:t xml:space="preserve"> klimatizovaných autobusov s úložným priestorom na prepravu batožín, s kapacitou minimálne 40 miest na sedenie</w:t>
      </w:r>
      <w:r w:rsidR="00170954" w:rsidRPr="00BD77E0">
        <w:rPr>
          <w:rFonts w:eastAsia="Aptos" w:cs="Arial"/>
          <w:lang w:eastAsia="en-US"/>
          <w14:ligatures w14:val="standardContextual"/>
        </w:rPr>
        <w:t xml:space="preserve"> </w:t>
      </w:r>
      <w:r w:rsidR="00170954" w:rsidRPr="00BD77E0">
        <w:rPr>
          <w:rFonts w:eastAsia="Aptos" w:cs="Arial"/>
          <w:szCs w:val="20"/>
          <w:lang w:eastAsia="en-US"/>
          <w14:ligatures w14:val="standardContextual"/>
        </w:rPr>
        <w:t>(</w:t>
      </w:r>
      <w:r w:rsidR="00170954" w:rsidRPr="00BD77E0">
        <w:rPr>
          <w:rFonts w:eastAsia="Arial" w:cs="Arial"/>
          <w:szCs w:val="20"/>
        </w:rPr>
        <w:t>v prípade prítomnosti cestujúceho využívajúceho invalidný vozík musí byť zabezpečených</w:t>
      </w:r>
      <w:r w:rsidR="00170954" w:rsidRPr="00B67C3B">
        <w:rPr>
          <w:rFonts w:eastAsia="Arial" w:cs="Arial"/>
          <w:szCs w:val="20"/>
        </w:rPr>
        <w:t xml:space="preserve"> 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lang w:eastAsia="en-US"/>
          <w14:ligatures w14:val="standardContextual"/>
        </w:rPr>
        <w:t xml:space="preserve">. </w:t>
      </w:r>
      <w:r w:rsidRPr="00BD77E0">
        <w:rPr>
          <w:rFonts w:eastAsia="Aptos" w:cs="Arial"/>
          <w:lang w:eastAsia="en-US"/>
          <w14:ligatures w14:val="standardContextual"/>
        </w:rPr>
        <w:lastRenderedPageBreak/>
        <w:t xml:space="preserve">Z požadovaného počtu autobusov musí byť minimálne 1 autobus uspôsobený na prepravu imobilných cestujúcich využívajúcich invalidný vozík. </w:t>
      </w:r>
    </w:p>
    <w:p w14:paraId="1684C799" w14:textId="00109666" w:rsidR="00577E49" w:rsidRDefault="2E5551BD"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 xml:space="preserve">minimálne </w:t>
      </w:r>
      <w:r w:rsidR="71F32509" w:rsidRPr="00BD77E0">
        <w:rPr>
          <w:rFonts w:eastAsia="Aptos" w:cs="Arial"/>
          <w:b/>
          <w:bCs/>
          <w:lang w:eastAsia="en-US"/>
          <w14:ligatures w14:val="standardContextual"/>
        </w:rPr>
        <w:t xml:space="preserve">12 </w:t>
      </w:r>
      <w:r w:rsidRPr="00BD77E0">
        <w:rPr>
          <w:rFonts w:eastAsia="Aptos" w:cs="Arial"/>
          <w:b/>
          <w:bCs/>
          <w:lang w:eastAsia="en-US"/>
          <w14:ligatures w14:val="standardContextual"/>
        </w:rPr>
        <w:t>klimatizovaných autobusov - kategória vozidla M3, trieda II alebo III</w:t>
      </w:r>
      <w:r w:rsidR="74791772" w:rsidRPr="00BD77E0">
        <w:rPr>
          <w:rFonts w:eastAsia="Aptos" w:cs="Arial"/>
          <w:b/>
          <w:bCs/>
          <w:szCs w:val="20"/>
          <w:lang w:eastAsia="en-US"/>
          <w14:ligatures w14:val="standardContextual"/>
        </w:rPr>
        <w:t xml:space="preserve"> </w:t>
      </w:r>
      <w:r w:rsidR="74791772" w:rsidRPr="00BD77E0">
        <w:rPr>
          <w:rFonts w:eastAsia="Aptos" w:cs="Arial"/>
          <w:b/>
          <w:bCs/>
          <w:color w:val="000000" w:themeColor="text1"/>
          <w:szCs w:val="20"/>
        </w:rPr>
        <w:t xml:space="preserve">a dátum prvej evidencie vozidla (rok výroby) nie starší ako 01.01.2007 </w:t>
      </w:r>
      <w:r w:rsidR="74791772" w:rsidRPr="00BD77E0">
        <w:rPr>
          <w:rFonts w:eastAsia="Aptos" w:cs="Arial"/>
          <w:color w:val="000000" w:themeColor="text1"/>
          <w:szCs w:val="20"/>
        </w:rPr>
        <w:t>(uvedené v osvedčení o evidencii vozidla v riadku „B“ základných údajoch o evidencii)</w:t>
      </w:r>
      <w:r w:rsidR="74791772"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1 a</w:t>
      </w:r>
      <w:r w:rsidRPr="6B5CFEA3">
        <w:rPr>
          <w:rFonts w:eastAsia="Aptos" w:cs="Arial"/>
          <w:b/>
          <w:bCs/>
          <w:lang w:eastAsia="en-US"/>
          <w14:ligatures w14:val="standardContextual"/>
        </w:rPr>
        <w:t>utobus uspôsobený na prepravu imobilných cestujúcich</w:t>
      </w:r>
      <w:r w:rsidRPr="6B5CFEA3">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48E0B120" w14:textId="01365CBD" w:rsid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0B2B9461" w14:textId="77777777" w:rsidR="00577E49" w:rsidRPr="00CD7BB5" w:rsidRDefault="00577E49" w:rsidP="00CD7BB5">
      <w:pPr>
        <w:rPr>
          <w:rFonts w:eastAsiaTheme="majorEastAsia"/>
        </w:rPr>
      </w:pPr>
    </w:p>
    <w:p w14:paraId="1C56E3E1" w14:textId="77777777" w:rsidR="00CD7BB5" w:rsidRPr="00CD7BB5" w:rsidRDefault="00CD7BB5" w:rsidP="00CD7BB5">
      <w:pPr>
        <w:rPr>
          <w:rFonts w:eastAsiaTheme="majorEastAsia"/>
          <w:b/>
          <w:bCs/>
          <w:u w:val="single"/>
        </w:rPr>
      </w:pPr>
      <w:r w:rsidRPr="00CD7BB5">
        <w:rPr>
          <w:rFonts w:eastAsiaTheme="majorEastAsia"/>
          <w:b/>
          <w:bCs/>
          <w:u w:val="single"/>
        </w:rPr>
        <w:t>Časť č. 14 :  Náhradná autobusová doprava v regióne Žilina, okruh Prievidza</w:t>
      </w:r>
    </w:p>
    <w:p w14:paraId="21894AD2" w14:textId="72A80108"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2B080C0B" w14:textId="77777777" w:rsidR="00CD7BB5" w:rsidRPr="00CD7BB5" w:rsidRDefault="00CD7BB5" w:rsidP="00CD7BB5">
      <w:pPr>
        <w:rPr>
          <w:rFonts w:eastAsiaTheme="majorEastAsia"/>
          <w:b/>
        </w:rPr>
      </w:pPr>
      <w:r w:rsidRPr="00CD7BB5">
        <w:rPr>
          <w:rFonts w:eastAsiaTheme="majorEastAsia"/>
          <w:b/>
        </w:rPr>
        <w:t>Traťový úsek: Topoľčany – Prievidza a späť</w:t>
      </w:r>
    </w:p>
    <w:p w14:paraId="42398C48" w14:textId="323C75E3" w:rsidR="00CD7BB5" w:rsidRPr="00CD7BB5" w:rsidRDefault="00CD7BB5" w:rsidP="00CD7BB5">
      <w:pPr>
        <w:rPr>
          <w:rFonts w:eastAsiaTheme="majorEastAsia"/>
        </w:rPr>
      </w:pPr>
      <w:r w:rsidRPr="00CD7BB5">
        <w:rPr>
          <w:rFonts w:eastAsiaTheme="majorEastAsia"/>
        </w:rPr>
        <w:t xml:space="preserve">Časti traťového úseku: Topoľčany – Krušovce – Bošany – Chynorany – Žabokreky nad Nitrou – Veľké Bielice – Partizánske – Partizánske zast. – Veľké Uherce – Oslany – Bystričany – Zemianske Kostoľany – Nováky – Koš – Prievidza.  </w:t>
      </w:r>
    </w:p>
    <w:p w14:paraId="34C76BEA" w14:textId="77777777" w:rsidR="00CD7BB5" w:rsidRPr="00CD7BB5" w:rsidRDefault="00CD7BB5" w:rsidP="00CD7BB5">
      <w:pPr>
        <w:rPr>
          <w:rFonts w:eastAsiaTheme="majorEastAsia"/>
          <w:b/>
        </w:rPr>
      </w:pPr>
      <w:r w:rsidRPr="00CD7BB5">
        <w:rPr>
          <w:rFonts w:eastAsiaTheme="majorEastAsia"/>
          <w:b/>
        </w:rPr>
        <w:t>Traťový úsek: Prievidza – Remäta a späť</w:t>
      </w:r>
    </w:p>
    <w:p w14:paraId="18817465" w14:textId="5483412F" w:rsidR="00CD7BB5" w:rsidRDefault="00CD7BB5" w:rsidP="00CD7BB5">
      <w:pPr>
        <w:rPr>
          <w:rFonts w:eastAsiaTheme="majorEastAsia"/>
        </w:rPr>
      </w:pPr>
      <w:r w:rsidRPr="00CD7BB5">
        <w:rPr>
          <w:rFonts w:eastAsiaTheme="majorEastAsia"/>
        </w:rPr>
        <w:t xml:space="preserve">Časti traťového úseku:  Prievidza – Chrenovec – Jalovec – Ráztočno – Handlová – Remäta. </w:t>
      </w:r>
    </w:p>
    <w:p w14:paraId="667679D3" w14:textId="77777777" w:rsidR="00104D16" w:rsidRDefault="00104D16" w:rsidP="00CD7BB5">
      <w:pPr>
        <w:rPr>
          <w:rFonts w:eastAsiaTheme="majorEastAsia"/>
        </w:rPr>
      </w:pPr>
    </w:p>
    <w:p w14:paraId="4C4DA3DA" w14:textId="3239B66C" w:rsidR="00104D16" w:rsidRPr="00914533" w:rsidRDefault="00104D16" w:rsidP="00104D16">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14</w:t>
      </w:r>
      <w:r w:rsidRPr="00CD7BB5">
        <w:rPr>
          <w:rFonts w:eastAsia="DengXian" w:cs="Arial"/>
          <w:b/>
          <w:bCs/>
          <w:szCs w:val="20"/>
          <w:u w:val="single"/>
          <w:lang w:eastAsia="en-US"/>
        </w:rPr>
        <w:t>:</w:t>
      </w:r>
    </w:p>
    <w:p w14:paraId="5993BA3C" w14:textId="76D0C386" w:rsidR="00104D16" w:rsidRPr="00CB3890" w:rsidRDefault="00104D16" w:rsidP="00170954">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w:t>
      </w:r>
      <w:r w:rsidRPr="00CB3890">
        <w:rPr>
          <w:rFonts w:eastAsia="Aptos" w:cs="Arial"/>
          <w:szCs w:val="20"/>
          <w:lang w:eastAsia="en-US"/>
          <w14:ligatures w14:val="standardContextual"/>
        </w:rPr>
        <w:t>k na predmet tejto zákazky obstarávateľ požaduje, aby uchádzač preukázal, že má na dobu trvania rámcovej dohody</w:t>
      </w:r>
      <w:r w:rsidR="00170954" w:rsidRPr="00CB3890">
        <w:rPr>
          <w:rFonts w:eastAsia="Aptos" w:cs="Arial"/>
          <w:szCs w:val="20"/>
          <w:lang w:eastAsia="en-US"/>
          <w14:ligatures w14:val="standardContextual"/>
        </w:rPr>
        <w:t xml:space="preserve"> na každý deň</w:t>
      </w:r>
      <w:r w:rsidRPr="00CB3890">
        <w:rPr>
          <w:rFonts w:eastAsia="Aptos" w:cs="Arial"/>
          <w:szCs w:val="20"/>
          <w:lang w:eastAsia="en-US"/>
          <w14:ligatures w14:val="standardContextual"/>
        </w:rPr>
        <w:t xml:space="preserve"> minimálne 8 klimatizovaných autobusov s úložným priestorom na prepravu batožín, s kapacitou minimálne 40 miest na sedenie</w:t>
      </w:r>
      <w:r w:rsidR="00170954" w:rsidRPr="00CB3890">
        <w:rPr>
          <w:rFonts w:eastAsia="Aptos" w:cs="Arial"/>
          <w:szCs w:val="20"/>
          <w:lang w:eastAsia="en-US"/>
          <w14:ligatures w14:val="standardContextual"/>
        </w:rPr>
        <w:t xml:space="preserve"> (</w:t>
      </w:r>
      <w:r w:rsidR="00170954" w:rsidRPr="00CB389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CB3890">
        <w:rPr>
          <w:rFonts w:eastAsia="Arial" w:cs="Arial"/>
          <w:szCs w:val="20"/>
        </w:rPr>
        <w:t xml:space="preserve"> na sedenie</w:t>
      </w:r>
      <w:r w:rsidR="00170954" w:rsidRPr="00CB3890">
        <w:rPr>
          <w:rFonts w:eastAsia="Aptos" w:cs="Arial"/>
          <w:lang w:eastAsia="en-US"/>
          <w14:ligatures w14:val="standardContextual"/>
        </w:rPr>
        <w:t>)</w:t>
      </w:r>
      <w:r w:rsidRPr="00CB389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7DA20959" w14:textId="79B846C0" w:rsidR="00104D16" w:rsidRDefault="00104D16" w:rsidP="15EFF050">
      <w:pPr>
        <w:spacing w:after="120"/>
        <w:ind w:left="284"/>
        <w:rPr>
          <w:rFonts w:eastAsia="Aptos" w:cs="Arial"/>
          <w:lang w:eastAsia="en-US"/>
          <w14:ligatures w14:val="standardContextual"/>
        </w:rPr>
      </w:pPr>
      <w:r w:rsidRPr="00CB3890">
        <w:rPr>
          <w:rFonts w:eastAsia="Aptos" w:cs="Arial"/>
          <w:lang w:eastAsia="en-US"/>
          <w14:ligatures w14:val="standardContextual"/>
        </w:rPr>
        <w:t>Obstarávateľ požaduje predložiť osvedčenie o evidencii vozidla (</w:t>
      </w:r>
      <w:r w:rsidRPr="00CB3890">
        <w:rPr>
          <w:rFonts w:eastAsia="Aptos" w:cs="Arial"/>
          <w:b/>
          <w:bCs/>
          <w:lang w:eastAsia="en-US"/>
          <w14:ligatures w14:val="standardContextual"/>
        </w:rPr>
        <w:t>technický preukaz</w:t>
      </w:r>
      <w:r w:rsidRPr="00CB3890">
        <w:rPr>
          <w:rFonts w:eastAsia="Aptos" w:cs="Arial"/>
          <w:lang w:eastAsia="en-US"/>
          <w14:ligatures w14:val="standardContextual"/>
        </w:rPr>
        <w:t xml:space="preserve">) alebo ekvivalentný doklad od </w:t>
      </w:r>
      <w:r w:rsidRPr="00CB3890">
        <w:rPr>
          <w:rFonts w:eastAsia="Aptos" w:cs="Arial"/>
          <w:b/>
          <w:bCs/>
          <w:lang w:eastAsia="en-US"/>
          <w14:ligatures w14:val="standardContextual"/>
        </w:rPr>
        <w:t>minimálne 8 klimatizovaných autobusov - kategória vozidla M3, trieda II alebo III</w:t>
      </w:r>
      <w:r w:rsidR="629ED3C2" w:rsidRPr="00CB3890">
        <w:rPr>
          <w:rFonts w:eastAsia="Aptos" w:cs="Arial"/>
          <w:b/>
          <w:bCs/>
          <w:lang w:eastAsia="en-US"/>
          <w14:ligatures w14:val="standardContextual"/>
        </w:rPr>
        <w:t xml:space="preserve"> </w:t>
      </w:r>
      <w:r w:rsidR="629ED3C2" w:rsidRPr="00CB3890">
        <w:rPr>
          <w:rFonts w:eastAsia="Aptos" w:cs="Arial"/>
          <w:b/>
          <w:bCs/>
          <w:color w:val="000000" w:themeColor="text1"/>
          <w:szCs w:val="20"/>
        </w:rPr>
        <w:t xml:space="preserve">a dátum prvej evidencie vozidla (rok výroby) nie starší ako 01.01.2007 </w:t>
      </w:r>
      <w:r w:rsidR="629ED3C2" w:rsidRPr="00CB3890">
        <w:rPr>
          <w:rFonts w:eastAsia="Aptos" w:cs="Arial"/>
          <w:color w:val="000000" w:themeColor="text1"/>
          <w:szCs w:val="20"/>
        </w:rPr>
        <w:t>(uvedené v osvedčení o evidencii vozidla v riadku „B“ základných údajoch o evidencii)</w:t>
      </w:r>
      <w:r w:rsidR="629ED3C2" w:rsidRPr="00CB3890">
        <w:rPr>
          <w:rFonts w:eastAsia="Aptos" w:cs="Arial"/>
          <w:b/>
          <w:bCs/>
          <w:szCs w:val="20"/>
          <w:lang w:eastAsia="en-US"/>
        </w:rPr>
        <w:t>.</w:t>
      </w:r>
      <w:r w:rsidRPr="15EFF050">
        <w:rPr>
          <w:rFonts w:eastAsia="Aptos" w:cs="Arial"/>
          <w:lang w:eastAsia="en-US"/>
          <w14:ligatures w14:val="standardContextual"/>
        </w:rPr>
        <w:t xml:space="preserve"> Splnenie požiadavky na </w:t>
      </w:r>
      <w:r w:rsidRPr="15EFF050">
        <w:rPr>
          <w:rFonts w:eastAsia="Aptos" w:cs="Arial"/>
          <w:b/>
          <w:bCs/>
          <w:lang w:eastAsia="en-US"/>
          <w14:ligatures w14:val="standardContextual"/>
        </w:rPr>
        <w:t>minimá</w:t>
      </w:r>
      <w:r w:rsidRPr="00CB3890">
        <w:rPr>
          <w:rFonts w:eastAsia="Aptos" w:cs="Arial"/>
          <w:b/>
          <w:bCs/>
          <w:lang w:eastAsia="en-US"/>
          <w14:ligatures w14:val="standardContextual"/>
        </w:rPr>
        <w:t>lne 1 au</w:t>
      </w:r>
      <w:r w:rsidRPr="15EFF050">
        <w:rPr>
          <w:rFonts w:eastAsia="Aptos" w:cs="Arial"/>
          <w:b/>
          <w:bCs/>
          <w:lang w:eastAsia="en-US"/>
          <w14:ligatures w14:val="standardContextual"/>
        </w:rPr>
        <w:t>tobus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2B4A9DF6" w14:textId="743CCCE5" w:rsid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3070793B" w14:textId="77777777" w:rsidR="00F12FFD" w:rsidRDefault="00F12FFD" w:rsidP="00F12FFD">
      <w:pPr>
        <w:rPr>
          <w:rFonts w:eastAsiaTheme="majorEastAsia"/>
        </w:rPr>
      </w:pPr>
    </w:p>
    <w:p w14:paraId="731B4D0A" w14:textId="77777777" w:rsidR="00CD7BB5" w:rsidRDefault="00CD7BB5" w:rsidP="00CD7BB5">
      <w:pPr>
        <w:rPr>
          <w:rFonts w:eastAsiaTheme="majorEastAsia"/>
          <w:u w:val="single"/>
        </w:rPr>
      </w:pPr>
    </w:p>
    <w:p w14:paraId="395AFD3D" w14:textId="26A7169D" w:rsidR="00CD7BB5" w:rsidRPr="00CD7BB5" w:rsidRDefault="00CD7BB5" w:rsidP="00CD7BB5">
      <w:pPr>
        <w:rPr>
          <w:rFonts w:eastAsiaTheme="majorEastAsia"/>
          <w:b/>
          <w:bCs/>
        </w:rPr>
      </w:pPr>
      <w:r w:rsidRPr="00CD7BB5">
        <w:rPr>
          <w:rFonts w:eastAsiaTheme="majorEastAsia"/>
          <w:b/>
          <w:bCs/>
          <w:u w:val="single"/>
        </w:rPr>
        <w:t>Časť č. 15 :  Náhradná autobusová doprava v regióne Žilina, okruh Trenčín</w:t>
      </w:r>
    </w:p>
    <w:p w14:paraId="2F50AD27" w14:textId="4A6878FF"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450F8EE7" w14:textId="77777777" w:rsidR="00CD7BB5" w:rsidRPr="00CD7BB5" w:rsidRDefault="00CD7BB5" w:rsidP="00CD7BB5">
      <w:pPr>
        <w:rPr>
          <w:rFonts w:eastAsiaTheme="majorEastAsia"/>
          <w:b/>
        </w:rPr>
      </w:pPr>
      <w:r w:rsidRPr="00CD7BB5">
        <w:rPr>
          <w:rFonts w:eastAsiaTheme="majorEastAsia"/>
          <w:b/>
        </w:rPr>
        <w:t>Traťový úsek: Nové Mesto nad Váhom – Velká nad Veličkou (Česká republika)</w:t>
      </w:r>
      <w:r w:rsidRPr="00CD7BB5">
        <w:rPr>
          <w:rFonts w:eastAsiaTheme="majorEastAsia"/>
        </w:rPr>
        <w:t xml:space="preserve"> </w:t>
      </w:r>
      <w:r w:rsidRPr="00CD7BB5">
        <w:rPr>
          <w:rFonts w:eastAsiaTheme="majorEastAsia"/>
          <w:b/>
        </w:rPr>
        <w:t xml:space="preserve"> a späť</w:t>
      </w:r>
    </w:p>
    <w:p w14:paraId="2F74ADC3" w14:textId="24F6AF12" w:rsidR="00CD7BB5" w:rsidRPr="00CD7BB5" w:rsidRDefault="00CD7BB5" w:rsidP="00CD7BB5">
      <w:pPr>
        <w:rPr>
          <w:rFonts w:eastAsiaTheme="majorEastAsia"/>
        </w:rPr>
      </w:pPr>
      <w:r w:rsidRPr="00CD7BB5">
        <w:rPr>
          <w:rFonts w:eastAsiaTheme="majorEastAsia"/>
        </w:rPr>
        <w:lastRenderedPageBreak/>
        <w:t>Časti traťového úseku: Nové Mesto nad Váhom – Čachtice – Višňové – Hrachovište – Vaďovce – Stará Turá – Paprad – Poriadie – Myjava – Brestovec – Vrbovce zast. – Vrbovce – Velká nad Veličkou (Česká republika).</w:t>
      </w:r>
    </w:p>
    <w:p w14:paraId="2A3ACD30" w14:textId="77777777" w:rsidR="00CD7BB5" w:rsidRPr="00CD7BB5" w:rsidRDefault="00CD7BB5" w:rsidP="00CD7BB5">
      <w:pPr>
        <w:rPr>
          <w:rFonts w:eastAsiaTheme="majorEastAsia"/>
          <w:b/>
        </w:rPr>
      </w:pPr>
      <w:r w:rsidRPr="00CD7BB5">
        <w:rPr>
          <w:rFonts w:eastAsiaTheme="majorEastAsia"/>
          <w:b/>
        </w:rPr>
        <w:t>Traťový úsek: Nové Mesto nad Váhom – Púchov a späť</w:t>
      </w:r>
    </w:p>
    <w:p w14:paraId="6AAFF123" w14:textId="796767D3" w:rsidR="00CD7BB5" w:rsidRPr="00CD7BB5" w:rsidRDefault="00CD7BB5" w:rsidP="00CD7BB5">
      <w:pPr>
        <w:rPr>
          <w:rFonts w:eastAsiaTheme="majorEastAsia"/>
        </w:rPr>
      </w:pPr>
      <w:r w:rsidRPr="00CD7BB5">
        <w:rPr>
          <w:rFonts w:eastAsiaTheme="majorEastAsia"/>
        </w:rPr>
        <w:t xml:space="preserve">Časti traťového úseku: Nové Mesto nad Váhom – Trenčianske Bohuslavice – Melčice – Kostolná-Záriečie – Zlatovce – Trenčín – Opatová nad Váhom – Trenčianska Teplá – Dubnica nad Váhom – Ilava – Košeca – Ladce – Beluša – Dolné Kočkovce – Púchov. </w:t>
      </w:r>
    </w:p>
    <w:p w14:paraId="7AC2C1B0" w14:textId="77777777" w:rsidR="00CD7BB5" w:rsidRPr="00CD7BB5" w:rsidRDefault="00CD7BB5" w:rsidP="00CD7BB5">
      <w:pPr>
        <w:rPr>
          <w:rFonts w:eastAsiaTheme="majorEastAsia"/>
          <w:b/>
        </w:rPr>
      </w:pPr>
      <w:r w:rsidRPr="00CD7BB5">
        <w:rPr>
          <w:rFonts w:eastAsiaTheme="majorEastAsia"/>
          <w:b/>
        </w:rPr>
        <w:t>Traťový úsek: Trenčín – Chynorany a späť</w:t>
      </w:r>
    </w:p>
    <w:p w14:paraId="781E213E" w14:textId="0F06F8C6" w:rsidR="00CD7BB5" w:rsidRPr="00CD7BB5" w:rsidRDefault="00CD7BB5" w:rsidP="00CD7BB5">
      <w:pPr>
        <w:rPr>
          <w:rFonts w:eastAsiaTheme="majorEastAsia"/>
        </w:rPr>
      </w:pPr>
      <w:r w:rsidRPr="00CD7BB5">
        <w:rPr>
          <w:rFonts w:eastAsiaTheme="majorEastAsia"/>
        </w:rPr>
        <w:t>Časti traťového úseku: Trenčín – Trenčín predmestie – Trenčianska Turná – Soblahov – Mníchova Lehota – Trenčianske Jastrabie – Svinná – Ruskovce – Horné Ozorovce – Bánovce nad Bebravou – Dolné Naštice – Rybany – Ostratice – Chynorany.</w:t>
      </w:r>
    </w:p>
    <w:p w14:paraId="36EE4075" w14:textId="77777777" w:rsidR="00CD7BB5" w:rsidRPr="00CD7BB5" w:rsidRDefault="00CD7BB5" w:rsidP="00CD7BB5">
      <w:pPr>
        <w:rPr>
          <w:rFonts w:eastAsiaTheme="majorEastAsia"/>
          <w:b/>
        </w:rPr>
      </w:pPr>
      <w:r w:rsidRPr="00CD7BB5">
        <w:rPr>
          <w:rFonts w:eastAsiaTheme="majorEastAsia"/>
          <w:b/>
        </w:rPr>
        <w:t>Traťový úsek: Trenčianska Teplá – Vlársky průsmyk (Česká republika) a späť</w:t>
      </w:r>
    </w:p>
    <w:p w14:paraId="3EFCD043" w14:textId="198285CB" w:rsidR="00CD7BB5" w:rsidRPr="00CD7BB5" w:rsidRDefault="00CD7BB5" w:rsidP="00CD7BB5">
      <w:pPr>
        <w:rPr>
          <w:rFonts w:eastAsiaTheme="majorEastAsia"/>
        </w:rPr>
      </w:pPr>
      <w:r w:rsidRPr="00CD7BB5">
        <w:rPr>
          <w:rFonts w:eastAsiaTheme="majorEastAsia"/>
        </w:rPr>
        <w:t>Časti traťového úseku: Trenčianska Teplá</w:t>
      </w:r>
      <w:r w:rsidRPr="00CD7BB5">
        <w:rPr>
          <w:rFonts w:eastAsiaTheme="majorEastAsia"/>
          <w:b/>
        </w:rPr>
        <w:t xml:space="preserve"> – </w:t>
      </w:r>
      <w:r w:rsidRPr="00CD7BB5">
        <w:rPr>
          <w:rFonts w:eastAsiaTheme="majorEastAsia"/>
        </w:rPr>
        <w:t>Nemšová – Horné Srnie – Vlársky průsmyk (Česká republika).</w:t>
      </w:r>
    </w:p>
    <w:p w14:paraId="03CE6280" w14:textId="77777777" w:rsidR="00CD7BB5" w:rsidRPr="00CD7BB5" w:rsidRDefault="00CD7BB5" w:rsidP="00CD7BB5">
      <w:pPr>
        <w:rPr>
          <w:rFonts w:eastAsiaTheme="majorEastAsia"/>
          <w:b/>
        </w:rPr>
      </w:pPr>
      <w:r w:rsidRPr="00CD7BB5">
        <w:rPr>
          <w:rFonts w:eastAsiaTheme="majorEastAsia"/>
          <w:b/>
        </w:rPr>
        <w:t>Traťový úsek: Púchov – Horní Lideč (Česká republika) a späť</w:t>
      </w:r>
    </w:p>
    <w:p w14:paraId="1FA578E8" w14:textId="77777777" w:rsidR="00CD7BB5" w:rsidRPr="00CD7BB5" w:rsidRDefault="00CD7BB5" w:rsidP="00CD7BB5">
      <w:pPr>
        <w:rPr>
          <w:rFonts w:eastAsiaTheme="majorEastAsia"/>
        </w:rPr>
      </w:pPr>
      <w:r w:rsidRPr="00CD7BB5">
        <w:rPr>
          <w:rFonts w:eastAsiaTheme="majorEastAsia"/>
        </w:rPr>
        <w:t xml:space="preserve">Časti traťového úseku: Púchov – Púchov závody – Púchov zast. – Dohňany – Zariečie – Lúky pod Makytou – Lysá pod Makytou – Strelenka – Střelná – Horní Lideč (Česká republika). </w:t>
      </w:r>
    </w:p>
    <w:p w14:paraId="2A1C1CCC" w14:textId="77777777" w:rsidR="00CD7BB5" w:rsidRDefault="00CD7BB5" w:rsidP="00CD7BB5">
      <w:pPr>
        <w:rPr>
          <w:rFonts w:eastAsiaTheme="majorEastAsia"/>
        </w:rPr>
      </w:pPr>
    </w:p>
    <w:p w14:paraId="64D61423" w14:textId="7389D384" w:rsidR="00104D16" w:rsidRPr="00914533" w:rsidRDefault="00104D16" w:rsidP="00104D16">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15</w:t>
      </w:r>
      <w:r w:rsidRPr="00CD7BB5">
        <w:rPr>
          <w:rFonts w:eastAsia="DengXian" w:cs="Arial"/>
          <w:b/>
          <w:bCs/>
          <w:szCs w:val="20"/>
          <w:u w:val="single"/>
          <w:lang w:eastAsia="en-US"/>
        </w:rPr>
        <w:t>:</w:t>
      </w:r>
    </w:p>
    <w:p w14:paraId="03CF65D9" w14:textId="1540FB01" w:rsidR="00104D16" w:rsidRPr="00BD77E0" w:rsidRDefault="00104D16" w:rsidP="00F12FFD">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požaduje, aby uchádzač preukázal, že má na dobu trvania rámcovej dohody </w:t>
      </w:r>
      <w:r w:rsidR="00170954">
        <w:rPr>
          <w:rFonts w:eastAsia="Aptos" w:cs="Arial"/>
          <w:szCs w:val="20"/>
          <w:lang w:eastAsia="en-US"/>
          <w14:ligatures w14:val="standardContextual"/>
        </w:rPr>
        <w:t xml:space="preserve">na každý deň </w:t>
      </w:r>
      <w:r w:rsidRPr="00CB133C">
        <w:rPr>
          <w:rFonts w:eastAsia="Aptos" w:cs="Arial"/>
          <w:szCs w:val="20"/>
          <w:lang w:eastAsia="en-US"/>
          <w14:ligatures w14:val="standardContextual"/>
        </w:rPr>
        <w:t>min</w:t>
      </w:r>
      <w:r w:rsidRPr="00BD77E0">
        <w:rPr>
          <w:rFonts w:eastAsia="Aptos" w:cs="Arial"/>
          <w:szCs w:val="20"/>
          <w:lang w:eastAsia="en-US"/>
          <w14:ligatures w14:val="standardContextual"/>
        </w:rPr>
        <w:t>imálne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6B8EE388" w14:textId="00208889" w:rsidR="00104D16" w:rsidRDefault="00104D16"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minimálne 8 klimatizovaných autobusov - kategória vozidla M3, trieda II alebo III</w:t>
      </w:r>
      <w:r w:rsidR="72A4D9C1" w:rsidRPr="00BD77E0">
        <w:rPr>
          <w:rFonts w:eastAsia="Aptos" w:cs="Arial"/>
          <w:b/>
          <w:bCs/>
          <w:szCs w:val="20"/>
          <w:lang w:eastAsia="en-US"/>
          <w14:ligatures w14:val="standardContextual"/>
        </w:rPr>
        <w:t xml:space="preserve"> </w:t>
      </w:r>
      <w:r w:rsidR="72A4D9C1" w:rsidRPr="00BD77E0">
        <w:rPr>
          <w:rFonts w:eastAsia="Aptos" w:cs="Arial"/>
          <w:b/>
          <w:bCs/>
          <w:color w:val="000000" w:themeColor="text1"/>
          <w:szCs w:val="20"/>
        </w:rPr>
        <w:t xml:space="preserve">a dátum prvej evidencie vozidla (rok výroby) nie starší ako 01.01.2007 </w:t>
      </w:r>
      <w:r w:rsidR="72A4D9C1" w:rsidRPr="00BD77E0">
        <w:rPr>
          <w:rFonts w:eastAsia="Aptos" w:cs="Arial"/>
          <w:color w:val="000000" w:themeColor="text1"/>
          <w:szCs w:val="20"/>
        </w:rPr>
        <w:t>(uvedené v osvedčení o evidencii vozidla v riadku „B“ základných údajoch o evidencii)</w:t>
      </w:r>
      <w:r w:rsidR="72A4D9C1"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1 a</w:t>
      </w:r>
      <w:r w:rsidRPr="15EFF050">
        <w:rPr>
          <w:rFonts w:eastAsia="Aptos" w:cs="Arial"/>
          <w:b/>
          <w:bCs/>
          <w:lang w:eastAsia="en-US"/>
          <w14:ligatures w14:val="standardContextual"/>
        </w:rPr>
        <w:t>utobus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61F3F269" w14:textId="1FECD5C4" w:rsid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3A140B01" w14:textId="77777777" w:rsidR="00F12FFD" w:rsidRDefault="00F12FFD" w:rsidP="00104D16">
      <w:pPr>
        <w:ind w:left="284"/>
        <w:rPr>
          <w:rFonts w:eastAsiaTheme="majorEastAsia"/>
        </w:rPr>
      </w:pPr>
    </w:p>
    <w:p w14:paraId="33FF5DA2" w14:textId="77777777" w:rsidR="00104D16" w:rsidRPr="00CD7BB5" w:rsidRDefault="00104D16" w:rsidP="00CD7BB5">
      <w:pPr>
        <w:rPr>
          <w:rFonts w:eastAsiaTheme="majorEastAsia"/>
        </w:rPr>
      </w:pPr>
    </w:p>
    <w:p w14:paraId="138980A6" w14:textId="77777777" w:rsidR="00CD7BB5" w:rsidRPr="00CD7BB5" w:rsidRDefault="00CD7BB5" w:rsidP="00CD7BB5">
      <w:pPr>
        <w:rPr>
          <w:rFonts w:eastAsiaTheme="majorEastAsia"/>
          <w:b/>
          <w:bCs/>
          <w:u w:val="single"/>
        </w:rPr>
      </w:pPr>
      <w:r w:rsidRPr="00CD7BB5">
        <w:rPr>
          <w:rFonts w:eastAsiaTheme="majorEastAsia"/>
          <w:b/>
          <w:bCs/>
          <w:u w:val="single"/>
        </w:rPr>
        <w:t>Časť č. 16 :  Náhradná autobusová doprava v regióne Bratislava, okruh Lužianky</w:t>
      </w:r>
    </w:p>
    <w:p w14:paraId="67CD9DAB" w14:textId="3F53899F"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56269C49" w14:textId="77777777" w:rsidR="00CD7BB5" w:rsidRPr="00CD7BB5" w:rsidRDefault="00CD7BB5" w:rsidP="00CD7BB5">
      <w:pPr>
        <w:rPr>
          <w:rFonts w:eastAsiaTheme="majorEastAsia"/>
          <w:b/>
        </w:rPr>
      </w:pPr>
      <w:r w:rsidRPr="00CD7BB5">
        <w:rPr>
          <w:rFonts w:eastAsiaTheme="majorEastAsia"/>
          <w:b/>
        </w:rPr>
        <w:t>Traťový úsek: Leopoldov –  Nové Mesto nad Váhom a späť</w:t>
      </w:r>
    </w:p>
    <w:p w14:paraId="0542CD12" w14:textId="76DB4B04" w:rsidR="00CD7BB5" w:rsidRPr="00CD7BB5" w:rsidRDefault="00CD7BB5" w:rsidP="00CD7BB5">
      <w:pPr>
        <w:rPr>
          <w:rFonts w:eastAsiaTheme="majorEastAsia"/>
          <w:bCs/>
        </w:rPr>
      </w:pPr>
      <w:r w:rsidRPr="00CD7BB5">
        <w:rPr>
          <w:rFonts w:eastAsiaTheme="majorEastAsia"/>
          <w:bCs/>
        </w:rPr>
        <w:t>Časti traťového úseku: Leopoldov – Madunice – Veľké Kostoľany – Drahovce zast. – Piešťany – Horná Streda – Brunovce – Považany – Nové Mesto nad Váhom a späť.</w:t>
      </w:r>
    </w:p>
    <w:p w14:paraId="6EC1DEF0" w14:textId="77777777" w:rsidR="00CD7BB5" w:rsidRPr="00CD7BB5" w:rsidRDefault="00CD7BB5" w:rsidP="00CD7BB5">
      <w:pPr>
        <w:rPr>
          <w:rFonts w:eastAsiaTheme="majorEastAsia"/>
          <w:b/>
        </w:rPr>
      </w:pPr>
      <w:r w:rsidRPr="00CD7BB5">
        <w:rPr>
          <w:rFonts w:eastAsiaTheme="majorEastAsia"/>
          <w:b/>
        </w:rPr>
        <w:t>Traťový úsek: Leopoldov – Lužianky a späť</w:t>
      </w:r>
    </w:p>
    <w:p w14:paraId="77683132" w14:textId="55D9E0D2" w:rsidR="00CD7BB5" w:rsidRPr="00CD7BB5" w:rsidRDefault="00CD7BB5" w:rsidP="00CD7BB5">
      <w:pPr>
        <w:rPr>
          <w:rFonts w:eastAsiaTheme="majorEastAsia"/>
          <w:bCs/>
        </w:rPr>
      </w:pPr>
      <w:r w:rsidRPr="00CD7BB5">
        <w:rPr>
          <w:rFonts w:eastAsiaTheme="majorEastAsia"/>
          <w:bCs/>
        </w:rPr>
        <w:t>Časti traťového úseku: Leopoldov – Leopoldov zastávka – Hlohovec – Kľačany – Rišňovce – Alekšince – Andač – Zbehy – Zbehy obec – Lužianky a späť.</w:t>
      </w:r>
    </w:p>
    <w:p w14:paraId="73344658" w14:textId="77777777" w:rsidR="00CD7BB5" w:rsidRPr="00CD7BB5" w:rsidRDefault="00CD7BB5" w:rsidP="00CD7BB5">
      <w:pPr>
        <w:rPr>
          <w:rFonts w:eastAsiaTheme="majorEastAsia"/>
          <w:b/>
        </w:rPr>
      </w:pPr>
      <w:r w:rsidRPr="00CD7BB5">
        <w:rPr>
          <w:rFonts w:eastAsiaTheme="majorEastAsia"/>
          <w:b/>
        </w:rPr>
        <w:t>Traťový úsek: Lužianky - Nitra a späť</w:t>
      </w:r>
    </w:p>
    <w:p w14:paraId="1A3C6915" w14:textId="2292C89C" w:rsidR="00CD7BB5" w:rsidRPr="00CD7BB5" w:rsidRDefault="00CD7BB5" w:rsidP="00CD7BB5">
      <w:pPr>
        <w:rPr>
          <w:rFonts w:eastAsiaTheme="majorEastAsia"/>
          <w:bCs/>
        </w:rPr>
      </w:pPr>
      <w:r w:rsidRPr="00CD7BB5">
        <w:rPr>
          <w:rFonts w:eastAsiaTheme="majorEastAsia"/>
          <w:bCs/>
        </w:rPr>
        <w:t>Časti traťového úseku: Lužianky – Mlynárce - Nitra a späť.</w:t>
      </w:r>
    </w:p>
    <w:p w14:paraId="1A9806B9" w14:textId="77777777" w:rsidR="00CD7BB5" w:rsidRPr="00CD7BB5" w:rsidRDefault="00CD7BB5" w:rsidP="00CD7BB5">
      <w:pPr>
        <w:rPr>
          <w:rFonts w:eastAsiaTheme="majorEastAsia"/>
          <w:b/>
        </w:rPr>
      </w:pPr>
      <w:r w:rsidRPr="00CD7BB5">
        <w:rPr>
          <w:rFonts w:eastAsiaTheme="majorEastAsia"/>
          <w:b/>
        </w:rPr>
        <w:t>Traťový úsek: Lužianky - Topoľčany a späť</w:t>
      </w:r>
    </w:p>
    <w:p w14:paraId="148B9081" w14:textId="7426C6DC" w:rsidR="00CD7BB5" w:rsidRPr="00CD7BB5" w:rsidRDefault="00CD7BB5" w:rsidP="00CD7BB5">
      <w:pPr>
        <w:rPr>
          <w:rFonts w:eastAsiaTheme="majorEastAsia"/>
          <w:b/>
          <w:u w:val="single"/>
        </w:rPr>
      </w:pPr>
      <w:r w:rsidRPr="00CD7BB5">
        <w:rPr>
          <w:rFonts w:eastAsiaTheme="majorEastAsia"/>
          <w:bCs/>
        </w:rPr>
        <w:lastRenderedPageBreak/>
        <w:t xml:space="preserve">Časti traťového úseku: Lužianky – Čakajovce – Jelšovce – Výčapy/Opatovce – Koniarovce – Preseľany nad Nitrou – Kamanová – Mýtna Nová Ves – Ludanice – Chrabany – Topoľčany </w:t>
      </w:r>
      <w:r w:rsidRPr="00CD7BB5">
        <w:rPr>
          <w:rFonts w:eastAsiaTheme="majorEastAsia"/>
        </w:rPr>
        <w:t>a späť.</w:t>
      </w:r>
    </w:p>
    <w:p w14:paraId="49335172" w14:textId="5FAEE13D" w:rsidR="00CD7BB5" w:rsidRDefault="00CD7BB5" w:rsidP="00CD7BB5">
      <w:pPr>
        <w:rPr>
          <w:rFonts w:eastAsiaTheme="majorEastAsia"/>
          <w:b/>
        </w:rPr>
      </w:pPr>
      <w:r w:rsidRPr="00CD7BB5">
        <w:rPr>
          <w:rFonts w:eastAsiaTheme="majorEastAsia"/>
          <w:b/>
        </w:rPr>
        <w:t>Traťový úsek: Zbehy – Jelšovce a</w:t>
      </w:r>
      <w:r w:rsidR="00104D16">
        <w:rPr>
          <w:rFonts w:eastAsiaTheme="majorEastAsia"/>
          <w:b/>
        </w:rPr>
        <w:t> </w:t>
      </w:r>
      <w:r w:rsidRPr="00CD7BB5">
        <w:rPr>
          <w:rFonts w:eastAsiaTheme="majorEastAsia"/>
          <w:b/>
        </w:rPr>
        <w:t>späť</w:t>
      </w:r>
    </w:p>
    <w:p w14:paraId="1104B856" w14:textId="77777777" w:rsidR="00104D16" w:rsidRDefault="00104D16" w:rsidP="00CD7BB5">
      <w:pPr>
        <w:rPr>
          <w:rFonts w:eastAsiaTheme="majorEastAsia"/>
          <w:b/>
        </w:rPr>
      </w:pPr>
    </w:p>
    <w:p w14:paraId="4B3BCF82" w14:textId="461E791D" w:rsidR="00104D16" w:rsidRPr="00914533" w:rsidRDefault="00104D16" w:rsidP="00104D16">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16</w:t>
      </w:r>
      <w:r w:rsidRPr="00CD7BB5">
        <w:rPr>
          <w:rFonts w:eastAsia="DengXian" w:cs="Arial"/>
          <w:b/>
          <w:bCs/>
          <w:szCs w:val="20"/>
          <w:u w:val="single"/>
          <w:lang w:eastAsia="en-US"/>
        </w:rPr>
        <w:t>:</w:t>
      </w:r>
    </w:p>
    <w:p w14:paraId="50949E9E" w14:textId="5D207774" w:rsidR="00104D16" w:rsidRPr="00BD77E0" w:rsidRDefault="00104D16" w:rsidP="00F12FFD">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obstarávateľ požaduje, aby uchádzač preukázal, že má na dobu trvania rámcovej dohody </w:t>
      </w:r>
      <w:r w:rsidR="00170954">
        <w:rPr>
          <w:rFonts w:eastAsia="Aptos" w:cs="Arial"/>
          <w:szCs w:val="20"/>
          <w:lang w:eastAsia="en-US"/>
          <w14:ligatures w14:val="standardContextual"/>
        </w:rPr>
        <w:t>na kaž</w:t>
      </w:r>
      <w:r w:rsidR="00170954" w:rsidRPr="00BD77E0">
        <w:rPr>
          <w:rFonts w:eastAsia="Aptos" w:cs="Arial"/>
          <w:szCs w:val="20"/>
          <w:lang w:eastAsia="en-US"/>
          <w14:ligatures w14:val="standardContextual"/>
        </w:rPr>
        <w:t xml:space="preserve">dý deň </w:t>
      </w:r>
      <w:r w:rsidRPr="00BD77E0">
        <w:rPr>
          <w:rFonts w:eastAsia="Aptos" w:cs="Arial"/>
          <w:szCs w:val="20"/>
          <w:lang w:eastAsia="en-US"/>
          <w14:ligatures w14:val="standardContextual"/>
        </w:rPr>
        <w:t>minimálne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1 autobus uspôsobený na prepravu imobilných cestujúcich využívajúcich invalidný vozík. </w:t>
      </w:r>
    </w:p>
    <w:p w14:paraId="7095FEEB" w14:textId="3D951BE2" w:rsidR="00104D16" w:rsidRDefault="00104D16"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minimálne 8 klimatizovaných autobusov - kategória vozidla M3, trieda II alebo III</w:t>
      </w:r>
      <w:r w:rsidR="096B6E3C" w:rsidRPr="00BD77E0">
        <w:rPr>
          <w:rFonts w:eastAsia="Aptos" w:cs="Arial"/>
          <w:b/>
          <w:bCs/>
          <w:lang w:eastAsia="en-US"/>
          <w14:ligatures w14:val="standardContextual"/>
        </w:rPr>
        <w:t xml:space="preserve"> </w:t>
      </w:r>
      <w:r w:rsidR="096B6E3C" w:rsidRPr="00BD77E0">
        <w:rPr>
          <w:rFonts w:eastAsia="Aptos" w:cs="Arial"/>
          <w:b/>
          <w:bCs/>
          <w:color w:val="000000" w:themeColor="text1"/>
          <w:szCs w:val="20"/>
        </w:rPr>
        <w:t xml:space="preserve">a dátum prvej evidencie vozidla (rok výroby) nie starší ako 01.01.2007 </w:t>
      </w:r>
      <w:r w:rsidR="096B6E3C" w:rsidRPr="00BD77E0">
        <w:rPr>
          <w:rFonts w:eastAsia="Aptos" w:cs="Arial"/>
          <w:color w:val="000000" w:themeColor="text1"/>
          <w:szCs w:val="20"/>
        </w:rPr>
        <w:t>(uvedené v osvedčení o evidencii vozidla v riadku „B“ základných údajoch o evidencii)</w:t>
      </w:r>
      <w:r w:rsidR="096B6E3C"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1 auto</w:t>
      </w:r>
      <w:r w:rsidRPr="15EFF050">
        <w:rPr>
          <w:rFonts w:eastAsia="Aptos" w:cs="Arial"/>
          <w:b/>
          <w:bCs/>
          <w:lang w:eastAsia="en-US"/>
          <w14:ligatures w14:val="standardContextual"/>
        </w:rPr>
        <w:t>bus uspôsobený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040C6F46" w14:textId="537ABCCA" w:rsid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50C85F2D" w14:textId="77777777" w:rsidR="00CD7BB5" w:rsidRPr="00CD7BB5" w:rsidRDefault="00CD7BB5" w:rsidP="00CD7BB5">
      <w:pPr>
        <w:rPr>
          <w:rFonts w:eastAsiaTheme="majorEastAsia"/>
          <w:b/>
        </w:rPr>
      </w:pPr>
    </w:p>
    <w:p w14:paraId="31F8163E" w14:textId="77777777" w:rsidR="00CD7BB5" w:rsidRPr="00CD7BB5" w:rsidRDefault="00CD7BB5" w:rsidP="00CD7BB5">
      <w:pPr>
        <w:rPr>
          <w:rFonts w:eastAsiaTheme="majorEastAsia"/>
          <w:b/>
          <w:bCs/>
          <w:u w:val="single"/>
        </w:rPr>
      </w:pPr>
      <w:r w:rsidRPr="00CD7BB5">
        <w:rPr>
          <w:rFonts w:eastAsiaTheme="majorEastAsia"/>
          <w:b/>
          <w:bCs/>
          <w:u w:val="single"/>
        </w:rPr>
        <w:t>Časť č. 17 :  Náhradná autobusová doprava v regióne Bratislava, okruh Kúty</w:t>
      </w:r>
    </w:p>
    <w:p w14:paraId="085D08C8" w14:textId="0EA7DCFC"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74269627" w14:textId="77777777" w:rsidR="00CD7BB5" w:rsidRPr="00CD7BB5" w:rsidRDefault="00CD7BB5" w:rsidP="00CD7BB5">
      <w:pPr>
        <w:rPr>
          <w:rFonts w:eastAsiaTheme="majorEastAsia"/>
          <w:b/>
        </w:rPr>
      </w:pPr>
      <w:r w:rsidRPr="00CD7BB5">
        <w:rPr>
          <w:rFonts w:eastAsiaTheme="majorEastAsia"/>
          <w:b/>
        </w:rPr>
        <w:t>Traťový úsek: Kúty – Lanžhot (Česká republika) a späť</w:t>
      </w:r>
    </w:p>
    <w:p w14:paraId="544720B1" w14:textId="58D57B26" w:rsidR="00CD7BB5" w:rsidRPr="00CD7BB5" w:rsidRDefault="00CD7BB5" w:rsidP="00CD7BB5">
      <w:pPr>
        <w:rPr>
          <w:rFonts w:eastAsiaTheme="majorEastAsia"/>
          <w:bCs/>
        </w:rPr>
      </w:pPr>
      <w:r w:rsidRPr="00CD7BB5">
        <w:rPr>
          <w:rFonts w:eastAsiaTheme="majorEastAsia"/>
          <w:bCs/>
        </w:rPr>
        <w:t>Časti traťového úseku: Kúty – Brodské – Lanžhot (Česká republika) a späť.</w:t>
      </w:r>
    </w:p>
    <w:p w14:paraId="47BE059C" w14:textId="77777777" w:rsidR="00CD7BB5" w:rsidRPr="00CD7BB5" w:rsidRDefault="00CD7BB5" w:rsidP="00CD7BB5">
      <w:pPr>
        <w:rPr>
          <w:rFonts w:eastAsiaTheme="majorEastAsia"/>
          <w:b/>
        </w:rPr>
      </w:pPr>
      <w:r w:rsidRPr="00CD7BB5">
        <w:rPr>
          <w:rFonts w:eastAsiaTheme="majorEastAsia"/>
          <w:b/>
        </w:rPr>
        <w:t>Traťový úsek: Kúty – Bratislava a späť</w:t>
      </w:r>
    </w:p>
    <w:p w14:paraId="310D6F29" w14:textId="10E24536" w:rsidR="00CD7BB5" w:rsidRPr="00CD7BB5" w:rsidRDefault="00CD7BB5" w:rsidP="00CD7BB5">
      <w:pPr>
        <w:rPr>
          <w:rFonts w:eastAsiaTheme="majorEastAsia"/>
          <w:bCs/>
        </w:rPr>
      </w:pPr>
      <w:r w:rsidRPr="00CD7BB5">
        <w:rPr>
          <w:rFonts w:eastAsiaTheme="majorEastAsia"/>
          <w:bCs/>
        </w:rPr>
        <w:t>Časti traťového úseku: Kúty – Sekule – Moravský Ján – Závod – Veľké Levára – Malacky – Plavecký Štvrtok – Zohor – Devínske Jazero – Devínska Nová Ves – Bratislava a späť.</w:t>
      </w:r>
    </w:p>
    <w:p w14:paraId="6B6E3B1A" w14:textId="77777777" w:rsidR="00CD7BB5" w:rsidRPr="00CD7BB5" w:rsidRDefault="00CD7BB5" w:rsidP="00CD7BB5">
      <w:pPr>
        <w:rPr>
          <w:rFonts w:eastAsiaTheme="majorEastAsia"/>
          <w:b/>
        </w:rPr>
      </w:pPr>
      <w:r w:rsidRPr="00CD7BB5">
        <w:rPr>
          <w:rFonts w:eastAsiaTheme="majorEastAsia"/>
          <w:b/>
        </w:rPr>
        <w:t>Traťový úsek: Zohor – Záhorská Ves a späť</w:t>
      </w:r>
    </w:p>
    <w:p w14:paraId="31FD9A81" w14:textId="5385EB61" w:rsidR="00CD7BB5" w:rsidRPr="00CD7BB5" w:rsidRDefault="00CD7BB5" w:rsidP="00CD7BB5">
      <w:pPr>
        <w:rPr>
          <w:rFonts w:eastAsiaTheme="majorEastAsia"/>
          <w:bCs/>
        </w:rPr>
      </w:pPr>
      <w:r w:rsidRPr="00CD7BB5">
        <w:rPr>
          <w:rFonts w:eastAsiaTheme="majorEastAsia"/>
          <w:bCs/>
        </w:rPr>
        <w:t>Časti traťového úseku: Zohor – Lábske Jazero zast. – Vysoká pri Morave – Záhorská Ves a späť.</w:t>
      </w:r>
    </w:p>
    <w:p w14:paraId="691D171C" w14:textId="77777777" w:rsidR="00CD7BB5" w:rsidRPr="00CD7BB5" w:rsidRDefault="00CD7BB5" w:rsidP="00CD7BB5">
      <w:pPr>
        <w:rPr>
          <w:rFonts w:eastAsiaTheme="majorEastAsia"/>
          <w:b/>
        </w:rPr>
      </w:pPr>
      <w:r w:rsidRPr="00CD7BB5">
        <w:rPr>
          <w:rFonts w:eastAsiaTheme="majorEastAsia"/>
          <w:b/>
        </w:rPr>
        <w:t>Traťový úsek: Kúty – Skalica na Slovensku a späť</w:t>
      </w:r>
    </w:p>
    <w:p w14:paraId="25EF2C33" w14:textId="53A3BC02" w:rsidR="00CD7BB5" w:rsidRPr="00CD7BB5" w:rsidRDefault="00CD7BB5" w:rsidP="00CD7BB5">
      <w:pPr>
        <w:rPr>
          <w:rFonts w:eastAsiaTheme="majorEastAsia"/>
          <w:bCs/>
        </w:rPr>
      </w:pPr>
      <w:r w:rsidRPr="00CD7BB5">
        <w:rPr>
          <w:rFonts w:eastAsiaTheme="majorEastAsia"/>
          <w:bCs/>
        </w:rPr>
        <w:t>Časti traťového úseku: Kúty – Gbely – Kopčany – Holíč nad Moravou – Kátov – Skalica na Slovensku a späť.</w:t>
      </w:r>
    </w:p>
    <w:p w14:paraId="637F6529" w14:textId="77777777" w:rsidR="00CD7BB5" w:rsidRPr="00CD7BB5" w:rsidRDefault="00CD7BB5" w:rsidP="00CD7BB5">
      <w:pPr>
        <w:rPr>
          <w:rFonts w:eastAsiaTheme="majorEastAsia"/>
          <w:b/>
        </w:rPr>
      </w:pPr>
      <w:r w:rsidRPr="00CD7BB5">
        <w:rPr>
          <w:rFonts w:eastAsiaTheme="majorEastAsia"/>
          <w:b/>
        </w:rPr>
        <w:t>Traťový úsek: Kúty – Trnava a späť</w:t>
      </w:r>
    </w:p>
    <w:p w14:paraId="4C8DF79F" w14:textId="3455316F" w:rsidR="00CD7BB5" w:rsidRPr="00CD7BB5" w:rsidRDefault="00CD7BB5" w:rsidP="00CD7BB5">
      <w:pPr>
        <w:rPr>
          <w:rFonts w:eastAsiaTheme="majorEastAsia"/>
          <w:b/>
          <w:u w:val="single"/>
        </w:rPr>
      </w:pPr>
      <w:r w:rsidRPr="00CD7BB5">
        <w:rPr>
          <w:rFonts w:eastAsiaTheme="majorEastAsia"/>
          <w:bCs/>
        </w:rPr>
        <w:t xml:space="preserve">Časti traťového úseku: Kúty – Kuklov – Šaštín Stráže – Borský Mikuláš – Šajdíkové Humence – Senica – Jablonica – Cerová/Lieskové – Smolenice – Bíňovce – </w:t>
      </w:r>
      <w:r w:rsidRPr="00CD7BB5">
        <w:rPr>
          <w:rFonts w:eastAsiaTheme="majorEastAsia"/>
        </w:rPr>
        <w:t>Boleráz – Klčovany – Šelpice – Trnava a späť.</w:t>
      </w:r>
    </w:p>
    <w:p w14:paraId="1C94F204" w14:textId="4B70756A" w:rsidR="00CD7BB5" w:rsidRPr="00CD7BB5" w:rsidRDefault="00CD7BB5" w:rsidP="00CD7BB5">
      <w:pPr>
        <w:rPr>
          <w:rFonts w:eastAsiaTheme="majorEastAsia"/>
          <w:b/>
        </w:rPr>
      </w:pPr>
      <w:r w:rsidRPr="00CD7BB5">
        <w:rPr>
          <w:rFonts w:eastAsiaTheme="majorEastAsia"/>
          <w:b/>
        </w:rPr>
        <w:t>Traťový úsek: Holíč nad Moravou  – Hodonín (Česká republika) a späť</w:t>
      </w:r>
    </w:p>
    <w:p w14:paraId="19154F82" w14:textId="77777777" w:rsidR="00CD7BB5" w:rsidRPr="00CD7BB5" w:rsidRDefault="00CD7BB5" w:rsidP="00CD7BB5">
      <w:pPr>
        <w:rPr>
          <w:rFonts w:eastAsiaTheme="majorEastAsia"/>
          <w:b/>
        </w:rPr>
      </w:pPr>
      <w:r w:rsidRPr="00CD7BB5">
        <w:rPr>
          <w:rFonts w:eastAsiaTheme="majorEastAsia"/>
          <w:b/>
        </w:rPr>
        <w:t>Traťový úsek: Jablonica  – Brezová pod Bradlom a späť</w:t>
      </w:r>
    </w:p>
    <w:p w14:paraId="6197EFB6" w14:textId="77777777" w:rsidR="00CD7BB5" w:rsidRDefault="00CD7BB5" w:rsidP="00CD7BB5">
      <w:pPr>
        <w:rPr>
          <w:rFonts w:eastAsiaTheme="majorEastAsia"/>
          <w:bCs/>
        </w:rPr>
      </w:pPr>
      <w:r w:rsidRPr="00CD7BB5">
        <w:rPr>
          <w:rFonts w:eastAsiaTheme="majorEastAsia"/>
          <w:bCs/>
        </w:rPr>
        <w:t>Časti traťového úseku: Jablonica – Hradište pod Vrátnom – Brezová pod Bradlom.</w:t>
      </w:r>
    </w:p>
    <w:p w14:paraId="01326614" w14:textId="77777777" w:rsidR="00104D16" w:rsidRDefault="00104D16" w:rsidP="00CD7BB5">
      <w:pPr>
        <w:rPr>
          <w:rFonts w:eastAsiaTheme="majorEastAsia"/>
          <w:bCs/>
        </w:rPr>
      </w:pPr>
    </w:p>
    <w:p w14:paraId="259A6466" w14:textId="5D803236" w:rsidR="00104D16" w:rsidRPr="00914533" w:rsidRDefault="00104D16" w:rsidP="00104D16">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17</w:t>
      </w:r>
      <w:r w:rsidRPr="00CD7BB5">
        <w:rPr>
          <w:rFonts w:eastAsia="DengXian" w:cs="Arial"/>
          <w:b/>
          <w:bCs/>
          <w:szCs w:val="20"/>
          <w:u w:val="single"/>
          <w:lang w:eastAsia="en-US"/>
        </w:rPr>
        <w:t>:</w:t>
      </w:r>
    </w:p>
    <w:p w14:paraId="2F0A7227" w14:textId="07C0C713" w:rsidR="00104D16" w:rsidRPr="00BD77E0" w:rsidRDefault="00104D16" w:rsidP="00F12FFD">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 xml:space="preserve">Pre splnenie požiadaviek na predmet tejto zákazky </w:t>
      </w:r>
      <w:r w:rsidRPr="00BD77E0">
        <w:rPr>
          <w:rFonts w:eastAsia="Aptos" w:cs="Arial"/>
          <w:szCs w:val="20"/>
          <w:lang w:eastAsia="en-US"/>
          <w14:ligatures w14:val="standardContextual"/>
        </w:rPr>
        <w:t xml:space="preserve">obstarávateľ požaduje, aby uchádzač preukázal, že má na dobu trvania rámcovej dohody </w:t>
      </w:r>
      <w:r w:rsidR="00170954" w:rsidRPr="00BD77E0">
        <w:rPr>
          <w:rFonts w:eastAsia="Aptos" w:cs="Arial"/>
          <w:szCs w:val="20"/>
          <w:lang w:eastAsia="en-US"/>
          <w14:ligatures w14:val="standardContextual"/>
        </w:rPr>
        <w:t xml:space="preserve">na každý deň </w:t>
      </w:r>
      <w:r w:rsidRPr="00BD77E0">
        <w:rPr>
          <w:rFonts w:eastAsia="Aptos" w:cs="Arial"/>
          <w:szCs w:val="20"/>
          <w:lang w:eastAsia="en-US"/>
          <w14:ligatures w14:val="standardContextual"/>
        </w:rPr>
        <w:t>minimálne 12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w:t>
      </w:r>
      <w:r w:rsidRPr="00BD77E0">
        <w:rPr>
          <w:rFonts w:eastAsia="Aptos" w:cs="Arial"/>
          <w:szCs w:val="20"/>
          <w:lang w:eastAsia="en-US"/>
          <w14:ligatures w14:val="standardContextual"/>
        </w:rPr>
        <w:lastRenderedPageBreak/>
        <w:t>Z požadovaného počtu autobusov mus</w:t>
      </w:r>
      <w:r w:rsidR="00E26542">
        <w:rPr>
          <w:rFonts w:eastAsia="Aptos" w:cs="Arial"/>
          <w:szCs w:val="20"/>
          <w:lang w:eastAsia="en-US"/>
          <w14:ligatures w14:val="standardContextual"/>
        </w:rPr>
        <w:t>ia</w:t>
      </w:r>
      <w:r w:rsidRPr="00BD77E0">
        <w:rPr>
          <w:rFonts w:eastAsia="Aptos" w:cs="Arial"/>
          <w:szCs w:val="20"/>
          <w:lang w:eastAsia="en-US"/>
          <w14:ligatures w14:val="standardContextual"/>
        </w:rPr>
        <w:t xml:space="preserve"> byť minimálne 2 autobusy uspôsoben</w:t>
      </w:r>
      <w:r w:rsidR="00E26542">
        <w:rPr>
          <w:rFonts w:eastAsia="Aptos" w:cs="Arial"/>
          <w:szCs w:val="20"/>
          <w:lang w:eastAsia="en-US"/>
          <w14:ligatures w14:val="standardContextual"/>
        </w:rPr>
        <w:t>é</w:t>
      </w:r>
      <w:r w:rsidRPr="00BD77E0">
        <w:rPr>
          <w:rFonts w:eastAsia="Aptos" w:cs="Arial"/>
          <w:szCs w:val="20"/>
          <w:lang w:eastAsia="en-US"/>
          <w14:ligatures w14:val="standardContextual"/>
        </w:rPr>
        <w:t xml:space="preserve"> na prepravu imobilných cestujúcich využívajúcich invalidný vozík. </w:t>
      </w:r>
    </w:p>
    <w:p w14:paraId="054E3D82" w14:textId="248C806F" w:rsidR="00104D16" w:rsidRDefault="00104D16"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minimálne 12 klimatizovaných autobusov - kategória vozidla M3, trieda II alebo III</w:t>
      </w:r>
      <w:r w:rsidR="6DBAD8FB" w:rsidRPr="00BD77E0">
        <w:rPr>
          <w:rFonts w:eastAsia="Aptos" w:cs="Arial"/>
          <w:b/>
          <w:bCs/>
          <w:szCs w:val="20"/>
          <w:lang w:eastAsia="en-US"/>
          <w14:ligatures w14:val="standardContextual"/>
        </w:rPr>
        <w:t xml:space="preserve"> </w:t>
      </w:r>
      <w:r w:rsidR="6DBAD8FB" w:rsidRPr="00BD77E0">
        <w:rPr>
          <w:rFonts w:eastAsia="Aptos" w:cs="Arial"/>
          <w:b/>
          <w:bCs/>
          <w:color w:val="000000" w:themeColor="text1"/>
          <w:szCs w:val="20"/>
        </w:rPr>
        <w:t xml:space="preserve">a dátum prvej evidencie vozidla (rok výroby) nie starší ako 01.01.2007 </w:t>
      </w:r>
      <w:r w:rsidR="6DBAD8FB" w:rsidRPr="00BD77E0">
        <w:rPr>
          <w:rFonts w:eastAsia="Aptos" w:cs="Arial"/>
          <w:color w:val="000000" w:themeColor="text1"/>
          <w:szCs w:val="20"/>
        </w:rPr>
        <w:t>(uvedené v osvedčení o evidencii vozidla v riadku „B“ základných údajoch o evidencii)</w:t>
      </w:r>
      <w:r w:rsidR="6DBAD8FB" w:rsidRPr="00BD77E0">
        <w:rPr>
          <w:rFonts w:eastAsia="Aptos" w:cs="Arial"/>
          <w:b/>
          <w:bCs/>
          <w:szCs w:val="20"/>
          <w:lang w:eastAsia="en-US"/>
        </w:rPr>
        <w:t>.</w:t>
      </w:r>
      <w:r w:rsidRPr="00BD77E0">
        <w:rPr>
          <w:rFonts w:eastAsia="Aptos" w:cs="Arial"/>
          <w:szCs w:val="20"/>
          <w:lang w:eastAsia="en-US"/>
          <w14:ligatures w14:val="standardContextual"/>
        </w:rPr>
        <w:t xml:space="preserve"> </w:t>
      </w:r>
      <w:r w:rsidRPr="00BD77E0">
        <w:rPr>
          <w:rFonts w:eastAsia="Aptos" w:cs="Arial"/>
          <w:lang w:eastAsia="en-US"/>
          <w14:ligatures w14:val="standardContextual"/>
        </w:rPr>
        <w:t xml:space="preserve">Splnenie požiadavky na </w:t>
      </w:r>
      <w:r w:rsidRPr="00BD77E0">
        <w:rPr>
          <w:rFonts w:eastAsia="Aptos" w:cs="Arial"/>
          <w:b/>
          <w:bCs/>
          <w:lang w:eastAsia="en-US"/>
          <w14:ligatures w14:val="standardContextual"/>
        </w:rPr>
        <w:t>minimálne 2</w:t>
      </w:r>
      <w:r w:rsidRPr="15EFF050">
        <w:rPr>
          <w:rFonts w:eastAsia="Aptos" w:cs="Arial"/>
          <w:b/>
          <w:bCs/>
          <w:lang w:eastAsia="en-US"/>
          <w14:ligatures w14:val="standardContextual"/>
        </w:rPr>
        <w:t xml:space="preserve"> autobusy uspôsoben</w:t>
      </w:r>
      <w:r w:rsidR="00B67C3B">
        <w:rPr>
          <w:rFonts w:eastAsia="Aptos" w:cs="Arial"/>
          <w:b/>
          <w:bCs/>
          <w:lang w:eastAsia="en-US"/>
          <w14:ligatures w14:val="standardContextual"/>
        </w:rPr>
        <w:t>é</w:t>
      </w:r>
      <w:r w:rsidRPr="15EFF050">
        <w:rPr>
          <w:rFonts w:eastAsia="Aptos" w:cs="Arial"/>
          <w:b/>
          <w:bCs/>
          <w:lang w:eastAsia="en-US"/>
          <w14:ligatures w14:val="standardContextual"/>
        </w:rPr>
        <w:t xml:space="preserve"> na prepravu imobilných cestujúcich</w:t>
      </w:r>
      <w:r w:rsidRPr="15EFF050">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517762A9" w14:textId="347513FC" w:rsidR="00F12FFD" w:rsidRPr="00CD7BB5"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1CD40FE2" w14:textId="77777777" w:rsidR="00CD7BB5" w:rsidRPr="00CD7BB5" w:rsidRDefault="00CD7BB5" w:rsidP="00CD7BB5">
      <w:pPr>
        <w:rPr>
          <w:rFonts w:eastAsiaTheme="majorEastAsia"/>
          <w:b/>
          <w:lang w:val="x-none"/>
        </w:rPr>
      </w:pPr>
    </w:p>
    <w:p w14:paraId="0E7200C2" w14:textId="77777777" w:rsidR="00CD7BB5" w:rsidRPr="00CD7BB5" w:rsidRDefault="00CD7BB5" w:rsidP="00CD7BB5">
      <w:pPr>
        <w:rPr>
          <w:rFonts w:eastAsiaTheme="majorEastAsia"/>
          <w:b/>
          <w:bCs/>
        </w:rPr>
      </w:pPr>
      <w:r w:rsidRPr="00CD7BB5">
        <w:rPr>
          <w:rFonts w:eastAsiaTheme="majorEastAsia"/>
          <w:b/>
          <w:bCs/>
          <w:u w:val="single"/>
        </w:rPr>
        <w:t>Časť č. 18 :  Náhradná autobusová doprava v regióne Bratislava, okruh Bratislava</w:t>
      </w:r>
    </w:p>
    <w:p w14:paraId="312050A8" w14:textId="43564591"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3FC2F826" w14:textId="77777777" w:rsidR="00CD7BB5" w:rsidRPr="00CD7BB5" w:rsidRDefault="00CD7BB5" w:rsidP="00CD7BB5">
      <w:pPr>
        <w:rPr>
          <w:rFonts w:eastAsiaTheme="majorEastAsia"/>
          <w:b/>
        </w:rPr>
      </w:pPr>
      <w:r w:rsidRPr="00CD7BB5">
        <w:rPr>
          <w:rFonts w:eastAsiaTheme="majorEastAsia"/>
          <w:b/>
        </w:rPr>
        <w:t>Traťový úsek: Bratislava - Leopoldov a späť</w:t>
      </w:r>
    </w:p>
    <w:p w14:paraId="3C7F8DCB" w14:textId="5FB7A823" w:rsidR="00CD7BB5" w:rsidRPr="00CD7BB5" w:rsidRDefault="00CD7BB5" w:rsidP="00CD7BB5">
      <w:pPr>
        <w:rPr>
          <w:rFonts w:eastAsiaTheme="majorEastAsia"/>
          <w:bCs/>
        </w:rPr>
      </w:pPr>
      <w:r w:rsidRPr="00CD7BB5">
        <w:rPr>
          <w:rFonts w:eastAsiaTheme="majorEastAsia"/>
          <w:bCs/>
        </w:rPr>
        <w:t>Časti traťového úseku: Bratislava – Svätý Jur – Pezinok – Šenkvice – Báhoň – Cífer – Trnava – Brestovany – Leopoldov a späť.</w:t>
      </w:r>
    </w:p>
    <w:p w14:paraId="046F72D3" w14:textId="77777777" w:rsidR="00CD7BB5" w:rsidRPr="00CD7BB5" w:rsidRDefault="00CD7BB5" w:rsidP="00CD7BB5">
      <w:pPr>
        <w:rPr>
          <w:rFonts w:eastAsiaTheme="majorEastAsia"/>
          <w:b/>
        </w:rPr>
      </w:pPr>
      <w:r w:rsidRPr="00CD7BB5">
        <w:rPr>
          <w:rFonts w:eastAsiaTheme="majorEastAsia"/>
          <w:b/>
        </w:rPr>
        <w:t>Traťový úsek: Bratislava - Galanta a späť</w:t>
      </w:r>
    </w:p>
    <w:p w14:paraId="608EBDD0" w14:textId="23BA261A" w:rsidR="00CD7BB5" w:rsidRPr="00CD7BB5" w:rsidRDefault="00CD7BB5" w:rsidP="00CD7BB5">
      <w:pPr>
        <w:rPr>
          <w:rFonts w:eastAsiaTheme="majorEastAsia"/>
          <w:bCs/>
        </w:rPr>
      </w:pPr>
      <w:r w:rsidRPr="00CD7BB5">
        <w:rPr>
          <w:rFonts w:eastAsiaTheme="majorEastAsia"/>
          <w:bCs/>
        </w:rPr>
        <w:t>Časti traťového úseku: Bratislava – Ivanka pri Dunaji – Bernolákovo – Veľký Biel – Senec – Reca – Pusté Úľany – Sládkovičovo – Galanta a späť.</w:t>
      </w:r>
    </w:p>
    <w:p w14:paraId="3864EC3A" w14:textId="37546FB0" w:rsidR="00CD7BB5" w:rsidRPr="00CD7BB5" w:rsidRDefault="00CD7BB5" w:rsidP="00CD7BB5">
      <w:pPr>
        <w:rPr>
          <w:rFonts w:eastAsiaTheme="majorEastAsia"/>
          <w:b/>
        </w:rPr>
      </w:pPr>
      <w:r w:rsidRPr="00CD7BB5">
        <w:rPr>
          <w:rFonts w:eastAsiaTheme="majorEastAsia"/>
          <w:b/>
        </w:rPr>
        <w:t>Traťový úsek: Bratislava – Kittsee (Rakúska republika) a späť.</w:t>
      </w:r>
    </w:p>
    <w:p w14:paraId="12C74590" w14:textId="77777777" w:rsidR="00CD7BB5" w:rsidRPr="00CD7BB5" w:rsidRDefault="00CD7BB5" w:rsidP="00CD7BB5">
      <w:pPr>
        <w:rPr>
          <w:rFonts w:eastAsiaTheme="majorEastAsia"/>
          <w:b/>
        </w:rPr>
      </w:pPr>
      <w:r w:rsidRPr="00CD7BB5">
        <w:rPr>
          <w:rFonts w:eastAsiaTheme="majorEastAsia"/>
          <w:b/>
        </w:rPr>
        <w:t>Traťový úsek: Trnava – Galanta a späť</w:t>
      </w:r>
    </w:p>
    <w:p w14:paraId="6788CCC8" w14:textId="3D4D8E47" w:rsidR="00CD7BB5" w:rsidRPr="00CD7BB5" w:rsidRDefault="00CD7BB5" w:rsidP="00CD7BB5">
      <w:pPr>
        <w:rPr>
          <w:rFonts w:eastAsiaTheme="majorEastAsia"/>
          <w:bCs/>
        </w:rPr>
      </w:pPr>
      <w:r w:rsidRPr="00CD7BB5">
        <w:rPr>
          <w:rFonts w:eastAsiaTheme="majorEastAsia"/>
          <w:bCs/>
        </w:rPr>
        <w:t>Časti traťového úseku: Trnava – Križovany nad Dudváhom – Sereď – Gáň – Galanta a späť.</w:t>
      </w:r>
    </w:p>
    <w:p w14:paraId="06250282" w14:textId="77777777" w:rsidR="00CD7BB5" w:rsidRPr="00CD7BB5" w:rsidRDefault="00CD7BB5" w:rsidP="00CD7BB5">
      <w:pPr>
        <w:rPr>
          <w:rFonts w:eastAsiaTheme="majorEastAsia"/>
          <w:b/>
        </w:rPr>
      </w:pPr>
      <w:r w:rsidRPr="00CD7BB5">
        <w:rPr>
          <w:rFonts w:eastAsiaTheme="majorEastAsia"/>
          <w:b/>
        </w:rPr>
        <w:t>Traťový úsek: Bratislava Nové Mesto – Komárno – Komárom HU a späť</w:t>
      </w:r>
    </w:p>
    <w:p w14:paraId="5F8B7AB1" w14:textId="6357FD60" w:rsidR="00CD7BB5" w:rsidRPr="00CD7BB5" w:rsidRDefault="00CD7BB5" w:rsidP="00CD7BB5">
      <w:pPr>
        <w:rPr>
          <w:rFonts w:eastAsiaTheme="majorEastAsia"/>
          <w:b/>
        </w:rPr>
      </w:pPr>
      <w:r w:rsidRPr="00CD7BB5">
        <w:rPr>
          <w:rFonts w:eastAsiaTheme="majorEastAsia"/>
        </w:rPr>
        <w:t>Časti traťového úseku: Bratislava Nové Mesto – Bratislava Vrakuňa - Podunajské Biskupice – Rovinka – Nové Košariská – Miloslavov – Kvetoslavov zastávka – Kvetoslavov – Malá Paka – Veľká Paka – Lehnice – Michal na Ostrove – Orechová Potôň – Veľké Blahovo – Dunajská Streda – Kútniky – Dolný Bar – Dolný Štál – Okoč – Veľký Meder – Bodza – Zemianska Olča – Okoličná na Ostrove – Horná Zlatná – Zlatná na Ostrove – Nová Stráž – Komárno závody – Komárno – Komárom HU.</w:t>
      </w:r>
    </w:p>
    <w:p w14:paraId="5614EB27" w14:textId="41A045EF" w:rsidR="00CD7BB5" w:rsidRPr="00CD7BB5" w:rsidRDefault="00CD7BB5" w:rsidP="00CD7BB5">
      <w:pPr>
        <w:rPr>
          <w:rFonts w:eastAsiaTheme="majorEastAsia"/>
          <w:b/>
        </w:rPr>
      </w:pPr>
      <w:r w:rsidRPr="00CD7BB5">
        <w:rPr>
          <w:rFonts w:eastAsiaTheme="majorEastAsia"/>
          <w:b/>
        </w:rPr>
        <w:t>Traťový úsek: Bratislava – Marchegg (Rakúska republika) a späť.</w:t>
      </w:r>
    </w:p>
    <w:p w14:paraId="7B8E12E0" w14:textId="77777777" w:rsidR="00CD7BB5" w:rsidRPr="00CD7BB5" w:rsidRDefault="00CD7BB5" w:rsidP="00CD7BB5">
      <w:pPr>
        <w:rPr>
          <w:rFonts w:eastAsiaTheme="majorEastAsia"/>
          <w:b/>
        </w:rPr>
      </w:pPr>
      <w:r w:rsidRPr="00CD7BB5">
        <w:rPr>
          <w:rFonts w:eastAsiaTheme="majorEastAsia"/>
          <w:b/>
        </w:rPr>
        <w:t>Traťový úsek: Bratislava Petržalka– Rajka (Maďarská republika) a späť</w:t>
      </w:r>
    </w:p>
    <w:p w14:paraId="1477282B" w14:textId="77777777" w:rsidR="00CD7BB5" w:rsidRDefault="00CD7BB5" w:rsidP="00CD7BB5">
      <w:pPr>
        <w:rPr>
          <w:rFonts w:eastAsiaTheme="majorEastAsia"/>
          <w:b/>
        </w:rPr>
      </w:pPr>
    </w:p>
    <w:p w14:paraId="17C1A1E3" w14:textId="23816A5B" w:rsidR="00104D16" w:rsidRPr="00914533" w:rsidRDefault="00104D16" w:rsidP="00104D16">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18</w:t>
      </w:r>
      <w:r w:rsidRPr="00CD7BB5">
        <w:rPr>
          <w:rFonts w:eastAsia="DengXian" w:cs="Arial"/>
          <w:b/>
          <w:bCs/>
          <w:szCs w:val="20"/>
          <w:u w:val="single"/>
          <w:lang w:eastAsia="en-US"/>
        </w:rPr>
        <w:t>:</w:t>
      </w:r>
    </w:p>
    <w:p w14:paraId="7A6C4BDE" w14:textId="6BEE5972" w:rsidR="00104D16" w:rsidRPr="00BD77E0" w:rsidRDefault="00104D16" w:rsidP="00F12FFD">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požiadaviek na predmet tejto zá</w:t>
      </w:r>
      <w:r w:rsidRPr="00BD77E0">
        <w:rPr>
          <w:rFonts w:eastAsia="Aptos" w:cs="Arial"/>
          <w:szCs w:val="20"/>
          <w:lang w:eastAsia="en-US"/>
          <w14:ligatures w14:val="standardContextual"/>
        </w:rPr>
        <w:t>kazky obstarávateľ požaduje, aby uchádzač preukázal, že má na dobu trvania rámcovej dohody</w:t>
      </w:r>
      <w:r w:rsidR="00170954" w:rsidRPr="00BD77E0">
        <w:rPr>
          <w:rFonts w:eastAsia="Aptos" w:cs="Arial"/>
          <w:szCs w:val="20"/>
          <w:lang w:eastAsia="en-US"/>
          <w14:ligatures w14:val="standardContextual"/>
        </w:rPr>
        <w:t xml:space="preserve"> na každý deň</w:t>
      </w:r>
      <w:r w:rsidRPr="00BD77E0">
        <w:rPr>
          <w:rFonts w:eastAsia="Aptos" w:cs="Arial"/>
          <w:szCs w:val="20"/>
          <w:lang w:eastAsia="en-US"/>
          <w14:ligatures w14:val="standardContextual"/>
        </w:rPr>
        <w:t xml:space="preserve"> minimálne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2 autobusy uspôsobený na prepravu imobilných cestujúcich využívajúcich invalidný vozík. </w:t>
      </w:r>
    </w:p>
    <w:p w14:paraId="27A76BA7" w14:textId="6A0EE134" w:rsidR="00104D16" w:rsidRDefault="377ADB2E"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 xml:space="preserve">minimálne </w:t>
      </w:r>
      <w:r w:rsidR="1C8B0C23" w:rsidRPr="00BD77E0">
        <w:rPr>
          <w:rFonts w:eastAsia="Aptos" w:cs="Arial"/>
          <w:b/>
          <w:bCs/>
          <w:lang w:eastAsia="en-US"/>
          <w14:ligatures w14:val="standardContextual"/>
        </w:rPr>
        <w:t xml:space="preserve">8 </w:t>
      </w:r>
      <w:r w:rsidRPr="00BD77E0">
        <w:rPr>
          <w:rFonts w:eastAsia="Aptos" w:cs="Arial"/>
          <w:b/>
          <w:bCs/>
          <w:lang w:eastAsia="en-US"/>
          <w14:ligatures w14:val="standardContextual"/>
        </w:rPr>
        <w:t>klimatizovaných autobusov - kategória vozidla M3, trieda II alebo III</w:t>
      </w:r>
      <w:r w:rsidR="2F362996" w:rsidRPr="00BD77E0">
        <w:rPr>
          <w:rFonts w:eastAsia="Aptos" w:cs="Arial"/>
          <w:b/>
          <w:bCs/>
          <w:lang w:eastAsia="en-US"/>
          <w14:ligatures w14:val="standardContextual"/>
        </w:rPr>
        <w:t xml:space="preserve"> </w:t>
      </w:r>
      <w:r w:rsidR="2F362996" w:rsidRPr="00BD77E0">
        <w:rPr>
          <w:rFonts w:eastAsia="Aptos" w:cs="Arial"/>
          <w:b/>
          <w:bCs/>
          <w:color w:val="000000" w:themeColor="text1"/>
          <w:szCs w:val="20"/>
        </w:rPr>
        <w:t xml:space="preserve">a dátum prvej evidencie vozidla (rok výroby) nie starší ako 01.01.2007 </w:t>
      </w:r>
      <w:r w:rsidR="2F362996" w:rsidRPr="00BD77E0">
        <w:rPr>
          <w:rFonts w:eastAsia="Aptos" w:cs="Arial"/>
          <w:color w:val="000000" w:themeColor="text1"/>
          <w:szCs w:val="20"/>
        </w:rPr>
        <w:t>(uvedené v osvedčení o evidencii vozidla v riadku „B“ základných údajoch o evidencii)</w:t>
      </w:r>
      <w:r w:rsidR="2F362996"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2 a</w:t>
      </w:r>
      <w:r w:rsidRPr="6B5CFEA3">
        <w:rPr>
          <w:rFonts w:eastAsia="Aptos" w:cs="Arial"/>
          <w:b/>
          <w:bCs/>
          <w:lang w:eastAsia="en-US"/>
          <w14:ligatures w14:val="standardContextual"/>
        </w:rPr>
        <w:t>utobusy uspôsoben</w:t>
      </w:r>
      <w:r w:rsidR="00B67C3B">
        <w:rPr>
          <w:rFonts w:eastAsia="Aptos" w:cs="Arial"/>
          <w:b/>
          <w:bCs/>
          <w:lang w:eastAsia="en-US"/>
          <w14:ligatures w14:val="standardContextual"/>
        </w:rPr>
        <w:t xml:space="preserve">é </w:t>
      </w:r>
      <w:r w:rsidRPr="6B5CFEA3">
        <w:rPr>
          <w:rFonts w:eastAsia="Aptos" w:cs="Arial"/>
          <w:b/>
          <w:bCs/>
          <w:lang w:eastAsia="en-US"/>
          <w14:ligatures w14:val="standardContextual"/>
        </w:rPr>
        <w:t>na prepravu imobilných cestujúcich</w:t>
      </w:r>
      <w:r w:rsidRPr="6B5CFEA3">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66A47E32" w14:textId="778C8C58" w:rsidR="00F12FFD" w:rsidRDefault="00CB3890" w:rsidP="00F12FFD">
      <w:pPr>
        <w:autoSpaceDE w:val="0"/>
        <w:autoSpaceDN w:val="0"/>
        <w:adjustRightInd w:val="0"/>
        <w:spacing w:after="120"/>
        <w:ind w:left="284" w:firstLine="1"/>
        <w:rPr>
          <w:rFonts w:eastAsiaTheme="majorEastAsia"/>
        </w:rPr>
      </w:pPr>
      <w:r w:rsidRPr="548E8C42">
        <w:rPr>
          <w:rFonts w:eastAsia="Arial" w:cs="Arial"/>
        </w:rPr>
        <w:lastRenderedPageBreak/>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2C59D595" w14:textId="77777777" w:rsidR="00CD7BB5" w:rsidRPr="00CD7BB5" w:rsidRDefault="00CD7BB5" w:rsidP="00CD7BB5">
      <w:pPr>
        <w:rPr>
          <w:rFonts w:eastAsiaTheme="majorEastAsia"/>
        </w:rPr>
      </w:pPr>
    </w:p>
    <w:p w14:paraId="0D637173" w14:textId="77777777" w:rsidR="00CD7BB5" w:rsidRPr="00CD7BB5" w:rsidRDefault="00CD7BB5" w:rsidP="00CD7BB5">
      <w:pPr>
        <w:rPr>
          <w:rFonts w:eastAsiaTheme="majorEastAsia"/>
          <w:b/>
          <w:bCs/>
        </w:rPr>
      </w:pPr>
      <w:r w:rsidRPr="00CD7BB5">
        <w:rPr>
          <w:rFonts w:eastAsiaTheme="majorEastAsia"/>
          <w:b/>
          <w:bCs/>
          <w:u w:val="single"/>
        </w:rPr>
        <w:t>Časť č. 19 :  Náhradná autobusová doprava v regióne Bratislava, okruh Nové Zámky</w:t>
      </w:r>
    </w:p>
    <w:p w14:paraId="2435ECAC" w14:textId="3CA7B78B" w:rsidR="00CD7BB5" w:rsidRPr="00CD7BB5" w:rsidRDefault="00CD7BB5" w:rsidP="00CD7BB5">
      <w:pPr>
        <w:rPr>
          <w:rFonts w:eastAsiaTheme="majorEastAsia"/>
          <w:b/>
          <w:u w:val="single"/>
        </w:rPr>
      </w:pPr>
      <w:r w:rsidRPr="00CD7BB5">
        <w:rPr>
          <w:rFonts w:eastAsiaTheme="majorEastAsia"/>
        </w:rPr>
        <w:t>Zabezpečovanie náhradnej autobusovej dopravy je potrebné realizovať na nasledovných traťových úsekoch resp. ich častiach:</w:t>
      </w:r>
    </w:p>
    <w:p w14:paraId="43C5568E" w14:textId="77777777" w:rsidR="00CD7BB5" w:rsidRPr="00CD7BB5" w:rsidRDefault="00CD7BB5" w:rsidP="00CD7BB5">
      <w:pPr>
        <w:rPr>
          <w:rFonts w:eastAsiaTheme="majorEastAsia"/>
          <w:b/>
        </w:rPr>
      </w:pPr>
      <w:r w:rsidRPr="00CD7BB5">
        <w:rPr>
          <w:rFonts w:eastAsiaTheme="majorEastAsia"/>
          <w:b/>
        </w:rPr>
        <w:t>Traťový úsek: Nové Zámky – Komárno – Komárom (Maďarská republika) a späť</w:t>
      </w:r>
    </w:p>
    <w:p w14:paraId="16B27777" w14:textId="0939218C" w:rsidR="00CD7BB5" w:rsidRPr="00CD7BB5" w:rsidRDefault="00CD7BB5" w:rsidP="00CD7BB5">
      <w:pPr>
        <w:rPr>
          <w:rFonts w:eastAsiaTheme="majorEastAsia"/>
        </w:rPr>
      </w:pPr>
      <w:r w:rsidRPr="00CD7BB5">
        <w:rPr>
          <w:rFonts w:eastAsiaTheme="majorEastAsia"/>
        </w:rPr>
        <w:t>Časti traťového úseku: Nové Zámky – Bajč – Hurbanovo – Chotín – Komárno – Komárom (Maďarská republika) a späť.</w:t>
      </w:r>
    </w:p>
    <w:p w14:paraId="579DC19B" w14:textId="77777777" w:rsidR="00CD7BB5" w:rsidRPr="00CD7BB5" w:rsidRDefault="00CD7BB5" w:rsidP="00CD7BB5">
      <w:pPr>
        <w:rPr>
          <w:rFonts w:eastAsiaTheme="majorEastAsia"/>
          <w:b/>
        </w:rPr>
      </w:pPr>
      <w:r w:rsidRPr="00CD7BB5">
        <w:rPr>
          <w:rFonts w:eastAsiaTheme="majorEastAsia"/>
          <w:b/>
        </w:rPr>
        <w:t>Traťový úsek: Galanta – Štúrovo – Szob (Maďarská republika) a späť</w:t>
      </w:r>
    </w:p>
    <w:p w14:paraId="1787420D" w14:textId="6FC8A75C" w:rsidR="00CD7BB5" w:rsidRPr="00CD7BB5" w:rsidRDefault="00CD7BB5" w:rsidP="00CD7BB5">
      <w:pPr>
        <w:rPr>
          <w:rFonts w:eastAsiaTheme="majorEastAsia"/>
          <w:bCs/>
        </w:rPr>
      </w:pPr>
      <w:r w:rsidRPr="00CD7BB5">
        <w:rPr>
          <w:rFonts w:eastAsiaTheme="majorEastAsia"/>
          <w:bCs/>
        </w:rPr>
        <w:t>Časti traťového úseku: Galanta – Topoľnica – Šaľa – Trnovec nad Váhom – Jatov – Tvrdošovce – Palárikovo – Nové Zámky – Dvory nad Žitavou – Pribeta – Strekov – Nová Vieska – Gbelce – Mužla – Štúrovo – Szob (Maďarská republika) a späť.</w:t>
      </w:r>
    </w:p>
    <w:p w14:paraId="3AFDB075" w14:textId="77777777" w:rsidR="00CD7BB5" w:rsidRPr="00CD7BB5" w:rsidRDefault="00CD7BB5" w:rsidP="00CD7BB5">
      <w:pPr>
        <w:rPr>
          <w:rFonts w:eastAsiaTheme="majorEastAsia"/>
          <w:b/>
        </w:rPr>
      </w:pPr>
      <w:r w:rsidRPr="00CD7BB5">
        <w:rPr>
          <w:rFonts w:eastAsiaTheme="majorEastAsia"/>
          <w:b/>
        </w:rPr>
        <w:t>Traťový úsek: Nové Zámky – Nitra a späť</w:t>
      </w:r>
    </w:p>
    <w:p w14:paraId="64F9BE30" w14:textId="7FC97AC4" w:rsidR="00CD7BB5" w:rsidRPr="00CD7BB5" w:rsidRDefault="00CD7BB5" w:rsidP="00CD7BB5">
      <w:pPr>
        <w:rPr>
          <w:rFonts w:eastAsiaTheme="majorEastAsia"/>
          <w:bCs/>
        </w:rPr>
      </w:pPr>
      <w:r w:rsidRPr="00CD7BB5">
        <w:rPr>
          <w:rFonts w:eastAsiaTheme="majorEastAsia"/>
          <w:bCs/>
        </w:rPr>
        <w:t>Časti traťového úseku: Nové Zámky – Bánov – Šurany – Ondrochov – Komjatice – Veľký Kýr – Branč – Ivánka pri Nitre – Dolné Krškany – Nitra a späť.</w:t>
      </w:r>
    </w:p>
    <w:p w14:paraId="5C023098" w14:textId="77777777" w:rsidR="00CD7BB5" w:rsidRPr="00CD7BB5" w:rsidRDefault="00CD7BB5" w:rsidP="00CD7BB5">
      <w:pPr>
        <w:rPr>
          <w:rFonts w:eastAsiaTheme="majorEastAsia"/>
          <w:b/>
        </w:rPr>
      </w:pPr>
      <w:r w:rsidRPr="00CD7BB5">
        <w:rPr>
          <w:rFonts w:eastAsiaTheme="majorEastAsia"/>
          <w:b/>
        </w:rPr>
        <w:t>Traťový úsek: Úľany nad Žitavou – Zlaté Moravce a späť</w:t>
      </w:r>
    </w:p>
    <w:p w14:paraId="5B0F2C68" w14:textId="77777777" w:rsidR="00CD7BB5" w:rsidRPr="00CD7BB5" w:rsidRDefault="00CD7BB5" w:rsidP="00CD7BB5">
      <w:pPr>
        <w:rPr>
          <w:rFonts w:eastAsiaTheme="majorEastAsia"/>
          <w:bCs/>
        </w:rPr>
      </w:pPr>
      <w:r w:rsidRPr="00CD7BB5">
        <w:rPr>
          <w:rFonts w:eastAsiaTheme="majorEastAsia"/>
          <w:bCs/>
        </w:rPr>
        <w:t>Časti traťového úseku: Úľany nad Žitavou – Malá Maňa – Maňa – Kmeťovo – Michal nad Žitavou – Martinová – Lúčnica nad Žitavou – Dyčka – Vráble – Nová Ves nad Žitavou – Slepečany – Tesárske Mlyňany – Zlaté Moravce a späť.</w:t>
      </w:r>
    </w:p>
    <w:p w14:paraId="756173BB" w14:textId="77777777" w:rsidR="00104D16" w:rsidRDefault="00104D16" w:rsidP="00104D16">
      <w:pPr>
        <w:autoSpaceDE w:val="0"/>
        <w:autoSpaceDN w:val="0"/>
        <w:adjustRightInd w:val="0"/>
        <w:spacing w:after="120"/>
        <w:ind w:left="284"/>
        <w:rPr>
          <w:rFonts w:eastAsia="DengXian" w:cs="Arial"/>
          <w:b/>
          <w:bCs/>
          <w:szCs w:val="20"/>
          <w:u w:val="single"/>
          <w:lang w:eastAsia="en-US"/>
        </w:rPr>
      </w:pPr>
    </w:p>
    <w:p w14:paraId="3538AFD4" w14:textId="1A70E256" w:rsidR="00104D16" w:rsidRPr="00914533" w:rsidRDefault="00104D16" w:rsidP="00104D16">
      <w:pPr>
        <w:autoSpaceDE w:val="0"/>
        <w:autoSpaceDN w:val="0"/>
        <w:adjustRightInd w:val="0"/>
        <w:spacing w:after="120"/>
        <w:ind w:left="284"/>
        <w:rPr>
          <w:rFonts w:eastAsia="DengXian" w:cs="Arial"/>
          <w:b/>
          <w:bCs/>
          <w:szCs w:val="20"/>
          <w:u w:val="single"/>
          <w:lang w:eastAsia="en-US"/>
        </w:rPr>
      </w:pPr>
      <w:r w:rsidRPr="00CD7BB5">
        <w:rPr>
          <w:rFonts w:eastAsia="DengXian" w:cs="Arial"/>
          <w:b/>
          <w:bCs/>
          <w:szCs w:val="20"/>
          <w:u w:val="single"/>
          <w:lang w:eastAsia="en-US"/>
        </w:rPr>
        <w:t>Požiadavky na predmet zákazky</w:t>
      </w:r>
      <w:r>
        <w:rPr>
          <w:rFonts w:eastAsia="DengXian" w:cs="Arial"/>
          <w:b/>
          <w:bCs/>
          <w:szCs w:val="20"/>
          <w:u w:val="single"/>
          <w:lang w:eastAsia="en-US"/>
        </w:rPr>
        <w:t xml:space="preserve"> pre časť č. 1</w:t>
      </w:r>
      <w:r w:rsidR="00F12FFD">
        <w:rPr>
          <w:rFonts w:eastAsia="DengXian" w:cs="Arial"/>
          <w:b/>
          <w:bCs/>
          <w:szCs w:val="20"/>
          <w:u w:val="single"/>
          <w:lang w:eastAsia="en-US"/>
        </w:rPr>
        <w:t>9</w:t>
      </w:r>
      <w:r w:rsidRPr="00CD7BB5">
        <w:rPr>
          <w:rFonts w:eastAsia="DengXian" w:cs="Arial"/>
          <w:b/>
          <w:bCs/>
          <w:szCs w:val="20"/>
          <w:u w:val="single"/>
          <w:lang w:eastAsia="en-US"/>
        </w:rPr>
        <w:t>:</w:t>
      </w:r>
    </w:p>
    <w:p w14:paraId="5ABE2890" w14:textId="063C73F9" w:rsidR="00104D16" w:rsidRPr="00BD77E0" w:rsidRDefault="00104D16" w:rsidP="00F12FFD">
      <w:pPr>
        <w:autoSpaceDE w:val="0"/>
        <w:autoSpaceDN w:val="0"/>
        <w:adjustRightInd w:val="0"/>
        <w:spacing w:after="120"/>
        <w:ind w:left="284"/>
        <w:rPr>
          <w:rFonts w:eastAsia="Aptos" w:cs="Arial"/>
          <w:szCs w:val="20"/>
          <w:lang w:eastAsia="en-US"/>
          <w14:ligatures w14:val="standardContextual"/>
        </w:rPr>
      </w:pPr>
      <w:r w:rsidRPr="00C33BCB">
        <w:rPr>
          <w:rFonts w:eastAsia="Aptos" w:cs="Arial"/>
          <w:szCs w:val="20"/>
          <w:lang w:eastAsia="en-US"/>
          <w14:ligatures w14:val="standardContextual"/>
        </w:rPr>
        <w:t>Pre splnenie požiadaviek na predmet tejto zákazky obstarávateľ požaduje, aby uchádzač preukázal, že má na dobu trvania rámcovej dohody</w:t>
      </w:r>
      <w:r w:rsidR="00170954">
        <w:rPr>
          <w:rFonts w:eastAsia="Aptos" w:cs="Arial"/>
          <w:szCs w:val="20"/>
          <w:lang w:eastAsia="en-US"/>
          <w14:ligatures w14:val="standardContextual"/>
        </w:rPr>
        <w:t xml:space="preserve"> na každý deň</w:t>
      </w:r>
      <w:r w:rsidRPr="00C33BCB">
        <w:rPr>
          <w:rFonts w:eastAsia="Aptos" w:cs="Arial"/>
          <w:szCs w:val="20"/>
          <w:lang w:eastAsia="en-US"/>
          <w14:ligatures w14:val="standardContextual"/>
        </w:rPr>
        <w:t xml:space="preserve"> </w:t>
      </w:r>
      <w:r w:rsidRPr="00CB133C">
        <w:rPr>
          <w:rFonts w:eastAsia="Aptos" w:cs="Arial"/>
          <w:szCs w:val="20"/>
          <w:lang w:eastAsia="en-US"/>
          <w14:ligatures w14:val="standardContextual"/>
        </w:rPr>
        <w:t>minim</w:t>
      </w:r>
      <w:r w:rsidRPr="00BD77E0">
        <w:rPr>
          <w:rFonts w:eastAsia="Aptos" w:cs="Arial"/>
          <w:szCs w:val="20"/>
          <w:lang w:eastAsia="en-US"/>
          <w14:ligatures w14:val="standardContextual"/>
        </w:rPr>
        <w:t>álne 8 klimatizovaných autobusov s úložným priestorom na prepravu batožín, s kapacitou minimálne 40 miest na sedenie</w:t>
      </w:r>
      <w:r w:rsidR="00170954" w:rsidRPr="00BD77E0">
        <w:rPr>
          <w:rFonts w:eastAsia="Aptos" w:cs="Arial"/>
          <w:szCs w:val="20"/>
          <w:lang w:eastAsia="en-US"/>
          <w14:ligatures w14:val="standardContextual"/>
        </w:rPr>
        <w:t xml:space="preserve"> (</w:t>
      </w:r>
      <w:r w:rsidR="00170954" w:rsidRPr="00BD77E0">
        <w:rPr>
          <w:rFonts w:eastAsia="Arial" w:cs="Arial"/>
          <w:szCs w:val="20"/>
        </w:rPr>
        <w:t xml:space="preserve">v prípade prítomnosti cestujúceho využívajúceho invalidný vozík musí byť zabezpečených </w:t>
      </w:r>
      <w:r w:rsidR="00170954" w:rsidRPr="00B67C3B">
        <w:rPr>
          <w:rFonts w:eastAsia="Arial" w:cs="Arial"/>
          <w:szCs w:val="20"/>
        </w:rPr>
        <w:t>min. 38 miest</w:t>
      </w:r>
      <w:r w:rsidR="00170954" w:rsidRPr="00BD77E0">
        <w:rPr>
          <w:rFonts w:eastAsia="Arial" w:cs="Arial"/>
          <w:szCs w:val="20"/>
        </w:rPr>
        <w:t xml:space="preserve"> na sedenie</w:t>
      </w:r>
      <w:r w:rsidR="00170954" w:rsidRPr="00BD77E0">
        <w:rPr>
          <w:rFonts w:eastAsia="Aptos" w:cs="Arial"/>
          <w:lang w:eastAsia="en-US"/>
          <w14:ligatures w14:val="standardContextual"/>
        </w:rPr>
        <w:t>)</w:t>
      </w:r>
      <w:r w:rsidRPr="00BD77E0">
        <w:rPr>
          <w:rFonts w:eastAsia="Aptos" w:cs="Arial"/>
          <w:szCs w:val="20"/>
          <w:lang w:eastAsia="en-US"/>
          <w14:ligatures w14:val="standardContextual"/>
        </w:rPr>
        <w:t xml:space="preserve">. Z požadovaného počtu autobusov musí byť minimálne 2 autobusy uspôsobený na prepravu imobilných cestujúcich využívajúcich invalidný vozík. </w:t>
      </w:r>
    </w:p>
    <w:p w14:paraId="70276EEA" w14:textId="4A91B48B" w:rsidR="00CD7BB5" w:rsidRDefault="377ADB2E" w:rsidP="15EFF050">
      <w:pPr>
        <w:spacing w:after="120"/>
        <w:ind w:left="284"/>
        <w:rPr>
          <w:rFonts w:eastAsia="Aptos" w:cs="Arial"/>
          <w:lang w:eastAsia="en-US"/>
          <w14:ligatures w14:val="standardContextual"/>
        </w:rPr>
      </w:pPr>
      <w:r w:rsidRPr="00BD77E0">
        <w:rPr>
          <w:rFonts w:eastAsia="Aptos" w:cs="Arial"/>
          <w:lang w:eastAsia="en-US"/>
          <w14:ligatures w14:val="standardContextual"/>
        </w:rPr>
        <w:t>Obstarávateľ požaduje predložiť osvedčenie o evidencii vozidla (</w:t>
      </w:r>
      <w:r w:rsidRPr="00BD77E0">
        <w:rPr>
          <w:rFonts w:eastAsia="Aptos" w:cs="Arial"/>
          <w:b/>
          <w:bCs/>
          <w:lang w:eastAsia="en-US"/>
          <w14:ligatures w14:val="standardContextual"/>
        </w:rPr>
        <w:t>technický preukaz</w:t>
      </w:r>
      <w:r w:rsidRPr="00BD77E0">
        <w:rPr>
          <w:rFonts w:eastAsia="Aptos" w:cs="Arial"/>
          <w:lang w:eastAsia="en-US"/>
          <w14:ligatures w14:val="standardContextual"/>
        </w:rPr>
        <w:t xml:space="preserve">) alebo ekvivalentný doklad od </w:t>
      </w:r>
      <w:r w:rsidRPr="00BD77E0">
        <w:rPr>
          <w:rFonts w:eastAsia="Aptos" w:cs="Arial"/>
          <w:b/>
          <w:bCs/>
          <w:lang w:eastAsia="en-US"/>
          <w14:ligatures w14:val="standardContextual"/>
        </w:rPr>
        <w:t xml:space="preserve">minimálne </w:t>
      </w:r>
      <w:r w:rsidR="61B27F6A" w:rsidRPr="00BD77E0">
        <w:rPr>
          <w:rFonts w:eastAsia="Aptos" w:cs="Arial"/>
          <w:b/>
          <w:bCs/>
          <w:lang w:eastAsia="en-US"/>
          <w14:ligatures w14:val="standardContextual"/>
        </w:rPr>
        <w:t xml:space="preserve">8 </w:t>
      </w:r>
      <w:r w:rsidRPr="00BD77E0">
        <w:rPr>
          <w:rFonts w:eastAsia="Aptos" w:cs="Arial"/>
          <w:b/>
          <w:bCs/>
          <w:lang w:eastAsia="en-US"/>
          <w14:ligatures w14:val="standardContextual"/>
        </w:rPr>
        <w:t>klimatizovaných autobusov - kategória vozidla M3, trieda II alebo III</w:t>
      </w:r>
      <w:r w:rsidR="5E2717E6" w:rsidRPr="00BD77E0">
        <w:rPr>
          <w:rFonts w:eastAsia="Aptos" w:cs="Arial"/>
          <w:b/>
          <w:bCs/>
          <w:lang w:eastAsia="en-US"/>
          <w14:ligatures w14:val="standardContextual"/>
        </w:rPr>
        <w:t xml:space="preserve"> </w:t>
      </w:r>
      <w:r w:rsidR="5E2717E6" w:rsidRPr="00BD77E0">
        <w:rPr>
          <w:rFonts w:eastAsia="Aptos" w:cs="Arial"/>
          <w:b/>
          <w:bCs/>
          <w:color w:val="000000" w:themeColor="text1"/>
          <w:szCs w:val="20"/>
        </w:rPr>
        <w:t xml:space="preserve">a dátum prvej evidencie vozidla (rok výroby) nie starší ako 01.01.2007 </w:t>
      </w:r>
      <w:r w:rsidR="5E2717E6" w:rsidRPr="00BD77E0">
        <w:rPr>
          <w:rFonts w:eastAsia="Aptos" w:cs="Arial"/>
          <w:color w:val="000000" w:themeColor="text1"/>
          <w:szCs w:val="20"/>
        </w:rPr>
        <w:t>(uvedené v osvedčení o evidencii vozidla v riadku „B“ základných údajoch o evidencii)</w:t>
      </w:r>
      <w:r w:rsidR="5E2717E6" w:rsidRPr="00BD77E0">
        <w:rPr>
          <w:rFonts w:eastAsia="Aptos" w:cs="Arial"/>
          <w:b/>
          <w:bCs/>
          <w:szCs w:val="20"/>
          <w:lang w:eastAsia="en-US"/>
        </w:rPr>
        <w:t>.</w:t>
      </w:r>
      <w:r w:rsidRPr="00BD77E0">
        <w:rPr>
          <w:rFonts w:eastAsia="Aptos" w:cs="Arial"/>
          <w:lang w:eastAsia="en-US"/>
          <w14:ligatures w14:val="standardContextual"/>
        </w:rPr>
        <w:t xml:space="preserve"> Splnenie požiadavky na </w:t>
      </w:r>
      <w:r w:rsidRPr="00BD77E0">
        <w:rPr>
          <w:rFonts w:eastAsia="Aptos" w:cs="Arial"/>
          <w:b/>
          <w:bCs/>
          <w:lang w:eastAsia="en-US"/>
          <w14:ligatures w14:val="standardContextual"/>
        </w:rPr>
        <w:t>minimálne 2</w:t>
      </w:r>
      <w:r w:rsidRPr="6B5CFEA3">
        <w:rPr>
          <w:rFonts w:eastAsia="Aptos" w:cs="Arial"/>
          <w:b/>
          <w:bCs/>
          <w:lang w:eastAsia="en-US"/>
          <w14:ligatures w14:val="standardContextual"/>
        </w:rPr>
        <w:t xml:space="preserve"> autobusy uspôsoben</w:t>
      </w:r>
      <w:r w:rsidR="00B67C3B">
        <w:rPr>
          <w:rFonts w:eastAsia="Aptos" w:cs="Arial"/>
          <w:b/>
          <w:bCs/>
          <w:lang w:eastAsia="en-US"/>
          <w14:ligatures w14:val="standardContextual"/>
        </w:rPr>
        <w:t>é</w:t>
      </w:r>
      <w:r w:rsidRPr="6B5CFEA3">
        <w:rPr>
          <w:rFonts w:eastAsia="Aptos" w:cs="Arial"/>
          <w:b/>
          <w:bCs/>
          <w:lang w:eastAsia="en-US"/>
          <w14:ligatures w14:val="standardContextual"/>
        </w:rPr>
        <w:t xml:space="preserve"> na prepravu imobilných cestujúcich</w:t>
      </w:r>
      <w:r w:rsidRPr="6B5CFEA3">
        <w:rPr>
          <w:rFonts w:eastAsia="Aptos" w:cs="Arial"/>
          <w:lang w:eastAsia="en-US"/>
          <w14:ligatures w14:val="standardContextual"/>
        </w:rPr>
        <w:t xml:space="preserve"> využívajúcich invalidný vozík preukáže zápisom technického riešenia umožňujúceho takúto prepravu cestujúcich v osvedčení o evidencii vozidla (technický preukaz) alebo v ekvivalentnom doklade.</w:t>
      </w:r>
    </w:p>
    <w:p w14:paraId="15004E2E" w14:textId="1DDEDC1F" w:rsidR="00104D16" w:rsidRPr="00F12FFD" w:rsidRDefault="00CB3890" w:rsidP="00F12FFD">
      <w:pPr>
        <w:autoSpaceDE w:val="0"/>
        <w:autoSpaceDN w:val="0"/>
        <w:adjustRightInd w:val="0"/>
        <w:spacing w:after="120"/>
        <w:ind w:left="284" w:firstLine="1"/>
        <w:rPr>
          <w:rFonts w:eastAsiaTheme="majorEastAsia"/>
        </w:rPr>
      </w:pPr>
      <w:r w:rsidRPr="548E8C42">
        <w:rPr>
          <w:rFonts w:eastAsia="Arial" w:cs="Arial"/>
        </w:rPr>
        <w:t xml:space="preserve">V prípade, ak z osvedčenia o evidencii vozidla nevyplýva splnenie ktorejkoľvek požiadavky stanovenej obstarávateľom na vybavenie autobusu, obstarávateľ požaduje predloženie dokladu, z ktorého skutočnosti </w:t>
      </w:r>
      <w:r w:rsidRPr="00CB3890">
        <w:rPr>
          <w:rFonts w:eastAsia="Arial" w:cs="Arial"/>
          <w:szCs w:val="20"/>
        </w:rPr>
        <w:t>neuvedené v osvedčení o evidencii vozidla</w:t>
      </w:r>
      <w:r w:rsidRPr="548E8C42">
        <w:rPr>
          <w:rFonts w:eastAsia="Arial" w:cs="Arial"/>
        </w:rPr>
        <w:t xml:space="preserve"> budú vyplývať (bude možné posúdiť ich splnenie) napr. čestné vyhlásenie, fotodokumentácia alebo iný ekvivalentný doklad</w:t>
      </w:r>
      <w:r w:rsidR="00F12FFD" w:rsidRPr="007E7A22">
        <w:rPr>
          <w:rFonts w:eastAsia="Arial" w:cs="Arial"/>
          <w:szCs w:val="20"/>
        </w:rPr>
        <w:t>.</w:t>
      </w:r>
    </w:p>
    <w:p w14:paraId="77419432" w14:textId="77777777" w:rsidR="00104D16" w:rsidRDefault="00104D16" w:rsidP="00104D16">
      <w:pPr>
        <w:pStyle w:val="Zkladntext"/>
        <w:rPr>
          <w:szCs w:val="22"/>
        </w:rPr>
      </w:pPr>
    </w:p>
    <w:p w14:paraId="4244FCBB" w14:textId="044D9CDD" w:rsidR="00104D16" w:rsidRDefault="00104D16" w:rsidP="00104D16">
      <w:pPr>
        <w:pStyle w:val="Zkladntext"/>
        <w:rPr>
          <w:szCs w:val="22"/>
        </w:rPr>
      </w:pPr>
      <w:r w:rsidRPr="00DD3727">
        <w:rPr>
          <w:szCs w:val="22"/>
        </w:rPr>
        <w:t>Predmet zákazky bude realizovaný podľa obchodných podmienok uvedených v časti B.</w:t>
      </w:r>
      <w:r w:rsidRPr="00DD3727">
        <w:rPr>
          <w:szCs w:val="22"/>
          <w:lang w:val="sk-SK"/>
        </w:rPr>
        <w:t>2</w:t>
      </w:r>
      <w:r w:rsidRPr="00DD3727">
        <w:rPr>
          <w:szCs w:val="22"/>
        </w:rPr>
        <w:t xml:space="preserve"> týchto súťažných podklado</w:t>
      </w:r>
      <w:r>
        <w:rPr>
          <w:szCs w:val="22"/>
        </w:rPr>
        <w:t>v</w:t>
      </w:r>
      <w:r w:rsidRPr="00DD3727">
        <w:rPr>
          <w:szCs w:val="22"/>
        </w:rPr>
        <w:t xml:space="preserve">. </w:t>
      </w:r>
    </w:p>
    <w:p w14:paraId="5A1B660F" w14:textId="77777777" w:rsidR="00104D16" w:rsidRPr="00104D16" w:rsidRDefault="00104D16" w:rsidP="00104D16">
      <w:pPr>
        <w:pStyle w:val="Zkladntext"/>
        <w:spacing w:after="0"/>
        <w:rPr>
          <w:szCs w:val="22"/>
        </w:rPr>
      </w:pPr>
    </w:p>
    <w:p w14:paraId="0A2EA82C" w14:textId="64CF3A79" w:rsidR="00104D16" w:rsidRPr="00F12FFD" w:rsidRDefault="00104D16" w:rsidP="00F12FFD">
      <w:pPr>
        <w:autoSpaceDE w:val="0"/>
        <w:autoSpaceDN w:val="0"/>
        <w:adjustRightInd w:val="0"/>
        <w:rPr>
          <w:b/>
          <w:bCs/>
          <w:szCs w:val="20"/>
        </w:rPr>
      </w:pPr>
      <w:r w:rsidRPr="4D15FA3D">
        <w:rPr>
          <w:b/>
          <w:bCs/>
          <w:szCs w:val="20"/>
        </w:rPr>
        <w:t>Výsledkom verejnej súťaže bude uzavretie rámcovej dohody</w:t>
      </w:r>
      <w:r>
        <w:rPr>
          <w:b/>
          <w:bCs/>
          <w:szCs w:val="20"/>
        </w:rPr>
        <w:t xml:space="preserve"> pre každú časť predmetu zákazky</w:t>
      </w:r>
      <w:r w:rsidRPr="4D15FA3D">
        <w:rPr>
          <w:b/>
          <w:bCs/>
          <w:szCs w:val="20"/>
        </w:rPr>
        <w:t>, ktorej predmetom budú opakované plnenia bez povinnosti obstarávateľa</w:t>
      </w:r>
      <w:r>
        <w:rPr>
          <w:b/>
          <w:bCs/>
          <w:szCs w:val="20"/>
        </w:rPr>
        <w:t xml:space="preserve"> </w:t>
      </w:r>
      <w:r w:rsidRPr="4D15FA3D">
        <w:rPr>
          <w:b/>
          <w:bCs/>
          <w:szCs w:val="20"/>
        </w:rPr>
        <w:t>vyčerpať maximálny finančný limit uvedený v rámcovej dohod</w:t>
      </w:r>
      <w:r>
        <w:rPr>
          <w:b/>
          <w:bCs/>
          <w:szCs w:val="20"/>
        </w:rPr>
        <w:t>e</w:t>
      </w:r>
      <w:r w:rsidRPr="4D15FA3D">
        <w:rPr>
          <w:b/>
          <w:bCs/>
          <w:szCs w:val="20"/>
        </w:rPr>
        <w:t xml:space="preserve"> v čase trvania rámcovej dohody, t.j. </w:t>
      </w:r>
      <w:r>
        <w:rPr>
          <w:b/>
          <w:bCs/>
          <w:szCs w:val="20"/>
        </w:rPr>
        <w:t xml:space="preserve">do </w:t>
      </w:r>
      <w:r w:rsidR="00EA5EDA" w:rsidRPr="00CB3890">
        <w:rPr>
          <w:b/>
          <w:bCs/>
          <w:szCs w:val="20"/>
        </w:rPr>
        <w:t>48</w:t>
      </w:r>
      <w:r w:rsidRPr="00CB3890">
        <w:rPr>
          <w:b/>
          <w:bCs/>
          <w:szCs w:val="20"/>
        </w:rPr>
        <w:t xml:space="preserve"> mesiacov</w:t>
      </w:r>
      <w:r w:rsidRPr="00EA5EDA">
        <w:rPr>
          <w:b/>
          <w:bCs/>
          <w:szCs w:val="20"/>
        </w:rPr>
        <w:t xml:space="preserve"> odo dňa nadobudnutia účinnosti rámcovej dohody</w:t>
      </w:r>
      <w:r w:rsidRPr="4D15FA3D">
        <w:rPr>
          <w:b/>
          <w:bCs/>
          <w:szCs w:val="20"/>
        </w:rPr>
        <w:t>.</w:t>
      </w:r>
    </w:p>
    <w:p w14:paraId="015A93CD" w14:textId="77777777" w:rsidR="002A2226" w:rsidRDefault="002A2226" w:rsidP="002A2226">
      <w:pPr>
        <w:pStyle w:val="Nadpis1"/>
        <w:pageBreakBefore/>
        <w:rPr>
          <w:bCs/>
          <w:szCs w:val="22"/>
        </w:rPr>
      </w:pPr>
      <w:bookmarkStart w:id="65" w:name="_Toc235685691"/>
      <w:r w:rsidRPr="005F7D0A">
        <w:rPr>
          <w:bCs/>
          <w:szCs w:val="22"/>
        </w:rPr>
        <w:lastRenderedPageBreak/>
        <w:t>B.2  OBCHODNÉ PODMIENKY POSKYTNUTIA PREDMETU ZÁKAZKY</w:t>
      </w:r>
      <w:bookmarkEnd w:id="65"/>
    </w:p>
    <w:p w14:paraId="458CDB1C" w14:textId="77777777" w:rsidR="002A2226" w:rsidRPr="002A2226" w:rsidRDefault="002A2226" w:rsidP="002A2226"/>
    <w:p w14:paraId="7E0A5D00" w14:textId="77777777" w:rsidR="002A2226" w:rsidRPr="00EC755C" w:rsidRDefault="002A2226" w:rsidP="008F48B7">
      <w:pPr>
        <w:pStyle w:val="Zkladntext"/>
        <w:numPr>
          <w:ilvl w:val="0"/>
          <w:numId w:val="16"/>
        </w:numPr>
        <w:autoSpaceDE w:val="0"/>
        <w:autoSpaceDN w:val="0"/>
        <w:adjustRightInd w:val="0"/>
        <w:spacing w:after="0" w:line="240" w:lineRule="auto"/>
        <w:ind w:left="284" w:hanging="284"/>
        <w:rPr>
          <w:rFonts w:cs="Arial"/>
          <w:szCs w:val="20"/>
        </w:rPr>
      </w:pPr>
      <w:r w:rsidRPr="4D15FA3D">
        <w:rPr>
          <w:rFonts w:cs="Arial"/>
          <w:color w:val="000000" w:themeColor="text1"/>
          <w:szCs w:val="20"/>
          <w:lang w:val="sk-SK"/>
        </w:rPr>
        <w:t xml:space="preserve">Uchádzač vo svojej ponuke predloží vyhlásenie uvedené </w:t>
      </w:r>
      <w:r w:rsidRPr="4D15FA3D">
        <w:rPr>
          <w:rFonts w:cs="Arial"/>
          <w:b/>
          <w:bCs/>
          <w:color w:val="000000" w:themeColor="text1"/>
          <w:szCs w:val="20"/>
          <w:lang w:val="sk-SK"/>
        </w:rPr>
        <w:t>v Prílohe č. 2 k súťažným podkladom</w:t>
      </w:r>
      <w:r w:rsidRPr="4D15FA3D">
        <w:rPr>
          <w:rFonts w:cs="Arial"/>
          <w:color w:val="000000" w:themeColor="text1"/>
          <w:szCs w:val="20"/>
          <w:lang w:val="sk-SK"/>
        </w:rPr>
        <w:t>, ktorým v celom rozsahu akceptuje obchodné podmienky dodania predmetu zákazky uvedené obstarávateľom v zmluve.</w:t>
      </w:r>
    </w:p>
    <w:p w14:paraId="6E9EB98A" w14:textId="77777777" w:rsidR="002A2226" w:rsidRPr="00AB6A16" w:rsidRDefault="002A2226" w:rsidP="008F48B7">
      <w:pPr>
        <w:pStyle w:val="Zkladntext"/>
        <w:numPr>
          <w:ilvl w:val="0"/>
          <w:numId w:val="16"/>
        </w:numPr>
        <w:spacing w:before="120" w:after="120" w:line="240" w:lineRule="auto"/>
        <w:ind w:left="284" w:hanging="284"/>
        <w:rPr>
          <w:rFonts w:cs="Arial"/>
          <w:lang w:val="en-US"/>
        </w:rPr>
      </w:pPr>
      <w:r w:rsidRPr="22701B57">
        <w:rPr>
          <w:rFonts w:cs="Arial"/>
          <w:lang w:val="en-US"/>
        </w:rPr>
        <w:t>Prílohy predmetného vyhlásenia bude tvoriť uchádzačom vyplnená Príloha č. 3 k zmluve – Zoznam subdodávateľov.</w:t>
      </w:r>
    </w:p>
    <w:p w14:paraId="5A40DCBD" w14:textId="77777777" w:rsidR="002A2226" w:rsidRPr="00E15301" w:rsidRDefault="002A2226" w:rsidP="002A2226">
      <w:pPr>
        <w:pStyle w:val="Odsekzoznamu"/>
        <w:spacing w:before="100"/>
        <w:ind w:left="284" w:hanging="284"/>
        <w:rPr>
          <w:rFonts w:cs="Arial"/>
          <w:szCs w:val="20"/>
        </w:rPr>
      </w:pPr>
      <w:r>
        <w:rPr>
          <w:rFonts w:cs="Arial"/>
          <w:szCs w:val="20"/>
        </w:rPr>
        <w:t xml:space="preserve">3.  </w:t>
      </w:r>
      <w:r w:rsidRPr="00E15301">
        <w:rPr>
          <w:rFonts w:cs="Arial"/>
          <w:szCs w:val="20"/>
        </w:rPr>
        <w:t>Informácie pre uchádzačov</w:t>
      </w:r>
    </w:p>
    <w:p w14:paraId="3B56C0AF" w14:textId="77777777" w:rsidR="002A2226" w:rsidRPr="002A2226" w:rsidRDefault="002A2226" w:rsidP="008F48B7">
      <w:pPr>
        <w:pStyle w:val="Odsekzoznamu"/>
        <w:numPr>
          <w:ilvl w:val="0"/>
          <w:numId w:val="16"/>
        </w:numPr>
        <w:spacing w:before="120" w:after="120" w:line="240" w:lineRule="auto"/>
        <w:rPr>
          <w:rFonts w:cs="Arial"/>
          <w:vanish/>
          <w:szCs w:val="20"/>
        </w:rPr>
      </w:pPr>
    </w:p>
    <w:p w14:paraId="05613760" w14:textId="3D95EAA0" w:rsidR="002A2226" w:rsidRPr="00356616" w:rsidRDefault="002A2226" w:rsidP="008F48B7">
      <w:pPr>
        <w:numPr>
          <w:ilvl w:val="1"/>
          <w:numId w:val="16"/>
        </w:numPr>
        <w:spacing w:before="120" w:after="120" w:line="240" w:lineRule="auto"/>
        <w:ind w:left="709" w:hanging="425"/>
        <w:rPr>
          <w:rFonts w:cs="Arial"/>
          <w:szCs w:val="20"/>
        </w:rPr>
      </w:pPr>
      <w:r w:rsidRPr="00356616">
        <w:rPr>
          <w:rFonts w:cs="Arial"/>
          <w:szCs w:val="20"/>
        </w:rPr>
        <w:t xml:space="preserve">Uchádzač je povinný v súlade s § 41 ods. 3 zákona o verejnom obstarávaní predložiť v ponuke zoznam všetkých známych subdodávateľov, ktorý tvorí Prílohu č. </w:t>
      </w:r>
      <w:r>
        <w:rPr>
          <w:rFonts w:cs="Arial"/>
          <w:szCs w:val="20"/>
        </w:rPr>
        <w:t>3</w:t>
      </w:r>
      <w:r w:rsidRPr="00356616">
        <w:rPr>
          <w:rFonts w:cs="Arial"/>
          <w:szCs w:val="20"/>
        </w:rPr>
        <w:t xml:space="preserve"> k zmluve - Zoznam subdodávateľov v rozsahu:</w:t>
      </w:r>
    </w:p>
    <w:p w14:paraId="7D9602E3" w14:textId="7231F94D" w:rsidR="002A2226" w:rsidRPr="0075070F" w:rsidRDefault="002A2226" w:rsidP="008F48B7">
      <w:pPr>
        <w:pStyle w:val="Odsekzoznamu"/>
        <w:numPr>
          <w:ilvl w:val="0"/>
          <w:numId w:val="24"/>
        </w:numPr>
        <w:spacing w:before="120" w:after="120"/>
        <w:ind w:left="993" w:hanging="284"/>
        <w:rPr>
          <w:rFonts w:cs="Arial"/>
          <w:szCs w:val="20"/>
        </w:rPr>
      </w:pPr>
      <w:r w:rsidRPr="0075070F">
        <w:rPr>
          <w:rFonts w:cs="Arial"/>
          <w:szCs w:val="20"/>
        </w:rPr>
        <w:t>podiel zákazky, ktorý má v úmysle zadať subdodávateľom, navrhovaných subdodávateľov a</w:t>
      </w:r>
      <w:r w:rsidR="0075070F" w:rsidRPr="0075070F">
        <w:rPr>
          <w:rFonts w:cs="Arial"/>
          <w:szCs w:val="20"/>
        </w:rPr>
        <w:t> </w:t>
      </w:r>
      <w:r w:rsidRPr="0075070F">
        <w:rPr>
          <w:rFonts w:cs="Arial"/>
          <w:szCs w:val="20"/>
        </w:rPr>
        <w:t>predmet</w:t>
      </w:r>
      <w:r w:rsidR="0075070F" w:rsidRPr="0075070F">
        <w:rPr>
          <w:rFonts w:cs="Arial"/>
          <w:szCs w:val="20"/>
        </w:rPr>
        <w:t xml:space="preserve"> </w:t>
      </w:r>
      <w:r w:rsidRPr="0075070F">
        <w:rPr>
          <w:rFonts w:cs="Arial"/>
          <w:szCs w:val="20"/>
        </w:rPr>
        <w:t>subdodávok,</w:t>
      </w:r>
    </w:p>
    <w:p w14:paraId="7EF9B453" w14:textId="04F944E4" w:rsidR="002A2226" w:rsidRPr="00356616" w:rsidRDefault="002A2226" w:rsidP="008F48B7">
      <w:pPr>
        <w:pStyle w:val="Odsekzoznamu"/>
        <w:numPr>
          <w:ilvl w:val="0"/>
          <w:numId w:val="24"/>
        </w:numPr>
        <w:spacing w:before="120" w:after="120"/>
        <w:ind w:left="993" w:hanging="284"/>
        <w:rPr>
          <w:rFonts w:cs="Arial"/>
          <w:szCs w:val="20"/>
        </w:rPr>
      </w:pPr>
      <w:r w:rsidRPr="00356616">
        <w:rPr>
          <w:rFonts w:cs="Arial"/>
          <w:szCs w:val="20"/>
        </w:rPr>
        <w:t>identifikačné údaje o všetkých známych subdodávateľoch v rozsahu: meno a priezvisko alebo obchodné meno, adresa sídla, miesta podnikania alebo obvyklého pobytu, IČO alebo dátum narodenia ak nebolo pridelené IČO, údaje o osobe oprávnenej konať za subdodávateľa v rozsahu: meno a priezvisko, adresa sídla, miesta podnikania alebo obvyklého pobytu, dátum narodenia.</w:t>
      </w:r>
    </w:p>
    <w:p w14:paraId="4C87C9B7" w14:textId="77777777" w:rsidR="002A2226" w:rsidRPr="00356616" w:rsidRDefault="002A2226" w:rsidP="008F48B7">
      <w:pPr>
        <w:numPr>
          <w:ilvl w:val="1"/>
          <w:numId w:val="16"/>
        </w:numPr>
        <w:spacing w:before="120" w:after="120" w:line="240" w:lineRule="auto"/>
        <w:ind w:left="709" w:hanging="425"/>
        <w:rPr>
          <w:rFonts w:cs="Arial"/>
          <w:szCs w:val="20"/>
        </w:rPr>
      </w:pPr>
      <w:r w:rsidRPr="00356616">
        <w:rPr>
          <w:rFonts w:cs="Arial"/>
          <w:szCs w:val="20"/>
        </w:rPr>
        <w:t xml:space="preserve">V prípade, ak uchádzač nebude zabezpečovať predmet zákazky subdodávateľmi túto skutočnosť uvedie vo svojej ponuke (Príloha č. </w:t>
      </w:r>
      <w:r>
        <w:rPr>
          <w:rFonts w:cs="Arial"/>
          <w:szCs w:val="20"/>
        </w:rPr>
        <w:t>3</w:t>
      </w:r>
      <w:r w:rsidRPr="00356616">
        <w:rPr>
          <w:rFonts w:cs="Arial"/>
          <w:szCs w:val="20"/>
        </w:rPr>
        <w:t xml:space="preserve"> k zmluve - Zoznam subdodávateľov),</w:t>
      </w:r>
    </w:p>
    <w:p w14:paraId="10524B2C" w14:textId="77777777" w:rsidR="002A2226" w:rsidRPr="00A67329" w:rsidRDefault="002A2226" w:rsidP="008F48B7">
      <w:pPr>
        <w:numPr>
          <w:ilvl w:val="1"/>
          <w:numId w:val="16"/>
        </w:numPr>
        <w:spacing w:before="120" w:after="120" w:line="240" w:lineRule="auto"/>
        <w:ind w:left="709" w:hanging="425"/>
        <w:rPr>
          <w:rFonts w:cs="Arial"/>
          <w:color w:val="000000" w:themeColor="text1"/>
          <w:szCs w:val="20"/>
        </w:rPr>
      </w:pPr>
      <w:r w:rsidRPr="00A67329">
        <w:rPr>
          <w:rFonts w:cs="Arial"/>
          <w:color w:val="000000" w:themeColor="text1"/>
          <w:szCs w:val="20"/>
        </w:rPr>
        <w:t xml:space="preserve">Obstarávateľ v súlade s § 11 zákona o verejnom obstarávaní zároveň nesmie uzavrieť zmluvu s uchádzačom, ktorý má povinnosť zapisovať sa do </w:t>
      </w:r>
      <w:r>
        <w:rPr>
          <w:rFonts w:cs="Arial"/>
          <w:color w:val="000000" w:themeColor="text1"/>
          <w:szCs w:val="20"/>
        </w:rPr>
        <w:t>R</w:t>
      </w:r>
      <w:r w:rsidRPr="00A67329">
        <w:rPr>
          <w:rFonts w:cs="Arial"/>
          <w:color w:val="000000" w:themeColor="text1"/>
          <w:szCs w:val="20"/>
        </w:rPr>
        <w:t xml:space="preserve">egistra partnerov verejného sektora (podľa zákona č. 315/2016 Z. z. o registri partnerov verejného sektora a o zmene a doplnení niektorých zákonov) a nie je zapísaný v </w:t>
      </w:r>
      <w:r>
        <w:rPr>
          <w:rFonts w:cs="Arial"/>
          <w:color w:val="000000" w:themeColor="text1"/>
          <w:szCs w:val="20"/>
        </w:rPr>
        <w:t>R</w:t>
      </w:r>
      <w:r w:rsidRPr="00A67329">
        <w:rPr>
          <w:rFonts w:cs="Arial"/>
          <w:color w:val="000000" w:themeColor="text1"/>
          <w:szCs w:val="20"/>
        </w:rPr>
        <w:t xml:space="preserve">egistri partnerov verejného sektora alebo ktorého subdodávatelia, ktorí majú povinnosť zapisovať sa do </w:t>
      </w:r>
      <w:r>
        <w:rPr>
          <w:rFonts w:cs="Arial"/>
          <w:color w:val="000000" w:themeColor="text1"/>
          <w:szCs w:val="20"/>
        </w:rPr>
        <w:t>R</w:t>
      </w:r>
      <w:r w:rsidRPr="00A67329">
        <w:rPr>
          <w:rFonts w:cs="Arial"/>
          <w:color w:val="000000" w:themeColor="text1"/>
          <w:szCs w:val="20"/>
        </w:rPr>
        <w:t xml:space="preserve">egistra partnerov verejného sektora a nie sú zapísaní v </w:t>
      </w:r>
      <w:r>
        <w:rPr>
          <w:rFonts w:cs="Arial"/>
          <w:color w:val="000000" w:themeColor="text1"/>
          <w:szCs w:val="20"/>
        </w:rPr>
        <w:t>R</w:t>
      </w:r>
      <w:r w:rsidRPr="00A67329">
        <w:rPr>
          <w:rFonts w:cs="Arial"/>
          <w:color w:val="000000" w:themeColor="text1"/>
          <w:szCs w:val="20"/>
        </w:rPr>
        <w:t xml:space="preserve">egistri partnerov verejného sektora. Partner verejného sektora musí byť zapísaný v </w:t>
      </w:r>
      <w:r>
        <w:rPr>
          <w:rFonts w:cs="Arial"/>
          <w:color w:val="000000" w:themeColor="text1"/>
          <w:szCs w:val="20"/>
        </w:rPr>
        <w:t>R</w:t>
      </w:r>
      <w:r w:rsidRPr="00A67329">
        <w:rPr>
          <w:rFonts w:cs="Arial"/>
          <w:color w:val="000000" w:themeColor="text1"/>
          <w:szCs w:val="20"/>
        </w:rPr>
        <w:t>egistri aspoň po dobu trvania zmluvy.</w:t>
      </w:r>
    </w:p>
    <w:p w14:paraId="401A9AB8" w14:textId="7B812638" w:rsidR="002A2226" w:rsidRPr="001B7D8B" w:rsidRDefault="002A2226" w:rsidP="008F48B7">
      <w:pPr>
        <w:pStyle w:val="Zkladntext"/>
        <w:numPr>
          <w:ilvl w:val="0"/>
          <w:numId w:val="17"/>
        </w:numPr>
        <w:spacing w:before="120" w:after="240" w:line="240" w:lineRule="auto"/>
        <w:ind w:left="284" w:hanging="284"/>
        <w:rPr>
          <w:rFonts w:cs="Arial"/>
          <w:b/>
          <w:szCs w:val="22"/>
        </w:rPr>
      </w:pPr>
      <w:r w:rsidRPr="001B7D8B">
        <w:rPr>
          <w:rFonts w:cs="Arial"/>
          <w:b/>
          <w:szCs w:val="22"/>
        </w:rPr>
        <w:t xml:space="preserve">Návrh </w:t>
      </w:r>
      <w:r w:rsidRPr="001B7D8B">
        <w:rPr>
          <w:rFonts w:cs="Arial"/>
          <w:b/>
          <w:szCs w:val="22"/>
          <w:lang w:val="sk-SK"/>
        </w:rPr>
        <w:t>zmluvy</w:t>
      </w:r>
      <w:r w:rsidR="00B11B02">
        <w:rPr>
          <w:rFonts w:cs="Arial"/>
          <w:b/>
          <w:szCs w:val="22"/>
          <w:lang w:val="sk-SK"/>
        </w:rPr>
        <w:t xml:space="preserve"> vrátane príloh</w:t>
      </w:r>
      <w:r w:rsidRPr="001B7D8B">
        <w:rPr>
          <w:rFonts w:cs="Arial"/>
          <w:b/>
          <w:szCs w:val="22"/>
          <w:lang w:val="sk-SK"/>
        </w:rPr>
        <w:t xml:space="preserve"> </w:t>
      </w:r>
      <w:r w:rsidRPr="001B7D8B">
        <w:rPr>
          <w:rFonts w:cs="Arial"/>
          <w:b/>
          <w:szCs w:val="22"/>
        </w:rPr>
        <w:t>je</w:t>
      </w:r>
      <w:r w:rsidRPr="001B7D8B">
        <w:rPr>
          <w:rFonts w:cs="Arial"/>
          <w:b/>
          <w:szCs w:val="22"/>
          <w:lang w:val="sk-SK"/>
        </w:rPr>
        <w:t xml:space="preserve"> zverejnený na profile obstarávateľa v tejto zákazke ako samostatný dokument, ktorý tvorí neoddeliteľnú súčasť týchto súťažných podkladov</w:t>
      </w:r>
      <w:r w:rsidRPr="001B7D8B">
        <w:rPr>
          <w:rFonts w:cs="Arial"/>
          <w:b/>
          <w:szCs w:val="22"/>
        </w:rPr>
        <w:t>.</w:t>
      </w:r>
    </w:p>
    <w:p w14:paraId="3D4C8A56" w14:textId="77777777" w:rsidR="002A2226" w:rsidRPr="002A2226" w:rsidRDefault="002A2226" w:rsidP="002A2226"/>
    <w:p w14:paraId="75BED3C3" w14:textId="583E5B7A" w:rsidR="00EC4039" w:rsidRPr="00E746DC" w:rsidRDefault="00EC4039" w:rsidP="00EC4039">
      <w:pPr>
        <w:pStyle w:val="Nadpis1"/>
        <w:pageBreakBefore/>
        <w:jc w:val="right"/>
        <w:rPr>
          <w:b w:val="0"/>
          <w:bCs/>
          <w:i/>
          <w:iCs/>
          <w:szCs w:val="20"/>
        </w:rPr>
      </w:pPr>
      <w:bookmarkStart w:id="66" w:name="_Toc235685692"/>
      <w:r w:rsidRPr="4D15FA3D">
        <w:rPr>
          <w:bCs/>
          <w:i/>
          <w:iCs/>
          <w:szCs w:val="20"/>
        </w:rPr>
        <w:lastRenderedPageBreak/>
        <w:t xml:space="preserve">Príloha </w:t>
      </w:r>
      <w:r w:rsidRPr="00EC4039">
        <w:rPr>
          <w:bCs/>
          <w:i/>
          <w:iCs/>
          <w:caps w:val="0"/>
          <w:szCs w:val="20"/>
        </w:rPr>
        <w:t>č</w:t>
      </w:r>
      <w:r w:rsidRPr="4D15FA3D">
        <w:rPr>
          <w:bCs/>
          <w:i/>
          <w:iCs/>
          <w:szCs w:val="20"/>
        </w:rPr>
        <w:t xml:space="preserve">. 1 </w:t>
      </w:r>
      <w:r w:rsidRPr="00EC4039">
        <w:rPr>
          <w:bCs/>
          <w:i/>
          <w:iCs/>
          <w:caps w:val="0"/>
          <w:szCs w:val="20"/>
        </w:rPr>
        <w:t>k súťažným podkladom</w:t>
      </w:r>
      <w:bookmarkEnd w:id="66"/>
    </w:p>
    <w:p w14:paraId="201472A0" w14:textId="77777777" w:rsidR="00A81900" w:rsidRDefault="00A81900" w:rsidP="00A81900">
      <w:pPr>
        <w:autoSpaceDE w:val="0"/>
        <w:autoSpaceDN w:val="0"/>
        <w:adjustRightInd w:val="0"/>
        <w:jc w:val="center"/>
        <w:rPr>
          <w:rFonts w:cs="Arial"/>
          <w:b/>
          <w:bCs/>
          <w:caps/>
          <w:sz w:val="24"/>
        </w:rPr>
      </w:pPr>
    </w:p>
    <w:p w14:paraId="6B76EA60" w14:textId="302A2A04" w:rsidR="00A81900" w:rsidRDefault="00A81900" w:rsidP="008D29DF">
      <w:pPr>
        <w:autoSpaceDE w:val="0"/>
        <w:autoSpaceDN w:val="0"/>
        <w:adjustRightInd w:val="0"/>
        <w:jc w:val="center"/>
        <w:rPr>
          <w:rFonts w:cs="Arial"/>
          <w:b/>
          <w:bCs/>
          <w:caps/>
          <w:sz w:val="24"/>
        </w:rPr>
      </w:pPr>
      <w:r w:rsidRPr="00A81900">
        <w:rPr>
          <w:rFonts w:cs="Arial"/>
          <w:b/>
          <w:bCs/>
          <w:caps/>
          <w:sz w:val="24"/>
        </w:rPr>
        <w:t>Titulný list ponuky</w:t>
      </w:r>
    </w:p>
    <w:p w14:paraId="664397C8" w14:textId="13A77448" w:rsidR="008D29DF" w:rsidRPr="002559B6" w:rsidRDefault="008D29DF" w:rsidP="008D29DF">
      <w:pPr>
        <w:autoSpaceDE w:val="0"/>
        <w:autoSpaceDN w:val="0"/>
        <w:adjustRightInd w:val="0"/>
        <w:rPr>
          <w:szCs w:val="18"/>
        </w:rPr>
      </w:pPr>
      <w:r w:rsidRPr="001E05E6">
        <w:rPr>
          <w:szCs w:val="18"/>
        </w:rPr>
        <w:t xml:space="preserve">na predmet zákazky s názvom </w:t>
      </w:r>
      <w:r>
        <w:rPr>
          <w:rFonts w:cs="Arial"/>
          <w:b/>
          <w:szCs w:val="20"/>
        </w:rPr>
        <w:t>Dodanie</w:t>
      </w:r>
      <w:r w:rsidRPr="006968E2">
        <w:rPr>
          <w:rFonts w:cs="Arial"/>
          <w:b/>
          <w:szCs w:val="20"/>
        </w:rPr>
        <w:t xml:space="preserve"> náhradnej autobusovej dopravy</w:t>
      </w:r>
      <w:r w:rsidRPr="001E05E6">
        <w:rPr>
          <w:szCs w:val="18"/>
        </w:rPr>
        <w:t xml:space="preserve"> vyhlásenej oznámením o vyhlásení verejného obstarávania v dodatku k Úradnému vestníku Európskej únie</w:t>
      </w:r>
      <w:r>
        <w:rPr>
          <w:szCs w:val="18"/>
        </w:rPr>
        <w:t xml:space="preserve"> </w:t>
      </w:r>
      <w:r w:rsidRPr="00AB42DE">
        <w:rPr>
          <w:rFonts w:cs="Arial"/>
          <w:szCs w:val="20"/>
        </w:rPr>
        <w:t>pod označením 202</w:t>
      </w:r>
      <w:r>
        <w:rPr>
          <w:rFonts w:cs="Arial"/>
          <w:szCs w:val="20"/>
        </w:rPr>
        <w:t>6</w:t>
      </w:r>
      <w:r w:rsidRPr="00AB42DE">
        <w:rPr>
          <w:rFonts w:cs="Arial"/>
          <w:szCs w:val="20"/>
        </w:rPr>
        <w:t xml:space="preserve">/S </w:t>
      </w:r>
      <w:r w:rsidR="005E72C9">
        <w:rPr>
          <w:rFonts w:cs="Arial"/>
          <w:szCs w:val="20"/>
        </w:rPr>
        <w:t>151</w:t>
      </w:r>
      <w:r w:rsidRPr="00AB42DE">
        <w:rPr>
          <w:rFonts w:cs="Arial"/>
          <w:szCs w:val="20"/>
        </w:rPr>
        <w:t>-</w:t>
      </w:r>
      <w:r w:rsidR="005E72C9">
        <w:rPr>
          <w:rFonts w:cs="Arial"/>
          <w:szCs w:val="20"/>
        </w:rPr>
        <w:t>548127</w:t>
      </w:r>
      <w:r w:rsidRPr="00AB42DE">
        <w:rPr>
          <w:rFonts w:cs="Arial"/>
          <w:szCs w:val="20"/>
        </w:rPr>
        <w:t xml:space="preserve"> zo dňa </w:t>
      </w:r>
      <w:r w:rsidR="005E72C9">
        <w:rPr>
          <w:rFonts w:cs="Arial"/>
          <w:szCs w:val="20"/>
        </w:rPr>
        <w:t>07</w:t>
      </w:r>
      <w:r w:rsidRPr="00AB42DE">
        <w:rPr>
          <w:rFonts w:cs="Arial"/>
          <w:szCs w:val="20"/>
        </w:rPr>
        <w:t>.</w:t>
      </w:r>
      <w:r w:rsidR="005E72C9">
        <w:rPr>
          <w:rFonts w:cs="Arial"/>
          <w:szCs w:val="20"/>
        </w:rPr>
        <w:t>08</w:t>
      </w:r>
      <w:r w:rsidRPr="00AB42DE">
        <w:rPr>
          <w:rFonts w:cs="Arial"/>
          <w:szCs w:val="20"/>
        </w:rPr>
        <w:t>.202</w:t>
      </w:r>
      <w:r>
        <w:rPr>
          <w:rFonts w:cs="Arial"/>
          <w:szCs w:val="20"/>
        </w:rPr>
        <w:t>6</w:t>
      </w:r>
      <w:r w:rsidRPr="001E05E6">
        <w:rPr>
          <w:szCs w:val="18"/>
        </w:rPr>
        <w:t xml:space="preserve"> a Úradom pre verejné obstarávanie vo vestníku verejného obstarávania</w:t>
      </w:r>
      <w:r>
        <w:rPr>
          <w:szCs w:val="18"/>
        </w:rPr>
        <w:t xml:space="preserve"> </w:t>
      </w:r>
      <w:r w:rsidRPr="00AB42DE">
        <w:rPr>
          <w:rFonts w:cs="Arial"/>
          <w:szCs w:val="20"/>
        </w:rPr>
        <w:t xml:space="preserve">č. </w:t>
      </w:r>
      <w:r w:rsidRPr="005E72C9">
        <w:rPr>
          <w:rFonts w:cs="Arial"/>
          <w:color w:val="FF0000"/>
          <w:szCs w:val="20"/>
        </w:rPr>
        <w:t>xxx</w:t>
      </w:r>
      <w:r w:rsidRPr="005E72C9">
        <w:rPr>
          <w:rFonts w:cs="Arial"/>
          <w:szCs w:val="20"/>
        </w:rPr>
        <w:t>/2026 zo dň</w:t>
      </w:r>
      <w:r w:rsidRPr="005E72C9">
        <w:rPr>
          <w:rFonts w:cs="Arial"/>
          <w:color w:val="FF0000"/>
          <w:szCs w:val="20"/>
        </w:rPr>
        <w:t>a xx.xx.</w:t>
      </w:r>
      <w:r w:rsidRPr="005E72C9">
        <w:rPr>
          <w:rFonts w:cs="Arial"/>
          <w:szCs w:val="20"/>
        </w:rPr>
        <w:t>2026</w:t>
      </w:r>
      <w:r w:rsidRPr="005E72C9">
        <w:rPr>
          <w:rFonts w:cs="Arial"/>
          <w:color w:val="FF0000"/>
          <w:szCs w:val="20"/>
        </w:rPr>
        <w:t xml:space="preserve"> </w:t>
      </w:r>
      <w:r w:rsidRPr="005E72C9">
        <w:rPr>
          <w:rFonts w:cs="Arial"/>
          <w:szCs w:val="20"/>
        </w:rPr>
        <w:t>pod označením</w:t>
      </w:r>
      <w:r w:rsidRPr="005E72C9">
        <w:rPr>
          <w:rFonts w:cs="Arial"/>
          <w:color w:val="FF0000"/>
          <w:szCs w:val="20"/>
        </w:rPr>
        <w:t xml:space="preserve"> xxxx</w:t>
      </w:r>
      <w:r w:rsidRPr="005E72C9">
        <w:rPr>
          <w:rFonts w:cs="Arial"/>
          <w:szCs w:val="20"/>
        </w:rPr>
        <w:t>-MSS</w:t>
      </w:r>
      <w:r w:rsidR="005E72C9">
        <w:rPr>
          <w:rFonts w:cs="Arial"/>
          <w:szCs w:val="20"/>
        </w:rPr>
        <w:t xml:space="preserve"> </w:t>
      </w:r>
      <w:r w:rsidR="005E72C9" w:rsidRPr="002559B6">
        <w:rPr>
          <w:rFonts w:eastAsia="Calibri" w:cs="Arial"/>
          <w:color w:val="FF0000"/>
          <w:szCs w:val="18"/>
        </w:rPr>
        <w:t>(doplní uchádzač)</w:t>
      </w:r>
      <w:r w:rsidR="002559B6">
        <w:rPr>
          <w:szCs w:val="18"/>
        </w:rPr>
        <w:t xml:space="preserve">, </w:t>
      </w:r>
      <w:r w:rsidR="002559B6" w:rsidRPr="002559B6">
        <w:rPr>
          <w:rFonts w:cs="Arial"/>
          <w:b/>
          <w:bCs/>
          <w:szCs w:val="20"/>
        </w:rPr>
        <w:t>pre časť zákazky: Náhradná autobusová doprava v</w:t>
      </w:r>
      <w:r w:rsidR="002559B6">
        <w:rPr>
          <w:rFonts w:cs="Arial"/>
          <w:b/>
          <w:bCs/>
          <w:szCs w:val="20"/>
        </w:rPr>
        <w:t> </w:t>
      </w:r>
      <w:r w:rsidR="002559B6" w:rsidRPr="002559B6">
        <w:rPr>
          <w:rFonts w:cs="Arial"/>
          <w:b/>
          <w:bCs/>
          <w:szCs w:val="20"/>
        </w:rPr>
        <w:t>regióne</w:t>
      </w:r>
      <w:r w:rsidR="002559B6">
        <w:rPr>
          <w:rFonts w:cs="Arial"/>
          <w:b/>
          <w:bCs/>
          <w:szCs w:val="20"/>
        </w:rPr>
        <w:t xml:space="preserve"> </w:t>
      </w:r>
      <w:r w:rsidR="002559B6" w:rsidRPr="002559B6">
        <w:rPr>
          <w:rFonts w:cs="Arial"/>
          <w:b/>
          <w:bCs/>
          <w:color w:val="FF0000"/>
          <w:szCs w:val="20"/>
        </w:rPr>
        <w:t>.......</w:t>
      </w:r>
      <w:r w:rsidR="002559B6" w:rsidRPr="002559B6">
        <w:rPr>
          <w:rFonts w:cs="Arial"/>
          <w:b/>
          <w:bCs/>
          <w:szCs w:val="20"/>
        </w:rPr>
        <w:t>, okruh</w:t>
      </w:r>
      <w:r w:rsidR="002559B6">
        <w:rPr>
          <w:rFonts w:cs="Arial"/>
          <w:b/>
          <w:bCs/>
          <w:szCs w:val="20"/>
        </w:rPr>
        <w:t xml:space="preserve"> </w:t>
      </w:r>
      <w:r w:rsidR="002559B6" w:rsidRPr="002559B6">
        <w:rPr>
          <w:rFonts w:cs="Arial"/>
          <w:b/>
          <w:bCs/>
          <w:color w:val="FF0000"/>
          <w:szCs w:val="20"/>
        </w:rPr>
        <w:t>.......</w:t>
      </w:r>
      <w:r w:rsidR="002559B6">
        <w:rPr>
          <w:rFonts w:cs="Arial"/>
          <w:b/>
          <w:bCs/>
          <w:color w:val="FF0000"/>
          <w:szCs w:val="20"/>
        </w:rPr>
        <w:t xml:space="preserve"> (doplní uchádzač).</w:t>
      </w:r>
    </w:p>
    <w:p w14:paraId="5EB307A0" w14:textId="77777777" w:rsidR="002559B6" w:rsidRPr="002559B6" w:rsidRDefault="002559B6" w:rsidP="002559B6">
      <w:pPr>
        <w:autoSpaceDE w:val="0"/>
        <w:autoSpaceDN w:val="0"/>
        <w:adjustRightInd w:val="0"/>
        <w:spacing w:after="0"/>
        <w:rPr>
          <w:rFonts w:cs="Arial"/>
          <w:b/>
          <w:bCs/>
          <w:sz w:val="14"/>
          <w:szCs w:val="14"/>
        </w:rPr>
      </w:pPr>
    </w:p>
    <w:p w14:paraId="15A7FA32" w14:textId="05B4BD07" w:rsidR="004A3C81" w:rsidRPr="008D29DF" w:rsidRDefault="00EC4039" w:rsidP="008F48B7">
      <w:pPr>
        <w:pStyle w:val="Odsekzoznamu"/>
        <w:numPr>
          <w:ilvl w:val="0"/>
          <w:numId w:val="23"/>
        </w:numPr>
        <w:autoSpaceDE w:val="0"/>
        <w:autoSpaceDN w:val="0"/>
        <w:adjustRightInd w:val="0"/>
        <w:ind w:left="567" w:hanging="567"/>
        <w:rPr>
          <w:rFonts w:cs="Arial"/>
          <w:b/>
          <w:bCs/>
          <w:sz w:val="22"/>
          <w:szCs w:val="22"/>
        </w:rPr>
      </w:pPr>
      <w:r w:rsidRPr="00A81900">
        <w:rPr>
          <w:rFonts w:cs="Arial"/>
          <w:b/>
          <w:bCs/>
          <w:sz w:val="22"/>
          <w:szCs w:val="22"/>
        </w:rPr>
        <w:t>I</w:t>
      </w:r>
      <w:r w:rsidR="00A81900">
        <w:rPr>
          <w:rFonts w:cs="Arial"/>
          <w:b/>
          <w:bCs/>
          <w:sz w:val="22"/>
          <w:szCs w:val="22"/>
        </w:rPr>
        <w:t>DENTIFIKAČNÉ ÚDAJE UCHÁDZAČA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827"/>
      </w:tblGrid>
      <w:tr w:rsidR="00EC4039" w:rsidRPr="001E05E6" w14:paraId="1C3337F9" w14:textId="77777777" w:rsidTr="00A81900">
        <w:tc>
          <w:tcPr>
            <w:tcW w:w="5954" w:type="dxa"/>
          </w:tcPr>
          <w:p w14:paraId="4A12CBBE"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Obchodné meno</w:t>
            </w:r>
          </w:p>
        </w:tc>
        <w:tc>
          <w:tcPr>
            <w:tcW w:w="3827" w:type="dxa"/>
          </w:tcPr>
          <w:p w14:paraId="4E1F274B" w14:textId="77777777" w:rsidR="00EC4039" w:rsidRPr="001E05E6" w:rsidRDefault="00EC4039">
            <w:pPr>
              <w:spacing w:before="120" w:line="360" w:lineRule="auto"/>
              <w:rPr>
                <w:rFonts w:eastAsia="Calibri" w:cs="Arial"/>
                <w:sz w:val="18"/>
                <w:szCs w:val="18"/>
              </w:rPr>
            </w:pPr>
          </w:p>
        </w:tc>
      </w:tr>
      <w:tr w:rsidR="00EC4039" w:rsidRPr="001E05E6" w14:paraId="31B26ACF" w14:textId="77777777" w:rsidTr="00A81900">
        <w:tc>
          <w:tcPr>
            <w:tcW w:w="5954" w:type="dxa"/>
          </w:tcPr>
          <w:p w14:paraId="73F7091F"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 xml:space="preserve">Adresa sídla/miesta podnikania </w:t>
            </w:r>
          </w:p>
        </w:tc>
        <w:tc>
          <w:tcPr>
            <w:tcW w:w="3827" w:type="dxa"/>
          </w:tcPr>
          <w:p w14:paraId="6725D6E8" w14:textId="77777777" w:rsidR="00EC4039" w:rsidRPr="001E05E6" w:rsidRDefault="00EC4039">
            <w:pPr>
              <w:spacing w:before="120" w:line="360" w:lineRule="auto"/>
              <w:rPr>
                <w:rFonts w:eastAsia="Calibri" w:cs="Arial"/>
                <w:sz w:val="18"/>
                <w:szCs w:val="18"/>
              </w:rPr>
            </w:pPr>
          </w:p>
        </w:tc>
      </w:tr>
      <w:tr w:rsidR="00EC4039" w:rsidRPr="001E05E6" w14:paraId="0E9BA7F3" w14:textId="77777777" w:rsidTr="00A81900">
        <w:tc>
          <w:tcPr>
            <w:tcW w:w="5954" w:type="dxa"/>
          </w:tcPr>
          <w:p w14:paraId="24B84996"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 xml:space="preserve">Zapísaný (v obchodnom registri, resp. inom registri) </w:t>
            </w:r>
          </w:p>
        </w:tc>
        <w:tc>
          <w:tcPr>
            <w:tcW w:w="3827" w:type="dxa"/>
          </w:tcPr>
          <w:p w14:paraId="4CEBD6C8" w14:textId="77777777" w:rsidR="00EC4039" w:rsidRPr="001E05E6" w:rsidRDefault="00EC4039">
            <w:pPr>
              <w:spacing w:before="120" w:line="360" w:lineRule="auto"/>
              <w:rPr>
                <w:rFonts w:eastAsia="Calibri" w:cs="Arial"/>
                <w:sz w:val="18"/>
                <w:szCs w:val="18"/>
              </w:rPr>
            </w:pPr>
          </w:p>
        </w:tc>
      </w:tr>
      <w:tr w:rsidR="00EC4039" w:rsidRPr="001E05E6" w14:paraId="3D15558C" w14:textId="77777777" w:rsidTr="00A81900">
        <w:tc>
          <w:tcPr>
            <w:tcW w:w="5954" w:type="dxa"/>
          </w:tcPr>
          <w:p w14:paraId="0486E155"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v zastúpení</w:t>
            </w:r>
          </w:p>
        </w:tc>
        <w:tc>
          <w:tcPr>
            <w:tcW w:w="3827" w:type="dxa"/>
          </w:tcPr>
          <w:p w14:paraId="457F3B5E" w14:textId="77777777" w:rsidR="00EC4039" w:rsidRPr="001E05E6" w:rsidRDefault="00EC4039">
            <w:pPr>
              <w:spacing w:before="120" w:line="360" w:lineRule="auto"/>
              <w:rPr>
                <w:rFonts w:eastAsia="Calibri" w:cs="Arial"/>
                <w:sz w:val="18"/>
                <w:szCs w:val="18"/>
              </w:rPr>
            </w:pPr>
          </w:p>
        </w:tc>
      </w:tr>
      <w:tr w:rsidR="00EC4039" w:rsidRPr="001E05E6" w14:paraId="40C54511" w14:textId="77777777" w:rsidTr="00A81900">
        <w:tc>
          <w:tcPr>
            <w:tcW w:w="5954" w:type="dxa"/>
          </w:tcPr>
          <w:p w14:paraId="767FB1E0" w14:textId="77777777" w:rsidR="00EC4039" w:rsidRPr="0077707D" w:rsidRDefault="00EC4039" w:rsidP="00EC4039">
            <w:pPr>
              <w:spacing w:before="120" w:line="360" w:lineRule="auto"/>
              <w:rPr>
                <w:rFonts w:eastAsia="Calibri" w:cs="Arial"/>
                <w:sz w:val="18"/>
                <w:szCs w:val="18"/>
                <w:highlight w:val="yellow"/>
              </w:rPr>
            </w:pPr>
            <w:r w:rsidRPr="004B0374">
              <w:rPr>
                <w:rFonts w:eastAsia="Calibri" w:cs="Arial"/>
                <w:sz w:val="18"/>
                <w:szCs w:val="18"/>
              </w:rPr>
              <w:t xml:space="preserve">Kontaktné údaje </w:t>
            </w:r>
            <w:r>
              <w:rPr>
                <w:rFonts w:eastAsia="Calibri" w:cs="Arial"/>
                <w:sz w:val="18"/>
                <w:szCs w:val="18"/>
              </w:rPr>
              <w:t>dodávateľa</w:t>
            </w:r>
            <w:r w:rsidRPr="004B0374">
              <w:rPr>
                <w:rFonts w:eastAsia="Calibri" w:cs="Arial"/>
                <w:sz w:val="18"/>
                <w:szCs w:val="18"/>
              </w:rPr>
              <w:t xml:space="preserve"> v rozsahu: meno a priezvisko kontaktnej osoby, funkciu, číslo telefónu</w:t>
            </w:r>
            <w:r>
              <w:rPr>
                <w:rFonts w:eastAsia="Calibri" w:cs="Arial"/>
                <w:sz w:val="18"/>
                <w:szCs w:val="18"/>
              </w:rPr>
              <w:t xml:space="preserve"> a e-mail </w:t>
            </w:r>
            <w:r w:rsidRPr="004B0374">
              <w:rPr>
                <w:rFonts w:eastAsia="Calibri" w:cs="Arial"/>
                <w:sz w:val="18"/>
                <w:szCs w:val="18"/>
              </w:rPr>
              <w:t xml:space="preserve">(pre bod </w:t>
            </w:r>
            <w:r>
              <w:rPr>
                <w:rFonts w:eastAsia="Calibri" w:cs="Arial"/>
                <w:sz w:val="18"/>
                <w:szCs w:val="18"/>
              </w:rPr>
              <w:t>7.6</w:t>
            </w:r>
            <w:r w:rsidRPr="004B0374">
              <w:rPr>
                <w:rFonts w:eastAsia="Calibri" w:cs="Arial"/>
                <w:sz w:val="18"/>
                <w:szCs w:val="18"/>
              </w:rPr>
              <w:t xml:space="preserve"> zmluvy)</w:t>
            </w:r>
          </w:p>
        </w:tc>
        <w:tc>
          <w:tcPr>
            <w:tcW w:w="3827" w:type="dxa"/>
          </w:tcPr>
          <w:p w14:paraId="1BD7CC4C" w14:textId="77777777" w:rsidR="00EC4039" w:rsidRPr="001E05E6" w:rsidRDefault="00EC4039">
            <w:pPr>
              <w:spacing w:before="120" w:line="360" w:lineRule="auto"/>
              <w:rPr>
                <w:rFonts w:eastAsia="Calibri" w:cs="Arial"/>
                <w:sz w:val="18"/>
                <w:szCs w:val="18"/>
              </w:rPr>
            </w:pPr>
          </w:p>
        </w:tc>
      </w:tr>
      <w:tr w:rsidR="00EC4039" w:rsidRPr="001E05E6" w14:paraId="0D6DA618" w14:textId="77777777" w:rsidTr="00A81900">
        <w:tc>
          <w:tcPr>
            <w:tcW w:w="5954" w:type="dxa"/>
          </w:tcPr>
          <w:p w14:paraId="6AF785A0" w14:textId="77777777" w:rsidR="00EC4039" w:rsidRPr="004B0374" w:rsidRDefault="00EC4039" w:rsidP="00EC4039">
            <w:pPr>
              <w:spacing w:before="120" w:line="240" w:lineRule="auto"/>
              <w:rPr>
                <w:rFonts w:eastAsia="Calibri" w:cs="Arial"/>
                <w:sz w:val="18"/>
                <w:szCs w:val="18"/>
              </w:rPr>
            </w:pPr>
            <w:r w:rsidRPr="004B0374">
              <w:rPr>
                <w:rFonts w:eastAsia="Calibri" w:cs="Arial"/>
                <w:sz w:val="18"/>
                <w:szCs w:val="18"/>
              </w:rPr>
              <w:t xml:space="preserve">Adresa miesta výjazdu na miesto </w:t>
            </w:r>
            <w:r>
              <w:rPr>
                <w:rFonts w:eastAsia="Calibri" w:cs="Arial"/>
                <w:sz w:val="18"/>
                <w:szCs w:val="18"/>
              </w:rPr>
              <w:t>pristavenia</w:t>
            </w:r>
            <w:r w:rsidRPr="004B0374">
              <w:rPr>
                <w:rFonts w:eastAsia="Calibri" w:cs="Arial"/>
                <w:sz w:val="18"/>
                <w:szCs w:val="18"/>
              </w:rPr>
              <w:t xml:space="preserve"> vozidiel </w:t>
            </w:r>
          </w:p>
          <w:p w14:paraId="34CE2CE8" w14:textId="77777777" w:rsidR="00EC4039" w:rsidRPr="004B0374" w:rsidRDefault="00EC4039" w:rsidP="00EC4039">
            <w:pPr>
              <w:spacing w:after="120" w:line="240" w:lineRule="auto"/>
              <w:rPr>
                <w:rFonts w:eastAsia="Calibri" w:cs="Arial"/>
                <w:sz w:val="18"/>
                <w:szCs w:val="18"/>
              </w:rPr>
            </w:pPr>
            <w:r w:rsidRPr="004B0374">
              <w:rPr>
                <w:rFonts w:eastAsia="Calibri" w:cs="Arial"/>
                <w:sz w:val="18"/>
                <w:szCs w:val="18"/>
              </w:rPr>
              <w:t>(pre bod 4.</w:t>
            </w:r>
            <w:r>
              <w:rPr>
                <w:rFonts w:eastAsia="Calibri" w:cs="Arial"/>
                <w:sz w:val="18"/>
                <w:szCs w:val="18"/>
              </w:rPr>
              <w:t>2</w:t>
            </w:r>
            <w:r w:rsidRPr="004B0374">
              <w:rPr>
                <w:rFonts w:eastAsia="Calibri" w:cs="Arial"/>
                <w:sz w:val="18"/>
                <w:szCs w:val="18"/>
              </w:rPr>
              <w:t xml:space="preserve"> zmluvy)</w:t>
            </w:r>
          </w:p>
        </w:tc>
        <w:tc>
          <w:tcPr>
            <w:tcW w:w="3827" w:type="dxa"/>
          </w:tcPr>
          <w:p w14:paraId="649D9BC4" w14:textId="77777777" w:rsidR="00EC4039" w:rsidRPr="001E05E6" w:rsidRDefault="00EC4039">
            <w:pPr>
              <w:spacing w:before="120" w:line="360" w:lineRule="auto"/>
              <w:rPr>
                <w:rFonts w:eastAsia="Calibri" w:cs="Arial"/>
                <w:sz w:val="18"/>
                <w:szCs w:val="18"/>
              </w:rPr>
            </w:pPr>
          </w:p>
        </w:tc>
      </w:tr>
      <w:tr w:rsidR="00EC4039" w:rsidRPr="001E05E6" w14:paraId="194E27A6" w14:textId="77777777" w:rsidTr="00A81900">
        <w:tc>
          <w:tcPr>
            <w:tcW w:w="5954" w:type="dxa"/>
          </w:tcPr>
          <w:p w14:paraId="42898BCF" w14:textId="77777777" w:rsidR="00EC4039" w:rsidRPr="004B0374" w:rsidRDefault="00EC4039" w:rsidP="00EC4039">
            <w:pPr>
              <w:spacing w:before="120" w:line="240" w:lineRule="auto"/>
              <w:rPr>
                <w:rFonts w:eastAsia="Calibri" w:cs="Arial"/>
                <w:sz w:val="18"/>
                <w:szCs w:val="18"/>
              </w:rPr>
            </w:pPr>
            <w:r w:rsidRPr="004B0374">
              <w:rPr>
                <w:rFonts w:eastAsia="Calibri" w:cs="Arial"/>
                <w:sz w:val="18"/>
                <w:szCs w:val="18"/>
              </w:rPr>
              <w:t>Priemernú spotreba paliva v litroch/100km</w:t>
            </w:r>
          </w:p>
          <w:p w14:paraId="31C55AAB" w14:textId="77777777" w:rsidR="00EC4039" w:rsidRPr="004B0374" w:rsidRDefault="00EC4039" w:rsidP="00EC4039">
            <w:pPr>
              <w:spacing w:after="120" w:line="240" w:lineRule="auto"/>
              <w:rPr>
                <w:rFonts w:eastAsia="Calibri" w:cs="Arial"/>
                <w:sz w:val="18"/>
                <w:szCs w:val="18"/>
              </w:rPr>
            </w:pPr>
            <w:r w:rsidRPr="004B0374">
              <w:rPr>
                <w:rFonts w:eastAsia="Calibri" w:cs="Arial"/>
                <w:sz w:val="18"/>
                <w:szCs w:val="18"/>
              </w:rPr>
              <w:t>(pre bod 4.</w:t>
            </w:r>
            <w:r>
              <w:rPr>
                <w:rFonts w:eastAsia="Calibri" w:cs="Arial"/>
                <w:sz w:val="18"/>
                <w:szCs w:val="18"/>
              </w:rPr>
              <w:t>6</w:t>
            </w:r>
            <w:r w:rsidRPr="004B0374">
              <w:rPr>
                <w:rFonts w:eastAsia="Calibri" w:cs="Arial"/>
                <w:sz w:val="18"/>
                <w:szCs w:val="18"/>
              </w:rPr>
              <w:t xml:space="preserve"> zmluvy)</w:t>
            </w:r>
          </w:p>
        </w:tc>
        <w:tc>
          <w:tcPr>
            <w:tcW w:w="3827" w:type="dxa"/>
          </w:tcPr>
          <w:p w14:paraId="7B341D1F" w14:textId="77777777" w:rsidR="00EC4039" w:rsidRPr="001E05E6" w:rsidRDefault="00EC4039">
            <w:pPr>
              <w:spacing w:before="120" w:line="360" w:lineRule="auto"/>
              <w:rPr>
                <w:rFonts w:eastAsia="Calibri" w:cs="Arial"/>
                <w:sz w:val="18"/>
                <w:szCs w:val="18"/>
              </w:rPr>
            </w:pPr>
          </w:p>
        </w:tc>
      </w:tr>
      <w:tr w:rsidR="00EC4039" w:rsidRPr="001E05E6" w14:paraId="1CF5997A" w14:textId="77777777" w:rsidTr="00A81900">
        <w:trPr>
          <w:trHeight w:val="308"/>
        </w:trPr>
        <w:tc>
          <w:tcPr>
            <w:tcW w:w="5954" w:type="dxa"/>
          </w:tcPr>
          <w:p w14:paraId="6653C8AB"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IČO</w:t>
            </w:r>
            <w:r w:rsidRPr="001E05E6">
              <w:rPr>
                <w:rFonts w:eastAsia="Calibri" w:cs="Arial"/>
                <w:sz w:val="18"/>
                <w:szCs w:val="18"/>
              </w:rPr>
              <w:tab/>
            </w:r>
          </w:p>
        </w:tc>
        <w:tc>
          <w:tcPr>
            <w:tcW w:w="3827" w:type="dxa"/>
          </w:tcPr>
          <w:p w14:paraId="37463F42" w14:textId="77777777" w:rsidR="00EC4039" w:rsidRPr="001E05E6" w:rsidRDefault="00EC4039">
            <w:pPr>
              <w:spacing w:before="120" w:line="360" w:lineRule="auto"/>
              <w:rPr>
                <w:rFonts w:eastAsia="Calibri" w:cs="Arial"/>
                <w:sz w:val="18"/>
                <w:szCs w:val="18"/>
              </w:rPr>
            </w:pPr>
          </w:p>
        </w:tc>
      </w:tr>
      <w:tr w:rsidR="00EC4039" w:rsidRPr="001E05E6" w14:paraId="61A8F3CF" w14:textId="77777777" w:rsidTr="00A81900">
        <w:tc>
          <w:tcPr>
            <w:tcW w:w="5954" w:type="dxa"/>
          </w:tcPr>
          <w:p w14:paraId="150D9046"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DIČ</w:t>
            </w:r>
            <w:r w:rsidRPr="001E05E6">
              <w:rPr>
                <w:rFonts w:eastAsia="Calibri" w:cs="Arial"/>
                <w:sz w:val="18"/>
                <w:szCs w:val="18"/>
              </w:rPr>
              <w:tab/>
            </w:r>
          </w:p>
        </w:tc>
        <w:tc>
          <w:tcPr>
            <w:tcW w:w="3827" w:type="dxa"/>
          </w:tcPr>
          <w:p w14:paraId="446494B0" w14:textId="77777777" w:rsidR="00EC4039" w:rsidRPr="001E05E6" w:rsidRDefault="00EC4039">
            <w:pPr>
              <w:spacing w:before="120" w:line="360" w:lineRule="auto"/>
              <w:rPr>
                <w:rFonts w:eastAsia="Calibri" w:cs="Arial"/>
                <w:sz w:val="18"/>
                <w:szCs w:val="18"/>
              </w:rPr>
            </w:pPr>
          </w:p>
        </w:tc>
      </w:tr>
      <w:tr w:rsidR="00EC4039" w:rsidRPr="001E05E6" w14:paraId="0D1CFD86" w14:textId="77777777" w:rsidTr="00A81900">
        <w:tc>
          <w:tcPr>
            <w:tcW w:w="5954" w:type="dxa"/>
          </w:tcPr>
          <w:p w14:paraId="299E3E2B"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IČ DPH</w:t>
            </w:r>
          </w:p>
        </w:tc>
        <w:tc>
          <w:tcPr>
            <w:tcW w:w="3827" w:type="dxa"/>
          </w:tcPr>
          <w:p w14:paraId="36C3B5AA" w14:textId="77777777" w:rsidR="00EC4039" w:rsidRPr="001E05E6" w:rsidRDefault="00EC4039">
            <w:pPr>
              <w:spacing w:before="120" w:line="360" w:lineRule="auto"/>
              <w:rPr>
                <w:rFonts w:eastAsia="Calibri" w:cs="Arial"/>
                <w:sz w:val="18"/>
                <w:szCs w:val="18"/>
              </w:rPr>
            </w:pPr>
          </w:p>
        </w:tc>
      </w:tr>
      <w:tr w:rsidR="00EC4039" w:rsidRPr="001E05E6" w14:paraId="7E20AC22" w14:textId="77777777" w:rsidTr="00A81900">
        <w:tc>
          <w:tcPr>
            <w:tcW w:w="5954" w:type="dxa"/>
          </w:tcPr>
          <w:p w14:paraId="2C36AB16"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Číslo účtu</w:t>
            </w:r>
          </w:p>
        </w:tc>
        <w:tc>
          <w:tcPr>
            <w:tcW w:w="3827" w:type="dxa"/>
          </w:tcPr>
          <w:p w14:paraId="484E47AE" w14:textId="77777777" w:rsidR="00EC4039" w:rsidRPr="001E05E6" w:rsidRDefault="00EC4039">
            <w:pPr>
              <w:spacing w:before="120" w:line="360" w:lineRule="auto"/>
              <w:rPr>
                <w:rFonts w:eastAsia="Calibri" w:cs="Arial"/>
                <w:sz w:val="18"/>
                <w:szCs w:val="18"/>
              </w:rPr>
            </w:pPr>
          </w:p>
        </w:tc>
      </w:tr>
      <w:tr w:rsidR="00EC4039" w:rsidRPr="001E05E6" w14:paraId="1EEF0B7D" w14:textId="77777777" w:rsidTr="00A81900">
        <w:tc>
          <w:tcPr>
            <w:tcW w:w="5954" w:type="dxa"/>
          </w:tcPr>
          <w:p w14:paraId="467890F5"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IBAN</w:t>
            </w:r>
          </w:p>
        </w:tc>
        <w:tc>
          <w:tcPr>
            <w:tcW w:w="3827" w:type="dxa"/>
          </w:tcPr>
          <w:p w14:paraId="1A5DE38B" w14:textId="77777777" w:rsidR="00EC4039" w:rsidRPr="001E05E6" w:rsidRDefault="00EC4039">
            <w:pPr>
              <w:spacing w:before="120" w:line="360" w:lineRule="auto"/>
              <w:rPr>
                <w:rFonts w:eastAsia="Calibri" w:cs="Arial"/>
                <w:sz w:val="18"/>
                <w:szCs w:val="18"/>
              </w:rPr>
            </w:pPr>
          </w:p>
        </w:tc>
      </w:tr>
      <w:tr w:rsidR="00EC4039" w:rsidRPr="001E05E6" w14:paraId="220E1054" w14:textId="77777777" w:rsidTr="00A81900">
        <w:tc>
          <w:tcPr>
            <w:tcW w:w="5954" w:type="dxa"/>
          </w:tcPr>
          <w:p w14:paraId="53987288"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SWIFT</w:t>
            </w:r>
          </w:p>
        </w:tc>
        <w:tc>
          <w:tcPr>
            <w:tcW w:w="3827" w:type="dxa"/>
          </w:tcPr>
          <w:p w14:paraId="1A6EA71F" w14:textId="77777777" w:rsidR="00EC4039" w:rsidRPr="001E05E6" w:rsidRDefault="00EC4039">
            <w:pPr>
              <w:spacing w:before="120" w:line="360" w:lineRule="auto"/>
              <w:rPr>
                <w:rFonts w:eastAsia="Calibri" w:cs="Arial"/>
                <w:sz w:val="18"/>
                <w:szCs w:val="18"/>
              </w:rPr>
            </w:pPr>
          </w:p>
        </w:tc>
      </w:tr>
      <w:tr w:rsidR="00EC4039" w:rsidRPr="001E05E6" w14:paraId="0E3A985C" w14:textId="77777777" w:rsidTr="00A81900">
        <w:tc>
          <w:tcPr>
            <w:tcW w:w="5954" w:type="dxa"/>
          </w:tcPr>
          <w:p w14:paraId="1095259C" w14:textId="77777777" w:rsidR="00EC4039" w:rsidRPr="001E05E6" w:rsidRDefault="00EC4039">
            <w:pPr>
              <w:spacing w:before="120" w:line="360" w:lineRule="auto"/>
              <w:rPr>
                <w:rFonts w:eastAsia="Calibri" w:cs="Arial"/>
                <w:b/>
                <w:sz w:val="18"/>
                <w:szCs w:val="18"/>
              </w:rPr>
            </w:pPr>
            <w:r w:rsidRPr="001E05E6">
              <w:rPr>
                <w:rFonts w:eastAsia="Calibri" w:cs="Arial"/>
                <w:b/>
                <w:sz w:val="18"/>
                <w:szCs w:val="18"/>
              </w:rPr>
              <w:t>Meno kontaktnej osoby a jej funkcia</w:t>
            </w:r>
          </w:p>
        </w:tc>
        <w:tc>
          <w:tcPr>
            <w:tcW w:w="3827" w:type="dxa"/>
          </w:tcPr>
          <w:p w14:paraId="44D082E6" w14:textId="77777777" w:rsidR="00EC4039" w:rsidRPr="001E05E6" w:rsidRDefault="00EC4039">
            <w:pPr>
              <w:spacing w:before="120" w:line="360" w:lineRule="auto"/>
              <w:rPr>
                <w:rFonts w:eastAsia="Calibri" w:cs="Arial"/>
                <w:sz w:val="18"/>
                <w:szCs w:val="18"/>
              </w:rPr>
            </w:pPr>
          </w:p>
        </w:tc>
      </w:tr>
      <w:tr w:rsidR="00EC4039" w:rsidRPr="001E05E6" w14:paraId="350A0FCD" w14:textId="77777777" w:rsidTr="00A81900">
        <w:tc>
          <w:tcPr>
            <w:tcW w:w="5954" w:type="dxa"/>
          </w:tcPr>
          <w:p w14:paraId="78F3BCFD" w14:textId="77777777" w:rsidR="00EC4039" w:rsidRPr="001E05E6" w:rsidRDefault="00EC4039">
            <w:pPr>
              <w:spacing w:before="120" w:line="360" w:lineRule="auto"/>
              <w:rPr>
                <w:rFonts w:eastAsia="Calibri" w:cs="Arial"/>
                <w:color w:val="FF0000"/>
                <w:sz w:val="18"/>
                <w:szCs w:val="18"/>
              </w:rPr>
            </w:pPr>
            <w:r w:rsidRPr="001E05E6">
              <w:rPr>
                <w:rFonts w:eastAsia="Calibri" w:cs="Arial"/>
                <w:sz w:val="18"/>
                <w:szCs w:val="18"/>
              </w:rPr>
              <w:t xml:space="preserve">Telefónne číslo kontaktnej osoby </w:t>
            </w:r>
          </w:p>
        </w:tc>
        <w:tc>
          <w:tcPr>
            <w:tcW w:w="3827" w:type="dxa"/>
          </w:tcPr>
          <w:p w14:paraId="39A61F43" w14:textId="77777777" w:rsidR="00EC4039" w:rsidRPr="001E05E6" w:rsidRDefault="00EC4039">
            <w:pPr>
              <w:spacing w:before="120" w:line="360" w:lineRule="auto"/>
              <w:rPr>
                <w:rFonts w:eastAsia="Calibri" w:cs="Arial"/>
                <w:sz w:val="18"/>
                <w:szCs w:val="18"/>
              </w:rPr>
            </w:pPr>
          </w:p>
        </w:tc>
      </w:tr>
      <w:tr w:rsidR="00EC4039" w:rsidRPr="001E05E6" w14:paraId="3BE4303C" w14:textId="77777777" w:rsidTr="00A81900">
        <w:tc>
          <w:tcPr>
            <w:tcW w:w="5954" w:type="dxa"/>
          </w:tcPr>
          <w:p w14:paraId="5E0D09BB"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E-mail kontaktnej osoby</w:t>
            </w:r>
            <w:r w:rsidRPr="001E05E6">
              <w:rPr>
                <w:rFonts w:eastAsia="Calibri" w:cs="Arial"/>
                <w:sz w:val="18"/>
                <w:szCs w:val="18"/>
              </w:rPr>
              <w:tab/>
            </w:r>
          </w:p>
        </w:tc>
        <w:tc>
          <w:tcPr>
            <w:tcW w:w="3827" w:type="dxa"/>
          </w:tcPr>
          <w:p w14:paraId="353B381B" w14:textId="77777777" w:rsidR="00EC4039" w:rsidRPr="001E05E6" w:rsidRDefault="00EC4039">
            <w:pPr>
              <w:spacing w:before="120" w:line="360" w:lineRule="auto"/>
              <w:rPr>
                <w:rFonts w:eastAsia="Calibri" w:cs="Arial"/>
                <w:sz w:val="18"/>
                <w:szCs w:val="18"/>
              </w:rPr>
            </w:pPr>
          </w:p>
        </w:tc>
      </w:tr>
      <w:tr w:rsidR="00EC4039" w:rsidRPr="001E05E6" w14:paraId="1B420B8D" w14:textId="77777777" w:rsidTr="00A81900">
        <w:tc>
          <w:tcPr>
            <w:tcW w:w="5954" w:type="dxa"/>
          </w:tcPr>
          <w:p w14:paraId="3C1B5220" w14:textId="77777777" w:rsidR="00EC4039" w:rsidRPr="001E05E6" w:rsidRDefault="00EC4039">
            <w:pPr>
              <w:spacing w:before="120" w:line="360" w:lineRule="auto"/>
              <w:rPr>
                <w:rFonts w:eastAsia="Calibri" w:cs="Arial"/>
                <w:sz w:val="18"/>
                <w:szCs w:val="18"/>
              </w:rPr>
            </w:pPr>
            <w:r w:rsidRPr="001E05E6">
              <w:rPr>
                <w:rFonts w:eastAsia="Calibri" w:cs="Arial"/>
                <w:sz w:val="18"/>
                <w:szCs w:val="18"/>
              </w:rPr>
              <w:t xml:space="preserve">Uchádzač vypracoval ponuku sám </w:t>
            </w:r>
          </w:p>
        </w:tc>
        <w:tc>
          <w:tcPr>
            <w:tcW w:w="3827" w:type="dxa"/>
          </w:tcPr>
          <w:p w14:paraId="7F2A77C7" w14:textId="0C764AE7" w:rsidR="00EC4039" w:rsidRPr="001E05E6" w:rsidRDefault="00EC4039">
            <w:pPr>
              <w:spacing w:before="120" w:line="360" w:lineRule="auto"/>
              <w:rPr>
                <w:rFonts w:eastAsia="Calibri" w:cs="Arial"/>
                <w:sz w:val="18"/>
                <w:szCs w:val="18"/>
                <w:vertAlign w:val="superscript"/>
              </w:rPr>
            </w:pPr>
            <w:r w:rsidRPr="001E05E6">
              <w:rPr>
                <w:rFonts w:eastAsia="Calibri" w:cs="Arial"/>
                <w:sz w:val="18"/>
                <w:szCs w:val="18"/>
              </w:rPr>
              <w:t xml:space="preserve">ÁNO-NIE </w:t>
            </w:r>
            <w:r w:rsidR="00E50705">
              <w:rPr>
                <w:rStyle w:val="Odkaznapoznmkupodiarou"/>
                <w:rFonts w:eastAsia="Calibri"/>
                <w:sz w:val="18"/>
                <w:szCs w:val="18"/>
              </w:rPr>
              <w:footnoteReference w:id="1"/>
            </w:r>
          </w:p>
        </w:tc>
      </w:tr>
      <w:tr w:rsidR="00EC4039" w:rsidRPr="001E05E6" w14:paraId="2305DCFE" w14:textId="77777777" w:rsidTr="00A81900">
        <w:trPr>
          <w:trHeight w:val="1363"/>
        </w:trPr>
        <w:tc>
          <w:tcPr>
            <w:tcW w:w="5954" w:type="dxa"/>
          </w:tcPr>
          <w:p w14:paraId="4FC1D63F" w14:textId="7DD2FF90" w:rsidR="00EC4039" w:rsidRPr="001E05E6" w:rsidRDefault="00EC4039">
            <w:pPr>
              <w:spacing w:before="120"/>
              <w:rPr>
                <w:rFonts w:eastAsia="Calibri" w:cs="Arial"/>
                <w:sz w:val="18"/>
                <w:szCs w:val="18"/>
                <w:vertAlign w:val="superscript"/>
              </w:rPr>
            </w:pPr>
            <w:r w:rsidRPr="001E05E6">
              <w:rPr>
                <w:rFonts w:eastAsia="Calibri" w:cs="Arial"/>
                <w:sz w:val="18"/>
                <w:szCs w:val="18"/>
              </w:rPr>
              <w:t>Osoba, ktorej služby alebo poklady boli pri vypracovaní ponuky využité</w:t>
            </w:r>
            <w:r w:rsidR="00E50705">
              <w:rPr>
                <w:rStyle w:val="Odkaznapoznmkupodiarou"/>
                <w:rFonts w:eastAsia="Calibri"/>
                <w:sz w:val="18"/>
                <w:szCs w:val="18"/>
              </w:rPr>
              <w:footnoteReference w:id="2"/>
            </w:r>
          </w:p>
          <w:p w14:paraId="5A45074D" w14:textId="77777777" w:rsidR="00EC4039" w:rsidRPr="001E05E6" w:rsidRDefault="00EC4039">
            <w:pPr>
              <w:spacing w:before="120"/>
              <w:rPr>
                <w:rFonts w:eastAsia="Calibri" w:cs="Arial"/>
                <w:sz w:val="18"/>
                <w:szCs w:val="18"/>
              </w:rPr>
            </w:pPr>
            <w:r w:rsidRPr="001E05E6">
              <w:rPr>
                <w:rFonts w:eastAsia="Calibri" w:cs="Arial"/>
                <w:sz w:val="18"/>
                <w:szCs w:val="18"/>
              </w:rPr>
              <w:t xml:space="preserve">Vyplňte v rozsahu: meno a priezvisko, obchodné meno alebo názov, adresa pobytu, sídlo alebo miesto podnikania a identifikačné číslo, ak bolo pridelené. </w:t>
            </w:r>
          </w:p>
        </w:tc>
        <w:tc>
          <w:tcPr>
            <w:tcW w:w="3827" w:type="dxa"/>
          </w:tcPr>
          <w:p w14:paraId="2535FBB4" w14:textId="77777777" w:rsidR="00EC4039" w:rsidRPr="001E05E6" w:rsidRDefault="00EC4039">
            <w:pPr>
              <w:spacing w:before="120" w:line="360" w:lineRule="auto"/>
              <w:rPr>
                <w:rFonts w:eastAsia="Calibri" w:cs="Arial"/>
                <w:sz w:val="18"/>
                <w:szCs w:val="18"/>
              </w:rPr>
            </w:pPr>
          </w:p>
        </w:tc>
      </w:tr>
    </w:tbl>
    <w:p w14:paraId="12DBEF43" w14:textId="77777777" w:rsidR="00EC4039" w:rsidRDefault="00EC4039" w:rsidP="00A81900">
      <w:pPr>
        <w:pStyle w:val="Zkladntext3"/>
        <w:jc w:val="both"/>
        <w:rPr>
          <w:rFonts w:cs="Arial"/>
          <w:b/>
          <w:bCs/>
          <w:sz w:val="20"/>
          <w:lang w:val="sk-SK"/>
        </w:rPr>
      </w:pPr>
    </w:p>
    <w:p w14:paraId="267F41E1" w14:textId="5F2AD155" w:rsidR="00EC4039" w:rsidRPr="00A81900" w:rsidRDefault="00EC4039" w:rsidP="008F48B7">
      <w:pPr>
        <w:pStyle w:val="Odsekzoznamu"/>
        <w:numPr>
          <w:ilvl w:val="0"/>
          <w:numId w:val="23"/>
        </w:numPr>
        <w:autoSpaceDE w:val="0"/>
        <w:autoSpaceDN w:val="0"/>
        <w:adjustRightInd w:val="0"/>
        <w:ind w:left="567" w:hanging="567"/>
        <w:rPr>
          <w:rFonts w:cs="Arial"/>
          <w:b/>
          <w:bCs/>
        </w:rPr>
      </w:pPr>
      <w:r w:rsidRPr="00A81900">
        <w:rPr>
          <w:rFonts w:cs="Arial"/>
          <w:b/>
          <w:bCs/>
          <w:sz w:val="22"/>
          <w:szCs w:val="28"/>
        </w:rPr>
        <w:t>OBSAH PONUKY</w:t>
      </w:r>
      <w:r w:rsidRPr="00EC4039">
        <w:rPr>
          <w:rFonts w:cs="Arial"/>
          <w:b/>
          <w:bCs/>
        </w:rPr>
        <w:t xml:space="preserve"> </w:t>
      </w:r>
      <w:r w:rsidRPr="00A81900">
        <w:rPr>
          <w:rFonts w:cs="Arial"/>
        </w:rPr>
        <w:t xml:space="preserve">na predmet zákazky s názvom </w:t>
      </w:r>
      <w:r w:rsidR="004A3C81" w:rsidRPr="00A81900">
        <w:rPr>
          <w:rFonts w:cs="Arial"/>
          <w:b/>
          <w:bCs/>
        </w:rPr>
        <w:t>Dodanie náhradnej autobusovej dopravy</w:t>
      </w:r>
    </w:p>
    <w:p w14:paraId="0C6D0421" w14:textId="77777777" w:rsidR="00EC4039" w:rsidRPr="00EC4039" w:rsidRDefault="00EC4039" w:rsidP="00EC4039">
      <w:pPr>
        <w:autoSpaceDE w:val="0"/>
        <w:autoSpaceDN w:val="0"/>
        <w:adjustRightInd w:val="0"/>
        <w:rPr>
          <w:rFonts w:cs="Arial"/>
          <w:szCs w:val="20"/>
        </w:rPr>
      </w:pPr>
    </w:p>
    <w:p w14:paraId="4D44109F" w14:textId="77777777" w:rsidR="00EC4039" w:rsidRPr="00EC4039" w:rsidRDefault="00EC4039" w:rsidP="00EC4039">
      <w:pPr>
        <w:autoSpaceDE w:val="0"/>
        <w:autoSpaceDN w:val="0"/>
        <w:adjustRightInd w:val="0"/>
        <w:rPr>
          <w:rFonts w:cs="Arial"/>
          <w:b/>
          <w:bCs/>
          <w:szCs w:val="20"/>
          <w:u w:val="single"/>
        </w:rPr>
      </w:pPr>
      <w:r w:rsidRPr="00EC4039">
        <w:rPr>
          <w:rFonts w:cs="Arial"/>
          <w:b/>
          <w:bCs/>
          <w:szCs w:val="20"/>
          <w:u w:val="single"/>
        </w:rPr>
        <w:t xml:space="preserve">Príloha: </w:t>
      </w:r>
    </w:p>
    <w:p w14:paraId="473E8B2A" w14:textId="77777777" w:rsidR="00EC4039" w:rsidRPr="00EC4039" w:rsidRDefault="00EC4039" w:rsidP="00EC4039">
      <w:pPr>
        <w:autoSpaceDE w:val="0"/>
        <w:autoSpaceDN w:val="0"/>
        <w:adjustRightInd w:val="0"/>
        <w:rPr>
          <w:rFonts w:cs="Arial"/>
          <w:szCs w:val="20"/>
        </w:rPr>
      </w:pPr>
      <w:r w:rsidRPr="00EC4039">
        <w:rPr>
          <w:rFonts w:cs="Arial"/>
          <w:szCs w:val="20"/>
        </w:rPr>
        <w:t xml:space="preserve">Zoznam predložených dokladov a dokumentov - súpis dokumentov </w:t>
      </w:r>
      <w:r w:rsidRPr="00EC4039">
        <w:rPr>
          <w:rFonts w:cs="Arial"/>
          <w:i/>
          <w:iCs/>
          <w:szCs w:val="20"/>
        </w:rPr>
        <w:t>(</w:t>
      </w:r>
      <w:r w:rsidRPr="00EC4039">
        <w:rPr>
          <w:rFonts w:cs="Arial"/>
          <w:i/>
          <w:iCs/>
          <w:szCs w:val="20"/>
          <w:highlight w:val="lightGray"/>
        </w:rPr>
        <w:t>doplní uchádzač</w:t>
      </w:r>
      <w:r w:rsidRPr="00EC4039">
        <w:rPr>
          <w:rFonts w:cs="Arial"/>
          <w:i/>
          <w:iCs/>
          <w:szCs w:val="20"/>
        </w:rPr>
        <w:t>)</w:t>
      </w:r>
      <w:r w:rsidRPr="00EC4039">
        <w:rPr>
          <w:rFonts w:cs="Arial"/>
          <w:szCs w:val="20"/>
        </w:rPr>
        <w:t xml:space="preserve">: </w:t>
      </w:r>
    </w:p>
    <w:p w14:paraId="456D9736" w14:textId="77777777" w:rsidR="00EC4039" w:rsidRPr="00EC4039" w:rsidRDefault="00EC4039" w:rsidP="00EC4039">
      <w:pPr>
        <w:autoSpaceDE w:val="0"/>
        <w:autoSpaceDN w:val="0"/>
        <w:adjustRightInd w:val="0"/>
        <w:rPr>
          <w:rFonts w:cs="Arial"/>
          <w:szCs w:val="20"/>
        </w:rPr>
      </w:pPr>
      <w:r w:rsidRPr="00EC4039">
        <w:rPr>
          <w:rFonts w:cs="Arial"/>
          <w:szCs w:val="20"/>
        </w:rPr>
        <w:t>- [●]</w:t>
      </w:r>
    </w:p>
    <w:p w14:paraId="184EBB00" w14:textId="77777777" w:rsidR="00EC4039" w:rsidRPr="00EC4039" w:rsidRDefault="00EC4039" w:rsidP="00EC4039">
      <w:pPr>
        <w:autoSpaceDE w:val="0"/>
        <w:autoSpaceDN w:val="0"/>
        <w:adjustRightInd w:val="0"/>
        <w:rPr>
          <w:rFonts w:cs="Arial"/>
          <w:szCs w:val="20"/>
        </w:rPr>
      </w:pPr>
      <w:r w:rsidRPr="00EC4039">
        <w:rPr>
          <w:rFonts w:cs="Arial"/>
          <w:szCs w:val="20"/>
        </w:rPr>
        <w:t>- [●]</w:t>
      </w:r>
    </w:p>
    <w:p w14:paraId="1F68B450" w14:textId="77777777" w:rsidR="00EC4039" w:rsidRPr="00EC4039" w:rsidRDefault="00EC4039" w:rsidP="00EC4039">
      <w:pPr>
        <w:autoSpaceDE w:val="0"/>
        <w:autoSpaceDN w:val="0"/>
        <w:adjustRightInd w:val="0"/>
        <w:rPr>
          <w:rFonts w:cs="Arial"/>
          <w:szCs w:val="20"/>
        </w:rPr>
      </w:pPr>
      <w:r w:rsidRPr="00EC4039">
        <w:rPr>
          <w:rFonts w:cs="Arial"/>
          <w:szCs w:val="20"/>
        </w:rPr>
        <w:t>- [●]</w:t>
      </w:r>
    </w:p>
    <w:p w14:paraId="0EDA1537" w14:textId="77777777" w:rsidR="00EC4039" w:rsidRPr="00EC4039" w:rsidRDefault="00EC4039" w:rsidP="00EC4039">
      <w:pPr>
        <w:autoSpaceDE w:val="0"/>
        <w:autoSpaceDN w:val="0"/>
        <w:adjustRightInd w:val="0"/>
        <w:rPr>
          <w:rFonts w:cs="Arial"/>
          <w:b/>
          <w:szCs w:val="20"/>
        </w:rPr>
      </w:pPr>
      <w:r w:rsidRPr="00EC4039">
        <w:rPr>
          <w:rFonts w:cs="Arial"/>
          <w:b/>
          <w:szCs w:val="20"/>
        </w:rPr>
        <w:t>- „n“</w:t>
      </w:r>
    </w:p>
    <w:p w14:paraId="5F6CA2A4" w14:textId="77777777" w:rsidR="00EC4039" w:rsidRDefault="00EC4039" w:rsidP="00EC4039">
      <w:pPr>
        <w:pStyle w:val="Zkladntext3"/>
        <w:jc w:val="left"/>
        <w:rPr>
          <w:rFonts w:cs="Arial"/>
          <w:sz w:val="20"/>
          <w:lang w:val="sk-SK"/>
        </w:rPr>
      </w:pPr>
    </w:p>
    <w:p w14:paraId="7DE26D5A" w14:textId="77777777" w:rsidR="00EC4039" w:rsidRDefault="00EC4039" w:rsidP="00EC4039">
      <w:pPr>
        <w:pStyle w:val="Zkladntext3"/>
        <w:jc w:val="left"/>
        <w:rPr>
          <w:rFonts w:cs="Arial"/>
          <w:sz w:val="20"/>
          <w:lang w:val="sk-SK"/>
        </w:rPr>
      </w:pPr>
    </w:p>
    <w:p w14:paraId="37AA7C8A" w14:textId="77777777" w:rsidR="00EC4039" w:rsidRPr="00EC4039" w:rsidRDefault="00EC4039" w:rsidP="00EC4039">
      <w:pPr>
        <w:pStyle w:val="Zkladntext3"/>
        <w:jc w:val="left"/>
        <w:rPr>
          <w:rFonts w:cs="Arial"/>
          <w:sz w:val="20"/>
          <w:lang w:val="sk-SK"/>
        </w:rPr>
      </w:pPr>
    </w:p>
    <w:tbl>
      <w:tblPr>
        <w:tblW w:w="0" w:type="auto"/>
        <w:tblLook w:val="04A0" w:firstRow="1" w:lastRow="0" w:firstColumn="1" w:lastColumn="0" w:noHBand="0" w:noVBand="1"/>
      </w:tblPr>
      <w:tblGrid>
        <w:gridCol w:w="4531"/>
        <w:gridCol w:w="4531"/>
      </w:tblGrid>
      <w:tr w:rsidR="00EC4039" w14:paraId="0B1D1E7F" w14:textId="77777777" w:rsidTr="00EC4039">
        <w:tc>
          <w:tcPr>
            <w:tcW w:w="4531" w:type="dxa"/>
          </w:tcPr>
          <w:p w14:paraId="3D885A5D" w14:textId="159A10C3" w:rsidR="00EC4039" w:rsidRPr="00EC4039" w:rsidRDefault="00EC4039" w:rsidP="00EC4039">
            <w:pPr>
              <w:autoSpaceDE w:val="0"/>
              <w:autoSpaceDN w:val="0"/>
              <w:adjustRightInd w:val="0"/>
              <w:rPr>
                <w:rFonts w:cs="Arial"/>
                <w:bCs/>
                <w:szCs w:val="20"/>
              </w:rPr>
            </w:pPr>
            <w:r w:rsidRPr="001E05E6">
              <w:rPr>
                <w:rFonts w:cs="Arial"/>
                <w:bCs/>
                <w:szCs w:val="20"/>
              </w:rPr>
              <w:t>V .............................., dňa ..............</w:t>
            </w:r>
          </w:p>
        </w:tc>
        <w:tc>
          <w:tcPr>
            <w:tcW w:w="4531" w:type="dxa"/>
          </w:tcPr>
          <w:p w14:paraId="06029272" w14:textId="77777777" w:rsidR="00EC4039" w:rsidRDefault="00EC4039" w:rsidP="00EC4039">
            <w:pPr>
              <w:autoSpaceDE w:val="0"/>
              <w:autoSpaceDN w:val="0"/>
              <w:adjustRightInd w:val="0"/>
              <w:jc w:val="center"/>
              <w:rPr>
                <w:rFonts w:cs="Arial"/>
                <w:bCs/>
                <w:szCs w:val="20"/>
              </w:rPr>
            </w:pPr>
          </w:p>
          <w:p w14:paraId="6AE718DD" w14:textId="77777777" w:rsidR="00EC4039" w:rsidRDefault="00EC4039" w:rsidP="00EC4039">
            <w:pPr>
              <w:autoSpaceDE w:val="0"/>
              <w:autoSpaceDN w:val="0"/>
              <w:adjustRightInd w:val="0"/>
              <w:jc w:val="center"/>
              <w:rPr>
                <w:rFonts w:cs="Arial"/>
                <w:bCs/>
                <w:szCs w:val="20"/>
              </w:rPr>
            </w:pPr>
          </w:p>
          <w:p w14:paraId="4322FD56" w14:textId="77777777" w:rsidR="00EC4039" w:rsidRDefault="00EC4039" w:rsidP="00EC4039">
            <w:pPr>
              <w:autoSpaceDE w:val="0"/>
              <w:autoSpaceDN w:val="0"/>
              <w:adjustRightInd w:val="0"/>
              <w:jc w:val="center"/>
              <w:rPr>
                <w:rFonts w:cs="Arial"/>
                <w:bCs/>
                <w:szCs w:val="20"/>
              </w:rPr>
            </w:pPr>
          </w:p>
          <w:p w14:paraId="625E5D37" w14:textId="3EB1B96A" w:rsidR="00EC4039" w:rsidRDefault="00EC4039" w:rsidP="00EC4039">
            <w:pPr>
              <w:autoSpaceDE w:val="0"/>
              <w:autoSpaceDN w:val="0"/>
              <w:adjustRightInd w:val="0"/>
              <w:jc w:val="center"/>
              <w:rPr>
                <w:rFonts w:cs="Arial"/>
                <w:bCs/>
                <w:szCs w:val="20"/>
              </w:rPr>
            </w:pPr>
            <w:r w:rsidRPr="001E05E6">
              <w:rPr>
                <w:rFonts w:cs="Arial"/>
                <w:bCs/>
                <w:szCs w:val="20"/>
              </w:rPr>
              <w:t>.................................</w:t>
            </w:r>
            <w:r>
              <w:rPr>
                <w:rFonts w:cs="Arial"/>
                <w:bCs/>
                <w:szCs w:val="20"/>
              </w:rPr>
              <w:t>...............</w:t>
            </w:r>
            <w:r w:rsidRPr="001E05E6">
              <w:rPr>
                <w:rFonts w:cs="Arial"/>
                <w:bCs/>
                <w:szCs w:val="20"/>
              </w:rPr>
              <w:t>..</w:t>
            </w:r>
          </w:p>
          <w:p w14:paraId="56A84BE2" w14:textId="5D5133EF" w:rsidR="00EC4039" w:rsidRDefault="00EC4039" w:rsidP="00A81900">
            <w:pPr>
              <w:autoSpaceDE w:val="0"/>
              <w:autoSpaceDN w:val="0"/>
              <w:adjustRightInd w:val="0"/>
              <w:spacing w:after="0"/>
              <w:jc w:val="center"/>
              <w:rPr>
                <w:rFonts w:cs="Arial"/>
                <w:bCs/>
                <w:szCs w:val="20"/>
              </w:rPr>
            </w:pPr>
            <w:r w:rsidRPr="001E05E6">
              <w:rPr>
                <w:rFonts w:cs="Arial"/>
                <w:bCs/>
                <w:szCs w:val="20"/>
              </w:rPr>
              <w:t>meno, priezvisko a podpis</w:t>
            </w:r>
            <w:r w:rsidR="00E50705">
              <w:rPr>
                <w:rStyle w:val="Odkaznapoznmkupodiarou"/>
                <w:bCs/>
                <w:szCs w:val="20"/>
              </w:rPr>
              <w:footnoteReference w:id="3"/>
            </w:r>
          </w:p>
          <w:p w14:paraId="32FF66F2" w14:textId="67A78F1C" w:rsidR="00EC4039" w:rsidRPr="007F62F1" w:rsidRDefault="00EC4039" w:rsidP="00A81900">
            <w:pPr>
              <w:autoSpaceDE w:val="0"/>
              <w:autoSpaceDN w:val="0"/>
              <w:adjustRightInd w:val="0"/>
              <w:spacing w:after="0"/>
              <w:jc w:val="center"/>
              <w:rPr>
                <w:rFonts w:cs="Arial"/>
                <w:bCs/>
                <w:szCs w:val="20"/>
              </w:rPr>
            </w:pPr>
            <w:r w:rsidRPr="001E05E6">
              <w:rPr>
                <w:rFonts w:cs="Arial"/>
                <w:bCs/>
                <w:szCs w:val="20"/>
              </w:rPr>
              <w:t>oprávnenej osoby konať za uchádzača</w:t>
            </w:r>
          </w:p>
        </w:tc>
      </w:tr>
    </w:tbl>
    <w:p w14:paraId="65A8483D" w14:textId="77777777" w:rsidR="00EC4039" w:rsidRDefault="00EC4039" w:rsidP="00EC4039">
      <w:pPr>
        <w:pStyle w:val="Zkladntext3"/>
        <w:jc w:val="left"/>
        <w:rPr>
          <w:rFonts w:ascii="Raleway" w:hAnsi="Raleway" w:cs="Arial"/>
          <w:lang w:val="sk-SK"/>
        </w:rPr>
      </w:pPr>
    </w:p>
    <w:p w14:paraId="431A05E1" w14:textId="77777777" w:rsidR="007F62F1" w:rsidRDefault="007F62F1" w:rsidP="00EC4039">
      <w:pPr>
        <w:pStyle w:val="Zkladntext3"/>
        <w:jc w:val="left"/>
        <w:rPr>
          <w:rFonts w:ascii="Raleway" w:hAnsi="Raleway" w:cs="Arial"/>
          <w:lang w:val="sk-SK"/>
        </w:rPr>
      </w:pPr>
    </w:p>
    <w:p w14:paraId="03CCA3CA" w14:textId="77777777" w:rsidR="007F62F1" w:rsidRDefault="007F62F1" w:rsidP="00EC4039">
      <w:pPr>
        <w:pStyle w:val="Zkladntext3"/>
        <w:jc w:val="left"/>
        <w:rPr>
          <w:rFonts w:ascii="Raleway" w:hAnsi="Raleway" w:cs="Arial"/>
          <w:lang w:val="sk-SK"/>
        </w:rPr>
      </w:pPr>
    </w:p>
    <w:p w14:paraId="0535B846" w14:textId="77777777" w:rsidR="007F62F1" w:rsidRPr="007F62F1" w:rsidRDefault="007F62F1" w:rsidP="00EC4039">
      <w:pPr>
        <w:pStyle w:val="Zkladntext3"/>
        <w:jc w:val="left"/>
        <w:rPr>
          <w:rFonts w:ascii="Raleway" w:hAnsi="Raleway" w:cs="Arial"/>
          <w:sz w:val="20"/>
          <w:lang w:val="sk-SK"/>
        </w:rPr>
      </w:pPr>
    </w:p>
    <w:p w14:paraId="6E7C2AAA" w14:textId="77777777" w:rsidR="00EC4039" w:rsidRDefault="00EC4039" w:rsidP="00EC4039">
      <w:pPr>
        <w:autoSpaceDE w:val="0"/>
        <w:autoSpaceDN w:val="0"/>
        <w:adjustRightInd w:val="0"/>
        <w:rPr>
          <w:rFonts w:cs="Arial"/>
          <w:bCs/>
          <w:szCs w:val="20"/>
        </w:rPr>
      </w:pPr>
    </w:p>
    <w:p w14:paraId="100354FF" w14:textId="77777777" w:rsidR="00CD7BB5" w:rsidRDefault="00CD7BB5" w:rsidP="00492470">
      <w:pPr>
        <w:rPr>
          <w:rFonts w:eastAsiaTheme="majorEastAsia"/>
        </w:rPr>
      </w:pPr>
    </w:p>
    <w:p w14:paraId="6F408BAA" w14:textId="77777777" w:rsidR="00FE0337" w:rsidRDefault="00FE0337" w:rsidP="00492470">
      <w:pPr>
        <w:rPr>
          <w:rFonts w:eastAsiaTheme="majorEastAsia"/>
        </w:rPr>
      </w:pPr>
    </w:p>
    <w:p w14:paraId="5F8609B2" w14:textId="77777777" w:rsidR="00FE0337" w:rsidRPr="00E746DC" w:rsidRDefault="00FE0337" w:rsidP="00FE0337">
      <w:pPr>
        <w:pStyle w:val="Nadpis1"/>
        <w:pageBreakBefore/>
        <w:jc w:val="right"/>
        <w:rPr>
          <w:b w:val="0"/>
          <w:bCs/>
          <w:i/>
          <w:iCs/>
          <w:szCs w:val="20"/>
        </w:rPr>
      </w:pPr>
      <w:bookmarkStart w:id="67" w:name="_Toc235685693"/>
      <w:r w:rsidRPr="4D15FA3D">
        <w:rPr>
          <w:bCs/>
          <w:i/>
          <w:iCs/>
          <w:szCs w:val="20"/>
        </w:rPr>
        <w:lastRenderedPageBreak/>
        <w:t xml:space="preserve">Príloha </w:t>
      </w:r>
      <w:r w:rsidRPr="00FE0337">
        <w:rPr>
          <w:bCs/>
          <w:i/>
          <w:iCs/>
          <w:caps w:val="0"/>
          <w:szCs w:val="20"/>
        </w:rPr>
        <w:t>č. 2 k súťažným podkladom</w:t>
      </w:r>
      <w:bookmarkEnd w:id="67"/>
      <w:r w:rsidRPr="4D15FA3D">
        <w:rPr>
          <w:bCs/>
          <w:i/>
          <w:iCs/>
          <w:szCs w:val="20"/>
        </w:rPr>
        <w:t xml:space="preserve"> </w:t>
      </w:r>
    </w:p>
    <w:p w14:paraId="342EC9B5" w14:textId="77777777" w:rsidR="00FE0337" w:rsidRPr="001E05E6" w:rsidRDefault="00FE0337" w:rsidP="00FE0337">
      <w:pPr>
        <w:autoSpaceDE w:val="0"/>
        <w:autoSpaceDN w:val="0"/>
        <w:adjustRightInd w:val="0"/>
        <w:rPr>
          <w:rFonts w:cs="Arial"/>
          <w:b/>
          <w:szCs w:val="22"/>
        </w:rPr>
      </w:pPr>
    </w:p>
    <w:p w14:paraId="5E75A4C8" w14:textId="77777777" w:rsidR="00FE0337" w:rsidRPr="001E05E6" w:rsidRDefault="00FE0337" w:rsidP="00FE0337">
      <w:pPr>
        <w:rPr>
          <w:rFonts w:eastAsia="Calibri" w:cs="Arial"/>
          <w:szCs w:val="18"/>
        </w:rPr>
      </w:pPr>
    </w:p>
    <w:p w14:paraId="623F7841" w14:textId="77777777" w:rsidR="00FE0337" w:rsidRDefault="00FE0337" w:rsidP="00FE0337">
      <w:pPr>
        <w:jc w:val="center"/>
        <w:rPr>
          <w:rFonts w:eastAsia="Calibri" w:cs="Arial"/>
          <w:b/>
          <w:szCs w:val="18"/>
        </w:rPr>
      </w:pPr>
      <w:r w:rsidRPr="001E05E6">
        <w:rPr>
          <w:rFonts w:eastAsia="Calibri" w:cs="Arial"/>
          <w:b/>
          <w:szCs w:val="18"/>
        </w:rPr>
        <w:t>VYHLÁSENIE UCHÁDZAČA</w:t>
      </w:r>
    </w:p>
    <w:p w14:paraId="671FA615" w14:textId="77777777" w:rsidR="00FE0337" w:rsidRPr="001E05E6" w:rsidRDefault="00FE0337" w:rsidP="00FE0337">
      <w:pPr>
        <w:jc w:val="center"/>
        <w:rPr>
          <w:rFonts w:cs="Arial"/>
          <w:b/>
          <w:szCs w:val="20"/>
        </w:rPr>
      </w:pPr>
    </w:p>
    <w:p w14:paraId="443353B0" w14:textId="77777777" w:rsidR="00FE0337" w:rsidRPr="00744D42" w:rsidRDefault="00FE0337" w:rsidP="00FE0337">
      <w:pPr>
        <w:ind w:left="398" w:firstLine="1"/>
        <w:rPr>
          <w:rFonts w:cs="Arial"/>
          <w:szCs w:val="20"/>
        </w:rPr>
      </w:pPr>
      <w:r w:rsidRPr="00744D42">
        <w:rPr>
          <w:rFonts w:cs="Arial"/>
          <w:b/>
          <w:bCs/>
          <w:szCs w:val="20"/>
        </w:rPr>
        <w:t>IDENTIFIKAČNÉ ÚDAJE UCHÁDZAČA</w:t>
      </w:r>
    </w:p>
    <w:p w14:paraId="001E5B89" w14:textId="77777777" w:rsidR="00FE0337" w:rsidRPr="0082205C" w:rsidRDefault="00FE0337" w:rsidP="00FE0337">
      <w:pPr>
        <w:pStyle w:val="Default"/>
        <w:ind w:left="397" w:firstLine="1"/>
        <w:rPr>
          <w:rFonts w:ascii="Arial" w:hAnsi="Arial" w:cs="Arial"/>
          <w:sz w:val="20"/>
          <w:szCs w:val="20"/>
        </w:rPr>
      </w:pPr>
      <w:r w:rsidRPr="00744D42">
        <w:rPr>
          <w:rFonts w:ascii="Arial" w:hAnsi="Arial" w:cs="Arial"/>
          <w:sz w:val="20"/>
          <w:szCs w:val="20"/>
        </w:rPr>
        <w:t xml:space="preserve">Obchodné meno uchádzača: </w:t>
      </w:r>
      <w:r>
        <w:rPr>
          <w:rFonts w:ascii="Arial" w:hAnsi="Arial" w:cs="Arial"/>
          <w:sz w:val="20"/>
          <w:szCs w:val="20"/>
        </w:rPr>
        <w:tab/>
      </w:r>
      <w:r w:rsidRPr="0082205C">
        <w:rPr>
          <w:rFonts w:ascii="Arial" w:hAnsi="Arial" w:cs="Arial"/>
          <w:b/>
          <w:color w:val="FF0000"/>
          <w:sz w:val="20"/>
          <w:szCs w:val="20"/>
        </w:rPr>
        <w:t>........................</w:t>
      </w:r>
      <w:r w:rsidRPr="0082205C">
        <w:rPr>
          <w:rFonts w:ascii="Arial" w:hAnsi="Arial" w:cs="Arial"/>
          <w:bCs/>
          <w:color w:val="FF0000"/>
          <w:sz w:val="20"/>
          <w:szCs w:val="20"/>
        </w:rPr>
        <w:t xml:space="preserve"> </w:t>
      </w:r>
      <w:bookmarkStart w:id="68" w:name="_Hlk182396829"/>
      <w:r w:rsidRPr="0082205C">
        <w:rPr>
          <w:rFonts w:ascii="Arial" w:hAnsi="Arial" w:cs="Arial"/>
          <w:bCs/>
          <w:color w:val="FF0000"/>
          <w:sz w:val="20"/>
          <w:szCs w:val="20"/>
        </w:rPr>
        <w:t>(doplní uchádzač)</w:t>
      </w:r>
    </w:p>
    <w:bookmarkEnd w:id="68"/>
    <w:p w14:paraId="27AA4D05" w14:textId="77777777" w:rsidR="00FE0337" w:rsidRPr="0082205C" w:rsidRDefault="00FE0337" w:rsidP="00FE0337">
      <w:pPr>
        <w:pStyle w:val="Default"/>
        <w:ind w:left="396" w:firstLine="1"/>
        <w:rPr>
          <w:rFonts w:ascii="Arial" w:hAnsi="Arial" w:cs="Arial"/>
          <w:sz w:val="20"/>
          <w:szCs w:val="20"/>
        </w:rPr>
      </w:pPr>
      <w:r w:rsidRPr="0082205C">
        <w:rPr>
          <w:rFonts w:ascii="Arial" w:hAnsi="Arial" w:cs="Arial"/>
          <w:sz w:val="20"/>
          <w:szCs w:val="20"/>
        </w:rPr>
        <w:t xml:space="preserve">Adresa/sídlo uchádzača: </w:t>
      </w:r>
      <w:r w:rsidRPr="0082205C">
        <w:rPr>
          <w:rFonts w:ascii="Arial" w:hAnsi="Arial" w:cs="Arial"/>
          <w:sz w:val="20"/>
          <w:szCs w:val="20"/>
        </w:rPr>
        <w:tab/>
      </w:r>
      <w:r w:rsidRPr="0082205C">
        <w:rPr>
          <w:rFonts w:ascii="Arial" w:hAnsi="Arial" w:cs="Arial"/>
          <w:sz w:val="20"/>
          <w:szCs w:val="20"/>
        </w:rPr>
        <w:tab/>
      </w:r>
      <w:r w:rsidRPr="0082205C">
        <w:rPr>
          <w:rFonts w:ascii="Arial" w:hAnsi="Arial" w:cs="Arial"/>
          <w:b/>
          <w:color w:val="FF0000"/>
          <w:sz w:val="20"/>
          <w:szCs w:val="20"/>
        </w:rPr>
        <w:t>........................</w:t>
      </w:r>
      <w:r w:rsidRPr="0082205C">
        <w:rPr>
          <w:rFonts w:ascii="Arial" w:hAnsi="Arial" w:cs="Arial"/>
          <w:bCs/>
          <w:color w:val="FF0000"/>
          <w:sz w:val="20"/>
          <w:szCs w:val="20"/>
        </w:rPr>
        <w:t xml:space="preserve"> (doplní uchádzač)</w:t>
      </w:r>
    </w:p>
    <w:p w14:paraId="4B597FC6" w14:textId="77777777" w:rsidR="00FE0337" w:rsidRPr="001E05E6" w:rsidRDefault="00FE0337" w:rsidP="00FE0337">
      <w:pPr>
        <w:autoSpaceDE w:val="0"/>
        <w:autoSpaceDN w:val="0"/>
        <w:adjustRightInd w:val="0"/>
        <w:ind w:firstLine="396"/>
        <w:rPr>
          <w:rFonts w:cs="Arial"/>
          <w:b/>
          <w:szCs w:val="20"/>
        </w:rPr>
      </w:pPr>
      <w:r w:rsidRPr="0082205C">
        <w:rPr>
          <w:rFonts w:cs="Arial"/>
          <w:szCs w:val="20"/>
        </w:rPr>
        <w:t>IČO:</w:t>
      </w:r>
      <w:r>
        <w:rPr>
          <w:rFonts w:cs="Arial"/>
          <w:szCs w:val="20"/>
        </w:rPr>
        <w:tab/>
      </w:r>
      <w:r>
        <w:rPr>
          <w:rFonts w:cs="Arial"/>
          <w:szCs w:val="20"/>
        </w:rPr>
        <w:tab/>
      </w:r>
      <w:r>
        <w:rPr>
          <w:rFonts w:cs="Arial"/>
          <w:szCs w:val="20"/>
        </w:rPr>
        <w:tab/>
      </w:r>
      <w:r>
        <w:rPr>
          <w:rFonts w:cs="Arial"/>
          <w:szCs w:val="20"/>
        </w:rPr>
        <w:tab/>
      </w:r>
      <w:r w:rsidRPr="0082205C">
        <w:rPr>
          <w:rFonts w:cs="Arial"/>
          <w:b/>
          <w:color w:val="FF0000"/>
          <w:szCs w:val="20"/>
        </w:rPr>
        <w:t>........................</w:t>
      </w:r>
      <w:r w:rsidRPr="0082205C">
        <w:rPr>
          <w:rFonts w:cs="Arial"/>
          <w:bCs/>
          <w:color w:val="FF0000"/>
          <w:szCs w:val="20"/>
        </w:rPr>
        <w:t xml:space="preserve"> (doplní uchádzač)</w:t>
      </w:r>
    </w:p>
    <w:p w14:paraId="4387B7AE" w14:textId="77777777" w:rsidR="00FE0337" w:rsidRPr="001E05E6" w:rsidRDefault="00FE0337" w:rsidP="00FE0337">
      <w:pPr>
        <w:jc w:val="center"/>
        <w:rPr>
          <w:rFonts w:eastAsia="Calibri" w:cs="Arial"/>
          <w:b/>
          <w:szCs w:val="18"/>
        </w:rPr>
      </w:pPr>
    </w:p>
    <w:p w14:paraId="0A5EC7CD" w14:textId="77777777" w:rsidR="00FE0337" w:rsidRPr="001E05E6" w:rsidRDefault="00FE0337" w:rsidP="002559B6">
      <w:pPr>
        <w:rPr>
          <w:rFonts w:cs="Arial"/>
          <w:b/>
          <w:szCs w:val="18"/>
        </w:rPr>
      </w:pPr>
    </w:p>
    <w:p w14:paraId="7123C508" w14:textId="77777777" w:rsidR="00FE0337" w:rsidRPr="001E05E6" w:rsidRDefault="00FE0337" w:rsidP="00FE0337">
      <w:pPr>
        <w:ind w:left="426"/>
        <w:rPr>
          <w:rFonts w:cs="Arial"/>
          <w:szCs w:val="18"/>
        </w:rPr>
      </w:pPr>
      <w:r w:rsidRPr="001E05E6">
        <w:rPr>
          <w:rFonts w:eastAsia="Calibri" w:cs="Arial"/>
          <w:szCs w:val="18"/>
        </w:rPr>
        <w:t xml:space="preserve">Týmto vyhlasujeme, že v prípade, ak nám bude doručená  zo strany Železničnej spoločnosti Slovensko, a.s., IČO: 35 914 939, so sídlom: Rožňavská 1 832 72 </w:t>
      </w:r>
      <w:r>
        <w:rPr>
          <w:rFonts w:eastAsia="Calibri" w:cs="Arial"/>
          <w:szCs w:val="18"/>
        </w:rPr>
        <w:t>Brati</w:t>
      </w:r>
      <w:r w:rsidRPr="001E05E6">
        <w:rPr>
          <w:rFonts w:eastAsia="Calibri" w:cs="Arial"/>
          <w:szCs w:val="18"/>
        </w:rPr>
        <w:t xml:space="preserve">slava </w:t>
      </w:r>
      <w:r w:rsidRPr="001E05E6">
        <w:rPr>
          <w:rFonts w:eastAsia="Calibri" w:cs="Arial"/>
          <w:szCs w:val="18"/>
          <w:u w:val="single"/>
        </w:rPr>
        <w:t xml:space="preserve">výzva na uzatvorenie </w:t>
      </w:r>
      <w:r>
        <w:rPr>
          <w:rFonts w:eastAsia="Calibri" w:cs="Arial"/>
          <w:szCs w:val="18"/>
          <w:u w:val="single"/>
        </w:rPr>
        <w:t>zmluvy</w:t>
      </w:r>
      <w:r w:rsidRPr="001E05E6">
        <w:rPr>
          <w:rFonts w:eastAsia="Calibri" w:cs="Arial"/>
          <w:szCs w:val="18"/>
          <w:u w:val="single"/>
        </w:rPr>
        <w:t>, a to:</w:t>
      </w:r>
      <w:r w:rsidRPr="001E05E6">
        <w:rPr>
          <w:rFonts w:eastAsia="Calibri" w:cs="Arial"/>
          <w:szCs w:val="18"/>
        </w:rPr>
        <w:t xml:space="preserve"> </w:t>
      </w:r>
    </w:p>
    <w:p w14:paraId="044AC1A4" w14:textId="0F77DA97" w:rsidR="00FE0337" w:rsidRPr="007F62F1" w:rsidRDefault="00FE0337" w:rsidP="008F48B7">
      <w:pPr>
        <w:pStyle w:val="Odsekzoznamu"/>
        <w:numPr>
          <w:ilvl w:val="0"/>
          <w:numId w:val="18"/>
        </w:numPr>
        <w:ind w:left="709" w:hanging="283"/>
        <w:rPr>
          <w:rFonts w:cs="Arial"/>
          <w:b/>
          <w:szCs w:val="20"/>
        </w:rPr>
      </w:pPr>
      <w:r w:rsidRPr="007F62F1">
        <w:rPr>
          <w:rFonts w:eastAsia="Calibri" w:cs="Arial"/>
          <w:szCs w:val="18"/>
        </w:rPr>
        <w:t>v znení zmluvy, ako je uvedená v súťažných podkladoch na predmet zákazky s názvom</w:t>
      </w:r>
      <w:r w:rsidRPr="007F62F1">
        <w:rPr>
          <w:rFonts w:eastAsia="Calibri" w:cs="Arial"/>
          <w:b/>
          <w:szCs w:val="18"/>
        </w:rPr>
        <w:t xml:space="preserve"> </w:t>
      </w:r>
      <w:r w:rsidR="002559B6">
        <w:rPr>
          <w:rFonts w:cs="Arial"/>
          <w:b/>
          <w:szCs w:val="20"/>
        </w:rPr>
        <w:t>Dodanie</w:t>
      </w:r>
      <w:r w:rsidR="002559B6" w:rsidRPr="006968E2">
        <w:rPr>
          <w:rFonts w:cs="Arial"/>
          <w:b/>
          <w:szCs w:val="20"/>
        </w:rPr>
        <w:t xml:space="preserve"> náhradnej autobusovej dopravy</w:t>
      </w:r>
      <w:r w:rsidR="002559B6">
        <w:rPr>
          <w:rFonts w:cs="Arial"/>
          <w:b/>
          <w:szCs w:val="20"/>
        </w:rPr>
        <w:t xml:space="preserve"> </w:t>
      </w:r>
      <w:r w:rsidRPr="007F62F1">
        <w:rPr>
          <w:rFonts w:eastAsia="Calibri" w:cs="Arial"/>
          <w:szCs w:val="18"/>
        </w:rPr>
        <w:t xml:space="preserve">vyhlásenej oznámením o vyhlásení verejného obstarávania v dodatku k Úradnému vestníku Európskej únie </w:t>
      </w:r>
      <w:r w:rsidRPr="007F62F1">
        <w:rPr>
          <w:rFonts w:cs="Arial"/>
          <w:szCs w:val="20"/>
        </w:rPr>
        <w:t xml:space="preserve">pod označením </w:t>
      </w:r>
      <w:r w:rsidR="005E72C9" w:rsidRPr="00AB42DE">
        <w:rPr>
          <w:rFonts w:cs="Arial"/>
          <w:szCs w:val="20"/>
        </w:rPr>
        <w:t>202</w:t>
      </w:r>
      <w:r w:rsidR="005E72C9">
        <w:rPr>
          <w:rFonts w:cs="Arial"/>
          <w:szCs w:val="20"/>
        </w:rPr>
        <w:t>6</w:t>
      </w:r>
      <w:r w:rsidR="005E72C9" w:rsidRPr="00AB42DE">
        <w:rPr>
          <w:rFonts w:cs="Arial"/>
          <w:szCs w:val="20"/>
        </w:rPr>
        <w:t xml:space="preserve">/S </w:t>
      </w:r>
      <w:r w:rsidR="005E72C9">
        <w:rPr>
          <w:rFonts w:cs="Arial"/>
          <w:szCs w:val="20"/>
        </w:rPr>
        <w:t>151</w:t>
      </w:r>
      <w:r w:rsidR="005E72C9" w:rsidRPr="00AB42DE">
        <w:rPr>
          <w:rFonts w:cs="Arial"/>
          <w:szCs w:val="20"/>
        </w:rPr>
        <w:t>-</w:t>
      </w:r>
      <w:r w:rsidR="005E72C9">
        <w:rPr>
          <w:rFonts w:cs="Arial"/>
          <w:szCs w:val="20"/>
        </w:rPr>
        <w:t>548127</w:t>
      </w:r>
      <w:r w:rsidR="005E72C9" w:rsidRPr="00AB42DE">
        <w:rPr>
          <w:rFonts w:cs="Arial"/>
          <w:szCs w:val="20"/>
        </w:rPr>
        <w:t xml:space="preserve"> zo dňa </w:t>
      </w:r>
      <w:r w:rsidR="005E72C9">
        <w:rPr>
          <w:rFonts w:cs="Arial"/>
          <w:szCs w:val="20"/>
        </w:rPr>
        <w:t>07</w:t>
      </w:r>
      <w:r w:rsidR="005E72C9" w:rsidRPr="00AB42DE">
        <w:rPr>
          <w:rFonts w:cs="Arial"/>
          <w:szCs w:val="20"/>
        </w:rPr>
        <w:t>.</w:t>
      </w:r>
      <w:r w:rsidR="005E72C9">
        <w:rPr>
          <w:rFonts w:cs="Arial"/>
          <w:szCs w:val="20"/>
        </w:rPr>
        <w:t>08</w:t>
      </w:r>
      <w:r w:rsidR="005E72C9" w:rsidRPr="00AB42DE">
        <w:rPr>
          <w:rFonts w:cs="Arial"/>
          <w:szCs w:val="20"/>
        </w:rPr>
        <w:t>.202</w:t>
      </w:r>
      <w:r w:rsidR="005E72C9">
        <w:rPr>
          <w:rFonts w:cs="Arial"/>
          <w:szCs w:val="20"/>
        </w:rPr>
        <w:t>6</w:t>
      </w:r>
      <w:r w:rsidRPr="007F62F1">
        <w:rPr>
          <w:rFonts w:cs="Arial"/>
          <w:szCs w:val="20"/>
        </w:rPr>
        <w:t xml:space="preserve"> a Úradom pre verejné obstarávanie vo Vestníku verejného obstarávania č. </w:t>
      </w:r>
      <w:r w:rsidR="005E72C9" w:rsidRPr="005E72C9">
        <w:rPr>
          <w:rFonts w:cs="Arial"/>
          <w:color w:val="FF0000"/>
          <w:szCs w:val="20"/>
        </w:rPr>
        <w:t>xxx</w:t>
      </w:r>
      <w:r w:rsidR="005E72C9" w:rsidRPr="005E72C9">
        <w:rPr>
          <w:rFonts w:cs="Arial"/>
          <w:szCs w:val="20"/>
        </w:rPr>
        <w:t>/2026 zo dň</w:t>
      </w:r>
      <w:r w:rsidR="005E72C9" w:rsidRPr="005E72C9">
        <w:rPr>
          <w:rFonts w:cs="Arial"/>
          <w:color w:val="FF0000"/>
          <w:szCs w:val="20"/>
        </w:rPr>
        <w:t>a xx.xx.</w:t>
      </w:r>
      <w:r w:rsidR="005E72C9" w:rsidRPr="005E72C9">
        <w:rPr>
          <w:rFonts w:cs="Arial"/>
          <w:szCs w:val="20"/>
        </w:rPr>
        <w:t>2026</w:t>
      </w:r>
      <w:r w:rsidR="005E72C9" w:rsidRPr="005E72C9">
        <w:rPr>
          <w:rFonts w:cs="Arial"/>
          <w:color w:val="FF0000"/>
          <w:szCs w:val="20"/>
        </w:rPr>
        <w:t xml:space="preserve"> </w:t>
      </w:r>
      <w:r w:rsidR="005E72C9" w:rsidRPr="005E72C9">
        <w:rPr>
          <w:rFonts w:cs="Arial"/>
          <w:szCs w:val="20"/>
        </w:rPr>
        <w:t>pod označením</w:t>
      </w:r>
      <w:r w:rsidR="005E72C9" w:rsidRPr="005E72C9">
        <w:rPr>
          <w:rFonts w:cs="Arial"/>
          <w:color w:val="FF0000"/>
          <w:szCs w:val="20"/>
        </w:rPr>
        <w:t xml:space="preserve"> xxxx</w:t>
      </w:r>
      <w:r w:rsidR="005E72C9" w:rsidRPr="005E72C9">
        <w:rPr>
          <w:rFonts w:cs="Arial"/>
          <w:szCs w:val="20"/>
        </w:rPr>
        <w:t>-MSS</w:t>
      </w:r>
      <w:r w:rsidR="005E72C9">
        <w:rPr>
          <w:rFonts w:cs="Arial"/>
          <w:szCs w:val="20"/>
        </w:rPr>
        <w:t xml:space="preserve"> </w:t>
      </w:r>
      <w:r w:rsidR="005E72C9" w:rsidRPr="002559B6">
        <w:rPr>
          <w:rFonts w:eastAsia="Calibri" w:cs="Arial"/>
          <w:color w:val="FF0000"/>
          <w:szCs w:val="18"/>
        </w:rPr>
        <w:t>(doplní uchádzač)</w:t>
      </w:r>
      <w:r w:rsidRPr="007F62F1">
        <w:rPr>
          <w:rFonts w:eastAsia="Calibri" w:cs="Arial"/>
          <w:color w:val="FF0000"/>
          <w:szCs w:val="18"/>
        </w:rPr>
        <w:t xml:space="preserve"> </w:t>
      </w:r>
      <w:r w:rsidRPr="007F62F1">
        <w:rPr>
          <w:rFonts w:eastAsia="Calibri" w:cs="Arial"/>
          <w:szCs w:val="18"/>
        </w:rPr>
        <w:t xml:space="preserve">(ďalej len „Súťaž“), </w:t>
      </w:r>
      <w:r w:rsidR="002559B6">
        <w:rPr>
          <w:rFonts w:eastAsia="Calibri" w:cs="Arial"/>
          <w:szCs w:val="18"/>
        </w:rPr>
        <w:t>pre časť zákazky s názvom</w:t>
      </w:r>
      <w:r w:rsidR="002559B6" w:rsidRPr="002559B6">
        <w:rPr>
          <w:rFonts w:eastAsia="Calibri" w:cs="Arial"/>
          <w:color w:val="FF0000"/>
          <w:szCs w:val="18"/>
        </w:rPr>
        <w:t xml:space="preserve"> </w:t>
      </w:r>
      <w:r w:rsidR="002559B6" w:rsidRPr="002559B6">
        <w:rPr>
          <w:rFonts w:eastAsia="Calibri" w:cs="Arial"/>
          <w:b/>
          <w:bCs/>
          <w:szCs w:val="18"/>
        </w:rPr>
        <w:t xml:space="preserve">Náhradná autobusová doprava v regióne </w:t>
      </w:r>
      <w:r w:rsidR="002559B6" w:rsidRPr="002559B6">
        <w:rPr>
          <w:rFonts w:eastAsia="Calibri" w:cs="Arial"/>
          <w:b/>
          <w:bCs/>
          <w:color w:val="FF0000"/>
          <w:szCs w:val="18"/>
        </w:rPr>
        <w:t>............</w:t>
      </w:r>
      <w:r w:rsidR="002559B6" w:rsidRPr="002559B6">
        <w:rPr>
          <w:rFonts w:eastAsia="Calibri" w:cs="Arial"/>
          <w:b/>
          <w:bCs/>
          <w:szCs w:val="18"/>
        </w:rPr>
        <w:t>, okruh</w:t>
      </w:r>
      <w:r w:rsidR="002559B6">
        <w:rPr>
          <w:rFonts w:eastAsia="Calibri" w:cs="Arial"/>
          <w:b/>
          <w:bCs/>
          <w:szCs w:val="18"/>
        </w:rPr>
        <w:t xml:space="preserve"> </w:t>
      </w:r>
      <w:r w:rsidR="002559B6" w:rsidRPr="002559B6">
        <w:rPr>
          <w:rFonts w:eastAsia="Calibri" w:cs="Arial"/>
          <w:b/>
          <w:bCs/>
          <w:color w:val="FF0000"/>
          <w:szCs w:val="18"/>
        </w:rPr>
        <w:t>...........</w:t>
      </w:r>
      <w:r w:rsidR="002559B6">
        <w:rPr>
          <w:rFonts w:eastAsia="Calibri" w:cs="Arial"/>
          <w:b/>
          <w:bCs/>
          <w:szCs w:val="18"/>
        </w:rPr>
        <w:t xml:space="preserve"> </w:t>
      </w:r>
      <w:r w:rsidR="002559B6" w:rsidRPr="002559B6">
        <w:rPr>
          <w:rFonts w:eastAsia="Calibri" w:cs="Arial"/>
          <w:color w:val="FF0000"/>
          <w:szCs w:val="18"/>
        </w:rPr>
        <w:t>(doplní uchádzač)</w:t>
      </w:r>
      <w:r w:rsidR="002559B6">
        <w:rPr>
          <w:rFonts w:eastAsia="Calibri" w:cs="Arial"/>
          <w:szCs w:val="18"/>
        </w:rPr>
        <w:t xml:space="preserve"> </w:t>
      </w:r>
      <w:r w:rsidRPr="007F62F1">
        <w:rPr>
          <w:rFonts w:eastAsia="Calibri" w:cs="Arial"/>
          <w:szCs w:val="18"/>
        </w:rPr>
        <w:t>a zároveň</w:t>
      </w:r>
    </w:p>
    <w:p w14:paraId="0D274C36" w14:textId="60E79C20" w:rsidR="00FE0337" w:rsidRPr="007F62F1" w:rsidRDefault="00FE0337" w:rsidP="008F48B7">
      <w:pPr>
        <w:pStyle w:val="Odsekzoznamu"/>
        <w:numPr>
          <w:ilvl w:val="0"/>
          <w:numId w:val="18"/>
        </w:numPr>
        <w:ind w:left="709" w:hanging="283"/>
        <w:rPr>
          <w:rFonts w:cs="Arial"/>
          <w:color w:val="000000"/>
          <w:szCs w:val="18"/>
          <w:shd w:val="clear" w:color="auto" w:fill="FFFFFF"/>
        </w:rPr>
      </w:pPr>
      <w:r w:rsidRPr="001E05E6">
        <w:rPr>
          <w:rFonts w:eastAsia="Calibri" w:cs="Arial"/>
          <w:szCs w:val="18"/>
        </w:rPr>
        <w:t>ktorej obsahom budú údaje tak, ako boli tieto z našej strany predložené v rámci Súťaže a zároveň sú i prílohou tohto vyhlásenia, vrátane návrh</w:t>
      </w:r>
      <w:r>
        <w:rPr>
          <w:rFonts w:eastAsia="Calibri" w:cs="Arial"/>
          <w:szCs w:val="18"/>
        </w:rPr>
        <w:t>u</w:t>
      </w:r>
      <w:r w:rsidRPr="001E05E6">
        <w:rPr>
          <w:rFonts w:eastAsia="Calibri" w:cs="Arial"/>
          <w:szCs w:val="18"/>
        </w:rPr>
        <w:t xml:space="preserve"> na plnenie kritéri</w:t>
      </w:r>
      <w:r>
        <w:rPr>
          <w:rFonts w:eastAsia="Calibri" w:cs="Arial"/>
          <w:szCs w:val="18"/>
        </w:rPr>
        <w:t>a</w:t>
      </w:r>
      <w:r w:rsidRPr="001E05E6">
        <w:rPr>
          <w:rFonts w:eastAsia="Calibri" w:cs="Arial"/>
          <w:szCs w:val="18"/>
        </w:rPr>
        <w:t xml:space="preserve"> na vyhodnotenie ponúk v súlade s doručenou informáciou o výsledku vyhodnotenia ponúk podľa § 55 </w:t>
      </w:r>
      <w:r w:rsidRPr="001E05E6">
        <w:rPr>
          <w:rStyle w:val="normaltextrun"/>
          <w:rFonts w:cs="Arial"/>
          <w:color w:val="000000"/>
          <w:szCs w:val="18"/>
          <w:shd w:val="clear" w:color="auto" w:fill="FFFFFF"/>
        </w:rPr>
        <w:t>zákona č. 343/2015 Z. z. o verejnom obstarávaní a o zmene a doplnení niektorých zákonov v znení neskorších predpisov,</w:t>
      </w:r>
    </w:p>
    <w:p w14:paraId="37A36D3D" w14:textId="77777777" w:rsidR="00FE0337" w:rsidRPr="001E05E6" w:rsidRDefault="00FE0337" w:rsidP="007F62F1">
      <w:pPr>
        <w:ind w:left="284"/>
        <w:jc w:val="center"/>
        <w:rPr>
          <w:rFonts w:cs="Arial"/>
          <w:b/>
          <w:szCs w:val="18"/>
        </w:rPr>
      </w:pPr>
      <w:r w:rsidRPr="001E05E6">
        <w:rPr>
          <w:rFonts w:eastAsia="Calibri" w:cs="Arial"/>
          <w:b/>
          <w:szCs w:val="18"/>
        </w:rPr>
        <w:t xml:space="preserve">uvedenú </w:t>
      </w:r>
      <w:r>
        <w:rPr>
          <w:rFonts w:eastAsia="Calibri" w:cs="Arial"/>
          <w:b/>
          <w:szCs w:val="18"/>
        </w:rPr>
        <w:t>zmluvu</w:t>
      </w:r>
      <w:r w:rsidRPr="001E05E6">
        <w:rPr>
          <w:rFonts w:eastAsia="Calibri" w:cs="Arial"/>
          <w:b/>
          <w:szCs w:val="18"/>
        </w:rPr>
        <w:t xml:space="preserve"> uzavrieme bez zbytočného odkladu, v plnom rozsahu a bez akýchkoľvek výhrad.</w:t>
      </w:r>
    </w:p>
    <w:p w14:paraId="13A28ACA" w14:textId="77777777" w:rsidR="00FE0337" w:rsidRPr="001E05E6" w:rsidRDefault="00FE0337" w:rsidP="00FE0337">
      <w:pPr>
        <w:rPr>
          <w:rFonts w:eastAsia="Calibri" w:cs="Arial"/>
          <w:szCs w:val="18"/>
        </w:rPr>
      </w:pPr>
    </w:p>
    <w:p w14:paraId="5DB321C0" w14:textId="77777777" w:rsidR="00FE0337" w:rsidRPr="001E05E6" w:rsidRDefault="00FE0337" w:rsidP="00FE0337">
      <w:pPr>
        <w:rPr>
          <w:rFonts w:eastAsia="Calibri" w:cs="Arial"/>
          <w:szCs w:val="18"/>
        </w:rPr>
      </w:pPr>
    </w:p>
    <w:tbl>
      <w:tblPr>
        <w:tblW w:w="0" w:type="auto"/>
        <w:tblLook w:val="04A0" w:firstRow="1" w:lastRow="0" w:firstColumn="1" w:lastColumn="0" w:noHBand="0" w:noVBand="1"/>
      </w:tblPr>
      <w:tblGrid>
        <w:gridCol w:w="4531"/>
        <w:gridCol w:w="4531"/>
      </w:tblGrid>
      <w:tr w:rsidR="007F62F1" w14:paraId="7B783784" w14:textId="77777777">
        <w:tc>
          <w:tcPr>
            <w:tcW w:w="4531" w:type="dxa"/>
          </w:tcPr>
          <w:p w14:paraId="3914ABBD" w14:textId="77777777" w:rsidR="007F62F1" w:rsidRPr="00EC4039" w:rsidRDefault="007F62F1">
            <w:pPr>
              <w:autoSpaceDE w:val="0"/>
              <w:autoSpaceDN w:val="0"/>
              <w:adjustRightInd w:val="0"/>
              <w:rPr>
                <w:rFonts w:cs="Arial"/>
                <w:bCs/>
                <w:szCs w:val="20"/>
              </w:rPr>
            </w:pPr>
            <w:r w:rsidRPr="001E05E6">
              <w:rPr>
                <w:rFonts w:cs="Arial"/>
                <w:bCs/>
                <w:szCs w:val="20"/>
              </w:rPr>
              <w:t>V .............................., dňa ..............</w:t>
            </w:r>
          </w:p>
        </w:tc>
        <w:tc>
          <w:tcPr>
            <w:tcW w:w="4531" w:type="dxa"/>
          </w:tcPr>
          <w:p w14:paraId="690D431B" w14:textId="77777777" w:rsidR="007F62F1" w:rsidRDefault="007F62F1">
            <w:pPr>
              <w:autoSpaceDE w:val="0"/>
              <w:autoSpaceDN w:val="0"/>
              <w:adjustRightInd w:val="0"/>
              <w:jc w:val="center"/>
              <w:rPr>
                <w:rFonts w:cs="Arial"/>
                <w:bCs/>
                <w:szCs w:val="20"/>
              </w:rPr>
            </w:pPr>
          </w:p>
          <w:p w14:paraId="37B4009F" w14:textId="77777777" w:rsidR="007F62F1" w:rsidRDefault="007F62F1" w:rsidP="00015FB7">
            <w:pPr>
              <w:autoSpaceDE w:val="0"/>
              <w:autoSpaceDN w:val="0"/>
              <w:adjustRightInd w:val="0"/>
              <w:rPr>
                <w:rFonts w:cs="Arial"/>
                <w:bCs/>
                <w:szCs w:val="20"/>
              </w:rPr>
            </w:pPr>
          </w:p>
          <w:p w14:paraId="0F889E65" w14:textId="77777777" w:rsidR="007F62F1" w:rsidRDefault="007F62F1">
            <w:pPr>
              <w:autoSpaceDE w:val="0"/>
              <w:autoSpaceDN w:val="0"/>
              <w:adjustRightInd w:val="0"/>
              <w:jc w:val="center"/>
              <w:rPr>
                <w:rFonts w:cs="Arial"/>
                <w:bCs/>
                <w:szCs w:val="20"/>
              </w:rPr>
            </w:pPr>
            <w:r w:rsidRPr="001E05E6">
              <w:rPr>
                <w:rFonts w:cs="Arial"/>
                <w:bCs/>
                <w:szCs w:val="20"/>
              </w:rPr>
              <w:t>.................................</w:t>
            </w:r>
            <w:r>
              <w:rPr>
                <w:rFonts w:cs="Arial"/>
                <w:bCs/>
                <w:szCs w:val="20"/>
              </w:rPr>
              <w:t>...............</w:t>
            </w:r>
            <w:r w:rsidRPr="001E05E6">
              <w:rPr>
                <w:rFonts w:cs="Arial"/>
                <w:bCs/>
                <w:szCs w:val="20"/>
              </w:rPr>
              <w:t>..</w:t>
            </w:r>
          </w:p>
          <w:p w14:paraId="073138E0" w14:textId="1B993379" w:rsidR="007F62F1" w:rsidRDefault="007F62F1">
            <w:pPr>
              <w:autoSpaceDE w:val="0"/>
              <w:autoSpaceDN w:val="0"/>
              <w:adjustRightInd w:val="0"/>
              <w:jc w:val="center"/>
              <w:rPr>
                <w:rFonts w:cs="Arial"/>
                <w:bCs/>
                <w:szCs w:val="20"/>
              </w:rPr>
            </w:pPr>
            <w:r w:rsidRPr="001E05E6">
              <w:rPr>
                <w:rFonts w:cs="Arial"/>
                <w:bCs/>
                <w:szCs w:val="20"/>
              </w:rPr>
              <w:t>meno, priezvisko a</w:t>
            </w:r>
            <w:r w:rsidR="00015FB7">
              <w:rPr>
                <w:rFonts w:cs="Arial"/>
                <w:bCs/>
                <w:szCs w:val="20"/>
              </w:rPr>
              <w:t> </w:t>
            </w:r>
            <w:r w:rsidRPr="001E05E6">
              <w:rPr>
                <w:rFonts w:cs="Arial"/>
                <w:bCs/>
                <w:szCs w:val="20"/>
              </w:rPr>
              <w:t>podpis</w:t>
            </w:r>
            <w:r w:rsidR="00E50705">
              <w:rPr>
                <w:rStyle w:val="Odkaznapoznmkupodiarou"/>
                <w:bCs/>
                <w:szCs w:val="20"/>
              </w:rPr>
              <w:footnoteReference w:id="4"/>
            </w:r>
          </w:p>
          <w:p w14:paraId="1BE35673" w14:textId="4DF6B691" w:rsidR="007F62F1" w:rsidRPr="007F62F1" w:rsidRDefault="007F62F1" w:rsidP="007F62F1">
            <w:pPr>
              <w:autoSpaceDE w:val="0"/>
              <w:autoSpaceDN w:val="0"/>
              <w:adjustRightInd w:val="0"/>
              <w:jc w:val="center"/>
              <w:rPr>
                <w:rFonts w:cs="Arial"/>
                <w:bCs/>
                <w:szCs w:val="20"/>
              </w:rPr>
            </w:pPr>
            <w:r w:rsidRPr="001E05E6">
              <w:rPr>
                <w:rFonts w:cs="Arial"/>
                <w:bCs/>
                <w:szCs w:val="20"/>
              </w:rPr>
              <w:t>oprávnenej osoby konať za uchádzača</w:t>
            </w:r>
          </w:p>
        </w:tc>
      </w:tr>
    </w:tbl>
    <w:p w14:paraId="12C3B1F8" w14:textId="7E2DAB61" w:rsidR="00FE0337" w:rsidRPr="001E05E6" w:rsidRDefault="00FE0337" w:rsidP="00FE0337">
      <w:pPr>
        <w:rPr>
          <w:rFonts w:eastAsia="Calibri" w:cs="Arial"/>
          <w:szCs w:val="18"/>
        </w:rPr>
      </w:pPr>
    </w:p>
    <w:p w14:paraId="1D78CA98" w14:textId="77777777" w:rsidR="00FE0337" w:rsidRPr="001E05E6" w:rsidRDefault="00FE0337" w:rsidP="007F62F1">
      <w:pPr>
        <w:rPr>
          <w:rFonts w:cs="Arial"/>
          <w:szCs w:val="18"/>
        </w:rPr>
      </w:pPr>
    </w:p>
    <w:p w14:paraId="3E00DE58" w14:textId="77777777" w:rsidR="00FE0337" w:rsidRPr="001E05E6" w:rsidRDefault="00FE0337" w:rsidP="00FE0337">
      <w:pPr>
        <w:ind w:left="426"/>
        <w:rPr>
          <w:rFonts w:eastAsia="Calibri" w:cs="Arial"/>
          <w:b/>
          <w:szCs w:val="18"/>
          <w:u w:val="single"/>
        </w:rPr>
      </w:pPr>
      <w:r w:rsidRPr="001E05E6">
        <w:rPr>
          <w:rFonts w:eastAsia="Calibri" w:cs="Arial"/>
          <w:b/>
          <w:szCs w:val="18"/>
          <w:u w:val="single"/>
        </w:rPr>
        <w:t>Prílohy vyhlásenia:</w:t>
      </w:r>
      <w:r w:rsidRPr="001E05E6">
        <w:rPr>
          <w:rFonts w:eastAsia="Calibri" w:cs="Arial"/>
          <w:b/>
          <w:szCs w:val="18"/>
        </w:rPr>
        <w:tab/>
      </w:r>
      <w:r w:rsidRPr="001E05E6">
        <w:rPr>
          <w:rFonts w:eastAsia="Calibri" w:cs="Arial"/>
          <w:b/>
          <w:szCs w:val="18"/>
        </w:rPr>
        <w:tab/>
      </w:r>
    </w:p>
    <w:p w14:paraId="444C583A" w14:textId="0CC6BD02" w:rsidR="00FE0337" w:rsidRDefault="00FE0337" w:rsidP="007F62F1">
      <w:pPr>
        <w:spacing w:line="259" w:lineRule="auto"/>
        <w:ind w:left="426"/>
        <w:contextualSpacing/>
        <w:rPr>
          <w:rFonts w:cs="Arial"/>
          <w:b/>
          <w:szCs w:val="18"/>
        </w:rPr>
      </w:pPr>
      <w:r w:rsidRPr="001E05E6">
        <w:rPr>
          <w:rFonts w:eastAsia="Calibri" w:cs="Arial"/>
          <w:b/>
          <w:szCs w:val="18"/>
        </w:rPr>
        <w:t xml:space="preserve">Uchádzačom vyplnená Príloha č. </w:t>
      </w:r>
      <w:r>
        <w:rPr>
          <w:rFonts w:eastAsia="Calibri" w:cs="Arial"/>
          <w:b/>
          <w:szCs w:val="18"/>
        </w:rPr>
        <w:t>3</w:t>
      </w:r>
      <w:r w:rsidRPr="001E05E6">
        <w:rPr>
          <w:rFonts w:eastAsia="Calibri" w:cs="Arial"/>
          <w:b/>
          <w:szCs w:val="18"/>
        </w:rPr>
        <w:t xml:space="preserve"> k </w:t>
      </w:r>
      <w:r>
        <w:rPr>
          <w:rFonts w:eastAsia="Calibri" w:cs="Arial"/>
          <w:b/>
          <w:szCs w:val="18"/>
        </w:rPr>
        <w:t>zmluve</w:t>
      </w:r>
      <w:r w:rsidRPr="001E05E6">
        <w:rPr>
          <w:rFonts w:eastAsia="Calibri" w:cs="Arial"/>
          <w:b/>
          <w:szCs w:val="18"/>
        </w:rPr>
        <w:t xml:space="preserve"> – </w:t>
      </w:r>
      <w:r w:rsidRPr="001E05E6">
        <w:rPr>
          <w:rFonts w:cs="Arial"/>
          <w:b/>
          <w:szCs w:val="18"/>
        </w:rPr>
        <w:t>Zoznam subdodávateľov</w:t>
      </w:r>
    </w:p>
    <w:p w14:paraId="202F5314" w14:textId="77777777" w:rsidR="00015FB7" w:rsidRDefault="00015FB7" w:rsidP="007F62F1">
      <w:pPr>
        <w:spacing w:line="259" w:lineRule="auto"/>
        <w:ind w:left="426"/>
        <w:contextualSpacing/>
        <w:rPr>
          <w:rFonts w:cs="Arial"/>
          <w:b/>
          <w:szCs w:val="18"/>
        </w:rPr>
      </w:pPr>
    </w:p>
    <w:p w14:paraId="6B022E4A" w14:textId="77777777" w:rsidR="00015FB7" w:rsidRDefault="00015FB7" w:rsidP="007F62F1">
      <w:pPr>
        <w:spacing w:line="259" w:lineRule="auto"/>
        <w:ind w:left="426"/>
        <w:contextualSpacing/>
        <w:rPr>
          <w:rFonts w:cs="Arial"/>
          <w:b/>
          <w:szCs w:val="18"/>
        </w:rPr>
      </w:pPr>
    </w:p>
    <w:p w14:paraId="0941AD2C" w14:textId="77777777" w:rsidR="007F62F1" w:rsidRPr="00E746DC" w:rsidRDefault="007F62F1" w:rsidP="007F62F1">
      <w:pPr>
        <w:pStyle w:val="Nadpis1"/>
        <w:pageBreakBefore/>
        <w:jc w:val="right"/>
        <w:rPr>
          <w:b w:val="0"/>
          <w:bCs/>
          <w:i/>
          <w:iCs/>
          <w:szCs w:val="20"/>
        </w:rPr>
      </w:pPr>
      <w:bookmarkStart w:id="69" w:name="_Toc235685694"/>
      <w:r w:rsidRPr="4D15FA3D">
        <w:rPr>
          <w:bCs/>
          <w:i/>
          <w:iCs/>
          <w:szCs w:val="20"/>
        </w:rPr>
        <w:lastRenderedPageBreak/>
        <w:t xml:space="preserve">Príloha </w:t>
      </w:r>
      <w:r w:rsidRPr="007F62F1">
        <w:rPr>
          <w:bCs/>
          <w:i/>
          <w:iCs/>
          <w:caps w:val="0"/>
          <w:szCs w:val="20"/>
        </w:rPr>
        <w:t>č. 3 k súťažným podkladom</w:t>
      </w:r>
      <w:bookmarkEnd w:id="69"/>
    </w:p>
    <w:p w14:paraId="379D2642" w14:textId="77777777" w:rsidR="007F62F1" w:rsidRPr="001E05E6" w:rsidRDefault="007F62F1" w:rsidP="007F62F1">
      <w:pPr>
        <w:autoSpaceDE w:val="0"/>
        <w:autoSpaceDN w:val="0"/>
        <w:adjustRightInd w:val="0"/>
        <w:rPr>
          <w:rFonts w:cs="Arial"/>
          <w:b/>
          <w:szCs w:val="22"/>
        </w:rPr>
      </w:pPr>
    </w:p>
    <w:p w14:paraId="22D19170" w14:textId="77777777" w:rsidR="007F62F1" w:rsidRPr="001E05E6" w:rsidRDefault="007F62F1" w:rsidP="007F62F1">
      <w:pPr>
        <w:autoSpaceDE w:val="0"/>
        <w:autoSpaceDN w:val="0"/>
        <w:adjustRightInd w:val="0"/>
        <w:rPr>
          <w:rFonts w:cs="Arial"/>
          <w:b/>
          <w:szCs w:val="22"/>
        </w:rPr>
      </w:pPr>
    </w:p>
    <w:p w14:paraId="5CC538E6" w14:textId="77777777" w:rsidR="007F62F1" w:rsidRPr="001E05E6" w:rsidRDefault="007F62F1" w:rsidP="007F62F1">
      <w:pPr>
        <w:autoSpaceDE w:val="0"/>
        <w:autoSpaceDN w:val="0"/>
        <w:adjustRightInd w:val="0"/>
        <w:rPr>
          <w:rFonts w:cs="Arial"/>
          <w:color w:val="FF0000"/>
          <w:szCs w:val="22"/>
        </w:rPr>
      </w:pPr>
    </w:p>
    <w:p w14:paraId="1524A6C6" w14:textId="77777777" w:rsidR="007F62F1" w:rsidRPr="001E05E6" w:rsidRDefault="007F62F1" w:rsidP="007F62F1">
      <w:pPr>
        <w:autoSpaceDE w:val="0"/>
        <w:autoSpaceDN w:val="0"/>
        <w:adjustRightInd w:val="0"/>
        <w:jc w:val="center"/>
        <w:rPr>
          <w:rFonts w:cs="Arial"/>
          <w:b/>
          <w:szCs w:val="22"/>
        </w:rPr>
      </w:pPr>
      <w:r>
        <w:rPr>
          <w:rFonts w:cs="Arial"/>
          <w:b/>
          <w:szCs w:val="22"/>
        </w:rPr>
        <w:t>NÁVRH NA PLNENIE KRITÉRIA</w:t>
      </w:r>
    </w:p>
    <w:p w14:paraId="3A1EBDE4" w14:textId="77777777" w:rsidR="007F62F1" w:rsidRPr="001E05E6" w:rsidRDefault="007F62F1" w:rsidP="007F62F1">
      <w:pPr>
        <w:autoSpaceDE w:val="0"/>
        <w:autoSpaceDN w:val="0"/>
        <w:adjustRightInd w:val="0"/>
        <w:jc w:val="center"/>
        <w:rPr>
          <w:rFonts w:cs="Arial"/>
          <w:b/>
          <w:szCs w:val="22"/>
        </w:rPr>
      </w:pPr>
    </w:p>
    <w:p w14:paraId="4867A400" w14:textId="77777777" w:rsidR="007F62F1" w:rsidRDefault="007F62F1" w:rsidP="007F62F1">
      <w:pPr>
        <w:ind w:left="426"/>
        <w:rPr>
          <w:rFonts w:cs="Arial"/>
          <w:bCs/>
          <w:szCs w:val="18"/>
        </w:rPr>
      </w:pPr>
    </w:p>
    <w:p w14:paraId="4B0B7B7A" w14:textId="4FE85195" w:rsidR="007F62F1" w:rsidRDefault="007F62F1" w:rsidP="007F62F1">
      <w:pPr>
        <w:ind w:left="426"/>
        <w:rPr>
          <w:rFonts w:cs="Arial"/>
          <w:b/>
          <w:szCs w:val="20"/>
        </w:rPr>
      </w:pPr>
      <w:r w:rsidRPr="001E05E6">
        <w:rPr>
          <w:rFonts w:cs="Arial"/>
          <w:bCs/>
          <w:szCs w:val="18"/>
        </w:rPr>
        <w:t>Zákazka:</w:t>
      </w:r>
      <w:r w:rsidRPr="001E05E6">
        <w:rPr>
          <w:rFonts w:cs="Arial"/>
          <w:b/>
          <w:bCs/>
          <w:szCs w:val="18"/>
        </w:rPr>
        <w:t xml:space="preserve"> </w:t>
      </w:r>
      <w:r w:rsidR="00015FB7">
        <w:rPr>
          <w:rFonts w:cs="Arial"/>
          <w:b/>
          <w:szCs w:val="20"/>
        </w:rPr>
        <w:t>Dodanie</w:t>
      </w:r>
      <w:r w:rsidRPr="006968E2">
        <w:rPr>
          <w:rFonts w:cs="Arial"/>
          <w:b/>
          <w:szCs w:val="20"/>
        </w:rPr>
        <w:t xml:space="preserve"> náhradnej autobusovej dopravy </w:t>
      </w:r>
    </w:p>
    <w:p w14:paraId="128CCB3E" w14:textId="77777777" w:rsidR="007F62F1" w:rsidRPr="00F84C07" w:rsidRDefault="007F62F1" w:rsidP="007F62F1">
      <w:pPr>
        <w:ind w:left="426"/>
        <w:rPr>
          <w:rFonts w:cs="Arial"/>
          <w:color w:val="FF0000"/>
          <w:szCs w:val="20"/>
        </w:rPr>
      </w:pPr>
      <w:r w:rsidRPr="007F62F1">
        <w:rPr>
          <w:rFonts w:cs="Arial"/>
          <w:bCs/>
          <w:szCs w:val="18"/>
        </w:rPr>
        <w:t>Časť zákazky:</w:t>
      </w:r>
      <w:r w:rsidRPr="007F62F1">
        <w:rPr>
          <w:rFonts w:cs="Arial"/>
          <w:b/>
          <w:bCs/>
          <w:szCs w:val="18"/>
        </w:rPr>
        <w:t xml:space="preserve"> </w:t>
      </w:r>
      <w:r w:rsidRPr="007F62F1">
        <w:rPr>
          <w:rFonts w:cs="Arial"/>
          <w:b/>
          <w:bCs/>
          <w:color w:val="FF0000"/>
          <w:szCs w:val="18"/>
        </w:rPr>
        <w:t xml:space="preserve">.......................................... </w:t>
      </w:r>
      <w:r w:rsidRPr="007F62F1">
        <w:rPr>
          <w:rFonts w:cs="Arial"/>
          <w:color w:val="FF0000"/>
          <w:szCs w:val="18"/>
        </w:rPr>
        <w:t>(doplní uchádzač)</w:t>
      </w:r>
    </w:p>
    <w:p w14:paraId="3E5DCDC9" w14:textId="77777777" w:rsidR="007F62F1" w:rsidRPr="001E05E6" w:rsidRDefault="007F62F1" w:rsidP="007F62F1">
      <w:pPr>
        <w:jc w:val="center"/>
        <w:rPr>
          <w:rFonts w:cs="Arial"/>
          <w:b/>
          <w:szCs w:val="20"/>
        </w:rPr>
      </w:pPr>
    </w:p>
    <w:p w14:paraId="2FAC5DB4" w14:textId="77777777" w:rsidR="007F62F1" w:rsidRPr="00744D42" w:rsidRDefault="007F62F1" w:rsidP="007F62F1">
      <w:pPr>
        <w:ind w:left="398" w:firstLine="1"/>
        <w:rPr>
          <w:rFonts w:cs="Arial"/>
          <w:szCs w:val="20"/>
        </w:rPr>
      </w:pPr>
      <w:r w:rsidRPr="00744D42">
        <w:rPr>
          <w:rFonts w:cs="Arial"/>
          <w:b/>
          <w:bCs/>
          <w:szCs w:val="20"/>
        </w:rPr>
        <w:t>IDENTIFIKAČNÉ ÚDAJE UCHÁDZAČA</w:t>
      </w:r>
    </w:p>
    <w:p w14:paraId="02939963" w14:textId="77777777" w:rsidR="007F62F1" w:rsidRPr="0082205C" w:rsidRDefault="007F62F1" w:rsidP="007F62F1">
      <w:pPr>
        <w:pStyle w:val="Default"/>
        <w:ind w:left="397" w:firstLine="1"/>
        <w:rPr>
          <w:rFonts w:ascii="Arial" w:hAnsi="Arial" w:cs="Arial"/>
          <w:sz w:val="20"/>
          <w:szCs w:val="20"/>
        </w:rPr>
      </w:pPr>
      <w:r w:rsidRPr="00744D42">
        <w:rPr>
          <w:rFonts w:ascii="Arial" w:hAnsi="Arial" w:cs="Arial"/>
          <w:sz w:val="20"/>
          <w:szCs w:val="20"/>
        </w:rPr>
        <w:t xml:space="preserve">Obchodné meno uchádzača: </w:t>
      </w:r>
      <w:r>
        <w:rPr>
          <w:rFonts w:ascii="Arial" w:hAnsi="Arial" w:cs="Arial"/>
          <w:sz w:val="20"/>
          <w:szCs w:val="20"/>
        </w:rPr>
        <w:tab/>
      </w:r>
      <w:r w:rsidRPr="0082205C">
        <w:rPr>
          <w:rFonts w:ascii="Arial" w:hAnsi="Arial" w:cs="Arial"/>
          <w:b/>
          <w:color w:val="FF0000"/>
          <w:sz w:val="20"/>
          <w:szCs w:val="20"/>
        </w:rPr>
        <w:t>........................</w:t>
      </w:r>
      <w:r w:rsidRPr="0082205C">
        <w:rPr>
          <w:rFonts w:ascii="Arial" w:hAnsi="Arial" w:cs="Arial"/>
          <w:bCs/>
          <w:color w:val="FF0000"/>
          <w:sz w:val="20"/>
          <w:szCs w:val="20"/>
        </w:rPr>
        <w:t xml:space="preserve"> (doplní uchádzač)</w:t>
      </w:r>
    </w:p>
    <w:p w14:paraId="73701A04" w14:textId="77777777" w:rsidR="007F62F1" w:rsidRPr="0082205C" w:rsidRDefault="007F62F1" w:rsidP="007F62F1">
      <w:pPr>
        <w:pStyle w:val="Default"/>
        <w:ind w:left="396" w:firstLine="1"/>
        <w:rPr>
          <w:rFonts w:ascii="Arial" w:hAnsi="Arial" w:cs="Arial"/>
          <w:sz w:val="20"/>
          <w:szCs w:val="20"/>
        </w:rPr>
      </w:pPr>
      <w:r w:rsidRPr="0082205C">
        <w:rPr>
          <w:rFonts w:ascii="Arial" w:hAnsi="Arial" w:cs="Arial"/>
          <w:sz w:val="20"/>
          <w:szCs w:val="20"/>
        </w:rPr>
        <w:t xml:space="preserve">Adresa/sídlo uchádzača: </w:t>
      </w:r>
      <w:r w:rsidRPr="0082205C">
        <w:rPr>
          <w:rFonts w:ascii="Arial" w:hAnsi="Arial" w:cs="Arial"/>
          <w:sz w:val="20"/>
          <w:szCs w:val="20"/>
        </w:rPr>
        <w:tab/>
      </w:r>
      <w:r w:rsidRPr="0082205C">
        <w:rPr>
          <w:rFonts w:ascii="Arial" w:hAnsi="Arial" w:cs="Arial"/>
          <w:sz w:val="20"/>
          <w:szCs w:val="20"/>
        </w:rPr>
        <w:tab/>
      </w:r>
      <w:r w:rsidRPr="0082205C">
        <w:rPr>
          <w:rFonts w:ascii="Arial" w:hAnsi="Arial" w:cs="Arial"/>
          <w:b/>
          <w:color w:val="FF0000"/>
          <w:sz w:val="20"/>
          <w:szCs w:val="20"/>
        </w:rPr>
        <w:t>........................</w:t>
      </w:r>
      <w:r w:rsidRPr="0082205C">
        <w:rPr>
          <w:rFonts w:ascii="Arial" w:hAnsi="Arial" w:cs="Arial"/>
          <w:bCs/>
          <w:color w:val="FF0000"/>
          <w:sz w:val="20"/>
          <w:szCs w:val="20"/>
        </w:rPr>
        <w:t xml:space="preserve"> (doplní uchádzač)</w:t>
      </w:r>
    </w:p>
    <w:p w14:paraId="2EA30E5B" w14:textId="77777777" w:rsidR="007F62F1" w:rsidRPr="00746EB2" w:rsidRDefault="007F62F1" w:rsidP="007F62F1">
      <w:pPr>
        <w:autoSpaceDE w:val="0"/>
        <w:autoSpaceDN w:val="0"/>
        <w:adjustRightInd w:val="0"/>
        <w:ind w:firstLine="396"/>
        <w:rPr>
          <w:rFonts w:cs="Arial"/>
          <w:bCs/>
          <w:color w:val="FF0000"/>
          <w:szCs w:val="20"/>
        </w:rPr>
      </w:pPr>
      <w:r w:rsidRPr="0082205C">
        <w:rPr>
          <w:rFonts w:cs="Arial"/>
          <w:szCs w:val="20"/>
        </w:rPr>
        <w:t>IČO:</w:t>
      </w:r>
      <w:r>
        <w:rPr>
          <w:rFonts w:cs="Arial"/>
          <w:szCs w:val="20"/>
        </w:rPr>
        <w:tab/>
      </w:r>
      <w:r>
        <w:rPr>
          <w:rFonts w:cs="Arial"/>
          <w:szCs w:val="20"/>
        </w:rPr>
        <w:tab/>
      </w:r>
      <w:r>
        <w:rPr>
          <w:rFonts w:cs="Arial"/>
          <w:szCs w:val="20"/>
        </w:rPr>
        <w:tab/>
      </w:r>
      <w:r>
        <w:rPr>
          <w:rFonts w:cs="Arial"/>
          <w:szCs w:val="20"/>
        </w:rPr>
        <w:tab/>
      </w:r>
      <w:r w:rsidRPr="00746EB2">
        <w:rPr>
          <w:rFonts w:cs="Arial"/>
          <w:b/>
          <w:color w:val="FF0000"/>
          <w:szCs w:val="20"/>
        </w:rPr>
        <w:t xml:space="preserve">........................ </w:t>
      </w:r>
      <w:r w:rsidRPr="00746EB2">
        <w:rPr>
          <w:rFonts w:cs="Arial"/>
          <w:bCs/>
          <w:color w:val="FF0000"/>
          <w:szCs w:val="20"/>
        </w:rPr>
        <w:t>(doplní uchádzač)</w:t>
      </w:r>
    </w:p>
    <w:p w14:paraId="406A900D" w14:textId="77777777" w:rsidR="007F62F1" w:rsidRPr="001E05E6" w:rsidRDefault="007F62F1" w:rsidP="007F62F1">
      <w:pPr>
        <w:autoSpaceDE w:val="0"/>
        <w:autoSpaceDN w:val="0"/>
        <w:adjustRightInd w:val="0"/>
        <w:jc w:val="center"/>
        <w:rPr>
          <w:rFonts w:cs="Arial"/>
          <w:b/>
          <w:szCs w:val="22"/>
        </w:rPr>
      </w:pPr>
    </w:p>
    <w:p w14:paraId="53251824" w14:textId="77777777" w:rsidR="007F62F1" w:rsidRPr="00BF0594" w:rsidRDefault="007F62F1" w:rsidP="007F62F1">
      <w:pPr>
        <w:autoSpaceDE w:val="0"/>
        <w:autoSpaceDN w:val="0"/>
        <w:adjustRightInd w:val="0"/>
        <w:jc w:val="center"/>
        <w:rPr>
          <w:rFonts w:cs="Arial"/>
          <w:b/>
          <w:szCs w:val="20"/>
        </w:rPr>
      </w:pPr>
    </w:p>
    <w:tbl>
      <w:tblPr>
        <w:tblW w:w="9091"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71"/>
        <w:gridCol w:w="4820"/>
      </w:tblGrid>
      <w:tr w:rsidR="007F62F1" w:rsidRPr="00EC74E8" w14:paraId="61FFBAD6" w14:textId="77777777" w:rsidTr="00615445">
        <w:tc>
          <w:tcPr>
            <w:tcW w:w="4271" w:type="dxa"/>
            <w:shd w:val="clear" w:color="auto" w:fill="BFBFBF" w:themeFill="background1" w:themeFillShade="BF"/>
          </w:tcPr>
          <w:p w14:paraId="511BF99D" w14:textId="77777777" w:rsidR="007F62F1" w:rsidRPr="00EC74E8" w:rsidRDefault="007F62F1">
            <w:pPr>
              <w:jc w:val="center"/>
              <w:rPr>
                <w:rFonts w:cs="Arial"/>
                <w:b/>
                <w:szCs w:val="20"/>
              </w:rPr>
            </w:pPr>
          </w:p>
          <w:p w14:paraId="3943E263" w14:textId="77777777" w:rsidR="007F62F1" w:rsidRPr="00EC74E8" w:rsidRDefault="007F62F1">
            <w:pPr>
              <w:jc w:val="center"/>
              <w:rPr>
                <w:rFonts w:cs="Arial"/>
                <w:b/>
                <w:szCs w:val="20"/>
              </w:rPr>
            </w:pPr>
            <w:r w:rsidRPr="00EC74E8">
              <w:rPr>
                <w:rFonts w:cs="Arial"/>
                <w:b/>
                <w:szCs w:val="20"/>
              </w:rPr>
              <w:t>Názov kritéria</w:t>
            </w:r>
          </w:p>
        </w:tc>
        <w:tc>
          <w:tcPr>
            <w:tcW w:w="4820" w:type="dxa"/>
            <w:shd w:val="clear" w:color="auto" w:fill="BFBFBF" w:themeFill="background1" w:themeFillShade="BF"/>
          </w:tcPr>
          <w:p w14:paraId="7C50CE72" w14:textId="77777777" w:rsidR="007F62F1" w:rsidRPr="00EC74E8" w:rsidRDefault="007F62F1">
            <w:pPr>
              <w:jc w:val="center"/>
              <w:rPr>
                <w:rFonts w:cs="Arial"/>
                <w:b/>
                <w:szCs w:val="20"/>
              </w:rPr>
            </w:pPr>
          </w:p>
          <w:p w14:paraId="430CED7D" w14:textId="77777777" w:rsidR="007F62F1" w:rsidRPr="00EC74E8" w:rsidRDefault="007F62F1">
            <w:pPr>
              <w:jc w:val="center"/>
              <w:rPr>
                <w:rFonts w:cs="Arial"/>
                <w:b/>
                <w:szCs w:val="20"/>
              </w:rPr>
            </w:pPr>
            <w:r w:rsidRPr="00EC74E8">
              <w:rPr>
                <w:rFonts w:cs="Arial"/>
                <w:b/>
                <w:bCs/>
                <w:szCs w:val="20"/>
              </w:rPr>
              <w:t>v EUR bez DPH</w:t>
            </w:r>
          </w:p>
        </w:tc>
      </w:tr>
      <w:tr w:rsidR="007F62F1" w:rsidRPr="00EC74E8" w14:paraId="0DA32E8A" w14:textId="77777777" w:rsidTr="00615445">
        <w:trPr>
          <w:trHeight w:val="453"/>
        </w:trPr>
        <w:tc>
          <w:tcPr>
            <w:tcW w:w="4271" w:type="dxa"/>
          </w:tcPr>
          <w:p w14:paraId="2AAF8932" w14:textId="77777777" w:rsidR="007F62F1" w:rsidRDefault="007F62F1">
            <w:pPr>
              <w:rPr>
                <w:rFonts w:cs="Arial"/>
                <w:b/>
                <w:bCs/>
                <w:szCs w:val="20"/>
              </w:rPr>
            </w:pPr>
          </w:p>
          <w:p w14:paraId="2B2F1AC2" w14:textId="77777777" w:rsidR="007F62F1" w:rsidRPr="00EC74E8" w:rsidRDefault="007F62F1">
            <w:pPr>
              <w:rPr>
                <w:rFonts w:cs="Arial"/>
                <w:szCs w:val="20"/>
              </w:rPr>
            </w:pPr>
            <w:r w:rsidRPr="00EC74E8">
              <w:rPr>
                <w:rFonts w:cs="Arial"/>
                <w:b/>
                <w:bCs/>
                <w:szCs w:val="20"/>
              </w:rPr>
              <w:t xml:space="preserve">Cena za 1 km dopravy </w:t>
            </w:r>
            <w:r w:rsidRPr="00EC74E8">
              <w:rPr>
                <w:rFonts w:cs="Arial"/>
                <w:i/>
                <w:szCs w:val="20"/>
              </w:rPr>
              <w:t>(aukčné kritérium)</w:t>
            </w:r>
          </w:p>
        </w:tc>
        <w:tc>
          <w:tcPr>
            <w:tcW w:w="4820" w:type="dxa"/>
          </w:tcPr>
          <w:p w14:paraId="492244EA" w14:textId="77777777" w:rsidR="007F62F1" w:rsidRDefault="007F62F1">
            <w:pPr>
              <w:jc w:val="center"/>
              <w:rPr>
                <w:rFonts w:cs="Arial"/>
                <w:b/>
                <w:szCs w:val="20"/>
              </w:rPr>
            </w:pPr>
          </w:p>
          <w:p w14:paraId="42BAA6F0" w14:textId="77777777" w:rsidR="007F62F1" w:rsidRPr="00EC74E8" w:rsidRDefault="007F62F1">
            <w:pPr>
              <w:jc w:val="center"/>
              <w:rPr>
                <w:rFonts w:cs="Arial"/>
                <w:b/>
                <w:szCs w:val="20"/>
              </w:rPr>
            </w:pPr>
          </w:p>
        </w:tc>
      </w:tr>
    </w:tbl>
    <w:p w14:paraId="483D2672" w14:textId="77777777" w:rsidR="007F62F1" w:rsidRPr="009D5AA0" w:rsidRDefault="007F62F1" w:rsidP="007F62F1">
      <w:pPr>
        <w:ind w:left="1418" w:hanging="1134"/>
        <w:rPr>
          <w:rFonts w:cs="Arial"/>
          <w:i/>
          <w:sz w:val="18"/>
          <w:szCs w:val="18"/>
        </w:rPr>
      </w:pPr>
    </w:p>
    <w:p w14:paraId="6CF8B3BC" w14:textId="77777777" w:rsidR="007F62F1" w:rsidRDefault="007F62F1" w:rsidP="007F62F1">
      <w:pPr>
        <w:autoSpaceDE w:val="0"/>
        <w:autoSpaceDN w:val="0"/>
        <w:adjustRightInd w:val="0"/>
        <w:ind w:left="398" w:firstLine="1"/>
        <w:rPr>
          <w:rFonts w:eastAsia="Times New Roman,Bold" w:cs="Arial"/>
          <w:b/>
          <w:bCs/>
          <w:szCs w:val="18"/>
          <w:u w:val="single"/>
        </w:rPr>
      </w:pPr>
      <w:bookmarkStart w:id="70" w:name="_Hlk43910804"/>
    </w:p>
    <w:p w14:paraId="1C1428B6" w14:textId="77777777" w:rsidR="007F62F1" w:rsidRPr="00746EB2" w:rsidRDefault="007F62F1" w:rsidP="007F62F1">
      <w:pPr>
        <w:autoSpaceDE w:val="0"/>
        <w:autoSpaceDN w:val="0"/>
        <w:adjustRightInd w:val="0"/>
        <w:ind w:left="398" w:firstLine="1"/>
        <w:rPr>
          <w:rFonts w:eastAsia="Times New Roman,Bold" w:cs="Arial"/>
          <w:b/>
          <w:bCs/>
          <w:szCs w:val="18"/>
          <w:u w:val="single"/>
        </w:rPr>
      </w:pPr>
      <w:r w:rsidRPr="00746EB2">
        <w:rPr>
          <w:rFonts w:eastAsia="Times New Roman,Bold" w:cs="Arial"/>
          <w:b/>
          <w:bCs/>
          <w:szCs w:val="18"/>
          <w:u w:val="single"/>
        </w:rPr>
        <w:t>Upozornenie:</w:t>
      </w:r>
    </w:p>
    <w:p w14:paraId="4C6A99DF" w14:textId="559B49EB" w:rsidR="007F62F1" w:rsidRPr="00746EB2" w:rsidRDefault="007F62F1" w:rsidP="007F62F1">
      <w:pPr>
        <w:ind w:left="399"/>
        <w:rPr>
          <w:rFonts w:cs="Arial"/>
          <w:szCs w:val="18"/>
        </w:rPr>
      </w:pPr>
      <w:r w:rsidRPr="00746EB2">
        <w:rPr>
          <w:rFonts w:eastAsia="Times New Roman,Bold" w:cs="Arial"/>
          <w:szCs w:val="18"/>
        </w:rPr>
        <w:t>Návrh uchádzača na plnenie kritéria na vyhodnotenie ponúk je pre uchádzača právne záväzný pre</w:t>
      </w:r>
      <w:r>
        <w:rPr>
          <w:rFonts w:eastAsia="Times New Roman,Bold" w:cs="Arial"/>
          <w:szCs w:val="18"/>
        </w:rPr>
        <w:t xml:space="preserve"> </w:t>
      </w:r>
      <w:r w:rsidRPr="00746EB2">
        <w:rPr>
          <w:rFonts w:eastAsia="Times New Roman,Bold" w:cs="Arial"/>
          <w:szCs w:val="18"/>
        </w:rPr>
        <w:t>určenie aukčného kritéria pred elektronickou aukciou</w:t>
      </w:r>
      <w:r w:rsidRPr="00746EB2">
        <w:rPr>
          <w:rFonts w:eastAsia="Times New Roman,Bold" w:cs="Arial"/>
          <w:szCs w:val="18"/>
          <w:lang w:val="cs-CZ"/>
        </w:rPr>
        <w:t>.</w:t>
      </w:r>
      <w:r w:rsidRPr="00746EB2">
        <w:rPr>
          <w:rFonts w:cs="Arial"/>
          <w:szCs w:val="18"/>
        </w:rPr>
        <w:t xml:space="preserve"> </w:t>
      </w:r>
      <w:bookmarkEnd w:id="70"/>
    </w:p>
    <w:p w14:paraId="309DCBFE" w14:textId="77777777" w:rsidR="007F62F1" w:rsidRPr="00BF0594" w:rsidRDefault="007F62F1" w:rsidP="007F62F1">
      <w:pPr>
        <w:ind w:left="1418" w:hanging="1134"/>
        <w:rPr>
          <w:rFonts w:cs="Arial"/>
          <w:i/>
          <w:szCs w:val="20"/>
        </w:rPr>
      </w:pPr>
    </w:p>
    <w:p w14:paraId="30A789CB" w14:textId="77777777" w:rsidR="007F62F1" w:rsidRPr="00BF0594" w:rsidRDefault="007F62F1" w:rsidP="007F62F1">
      <w:pPr>
        <w:ind w:left="1418" w:hanging="1134"/>
        <w:rPr>
          <w:rFonts w:cs="Arial"/>
          <w:i/>
          <w:szCs w:val="20"/>
        </w:rPr>
      </w:pPr>
    </w:p>
    <w:p w14:paraId="265E0544" w14:textId="77777777" w:rsidR="007F62F1" w:rsidRDefault="007F62F1" w:rsidP="007F62F1">
      <w:pPr>
        <w:rPr>
          <w:rFonts w:cs="Arial"/>
          <w:bCs/>
          <w:szCs w:val="22"/>
        </w:rPr>
      </w:pPr>
    </w:p>
    <w:p w14:paraId="65C06248" w14:textId="77777777" w:rsidR="007F62F1" w:rsidRPr="001E05E6" w:rsidRDefault="007F62F1" w:rsidP="007F62F1">
      <w:pPr>
        <w:rPr>
          <w:rFonts w:cs="Arial"/>
          <w:bCs/>
          <w:szCs w:val="20"/>
        </w:rPr>
      </w:pPr>
    </w:p>
    <w:p w14:paraId="208751B4" w14:textId="77777777" w:rsidR="007F62F1" w:rsidRPr="001E05E6" w:rsidRDefault="007F62F1" w:rsidP="007F62F1">
      <w:pPr>
        <w:ind w:left="1418" w:hanging="1019"/>
        <w:rPr>
          <w:rFonts w:cs="Arial"/>
          <w:bCs/>
          <w:szCs w:val="20"/>
        </w:rPr>
      </w:pPr>
    </w:p>
    <w:tbl>
      <w:tblPr>
        <w:tblW w:w="0" w:type="auto"/>
        <w:tblLook w:val="04A0" w:firstRow="1" w:lastRow="0" w:firstColumn="1" w:lastColumn="0" w:noHBand="0" w:noVBand="1"/>
      </w:tblPr>
      <w:tblGrid>
        <w:gridCol w:w="4531"/>
        <w:gridCol w:w="4531"/>
      </w:tblGrid>
      <w:tr w:rsidR="007F62F1" w14:paraId="7AA2890D" w14:textId="77777777">
        <w:tc>
          <w:tcPr>
            <w:tcW w:w="4531" w:type="dxa"/>
          </w:tcPr>
          <w:p w14:paraId="3F4DB185" w14:textId="77777777" w:rsidR="007F62F1" w:rsidRPr="00EC4039" w:rsidRDefault="007F62F1" w:rsidP="007F62F1">
            <w:pPr>
              <w:autoSpaceDE w:val="0"/>
              <w:autoSpaceDN w:val="0"/>
              <w:adjustRightInd w:val="0"/>
              <w:ind w:left="321"/>
              <w:rPr>
                <w:rFonts w:cs="Arial"/>
                <w:bCs/>
                <w:szCs w:val="20"/>
              </w:rPr>
            </w:pPr>
            <w:r w:rsidRPr="001E05E6">
              <w:rPr>
                <w:rFonts w:cs="Arial"/>
                <w:bCs/>
                <w:szCs w:val="20"/>
              </w:rPr>
              <w:t>V .............................., dňa ..............</w:t>
            </w:r>
          </w:p>
        </w:tc>
        <w:tc>
          <w:tcPr>
            <w:tcW w:w="4531" w:type="dxa"/>
          </w:tcPr>
          <w:p w14:paraId="22A01336" w14:textId="77777777" w:rsidR="007F62F1" w:rsidRDefault="007F62F1">
            <w:pPr>
              <w:autoSpaceDE w:val="0"/>
              <w:autoSpaceDN w:val="0"/>
              <w:adjustRightInd w:val="0"/>
              <w:jc w:val="center"/>
              <w:rPr>
                <w:rFonts w:cs="Arial"/>
                <w:bCs/>
                <w:szCs w:val="20"/>
              </w:rPr>
            </w:pPr>
          </w:p>
          <w:p w14:paraId="720DB490" w14:textId="77777777" w:rsidR="007F62F1" w:rsidRDefault="007F62F1">
            <w:pPr>
              <w:autoSpaceDE w:val="0"/>
              <w:autoSpaceDN w:val="0"/>
              <w:adjustRightInd w:val="0"/>
              <w:jc w:val="center"/>
              <w:rPr>
                <w:rFonts w:cs="Arial"/>
                <w:bCs/>
                <w:szCs w:val="20"/>
              </w:rPr>
            </w:pPr>
          </w:p>
          <w:p w14:paraId="12D4F020" w14:textId="77777777" w:rsidR="007F62F1" w:rsidRDefault="007F62F1">
            <w:pPr>
              <w:autoSpaceDE w:val="0"/>
              <w:autoSpaceDN w:val="0"/>
              <w:adjustRightInd w:val="0"/>
              <w:jc w:val="center"/>
              <w:rPr>
                <w:rFonts w:cs="Arial"/>
                <w:bCs/>
                <w:szCs w:val="20"/>
              </w:rPr>
            </w:pPr>
          </w:p>
          <w:p w14:paraId="0E0CC030" w14:textId="77777777" w:rsidR="007F62F1" w:rsidRDefault="007F62F1" w:rsidP="00AB4C4C">
            <w:pPr>
              <w:autoSpaceDE w:val="0"/>
              <w:autoSpaceDN w:val="0"/>
              <w:adjustRightInd w:val="0"/>
              <w:spacing w:after="0"/>
              <w:jc w:val="center"/>
              <w:rPr>
                <w:rFonts w:cs="Arial"/>
                <w:bCs/>
                <w:szCs w:val="20"/>
              </w:rPr>
            </w:pPr>
            <w:r w:rsidRPr="001E05E6">
              <w:rPr>
                <w:rFonts w:cs="Arial"/>
                <w:bCs/>
                <w:szCs w:val="20"/>
              </w:rPr>
              <w:t>.................................</w:t>
            </w:r>
            <w:r>
              <w:rPr>
                <w:rFonts w:cs="Arial"/>
                <w:bCs/>
                <w:szCs w:val="20"/>
              </w:rPr>
              <w:t>...............</w:t>
            </w:r>
            <w:r w:rsidRPr="001E05E6">
              <w:rPr>
                <w:rFonts w:cs="Arial"/>
                <w:bCs/>
                <w:szCs w:val="20"/>
              </w:rPr>
              <w:t>..</w:t>
            </w:r>
          </w:p>
          <w:p w14:paraId="1A35ACA2" w14:textId="1B9FFC28" w:rsidR="007F62F1" w:rsidRDefault="007F62F1" w:rsidP="00AB4C4C">
            <w:pPr>
              <w:autoSpaceDE w:val="0"/>
              <w:autoSpaceDN w:val="0"/>
              <w:adjustRightInd w:val="0"/>
              <w:spacing w:after="0"/>
              <w:jc w:val="center"/>
              <w:rPr>
                <w:rFonts w:cs="Arial"/>
                <w:bCs/>
                <w:szCs w:val="20"/>
              </w:rPr>
            </w:pPr>
            <w:r w:rsidRPr="001E05E6">
              <w:rPr>
                <w:rFonts w:cs="Arial"/>
                <w:bCs/>
                <w:szCs w:val="20"/>
              </w:rPr>
              <w:t>meno, priezvisko a</w:t>
            </w:r>
            <w:r>
              <w:rPr>
                <w:rFonts w:cs="Arial"/>
                <w:bCs/>
                <w:szCs w:val="20"/>
              </w:rPr>
              <w:t> </w:t>
            </w:r>
            <w:r w:rsidRPr="001E05E6">
              <w:rPr>
                <w:rFonts w:cs="Arial"/>
                <w:bCs/>
                <w:szCs w:val="20"/>
              </w:rPr>
              <w:t>podpis</w:t>
            </w:r>
            <w:r w:rsidR="00E50705">
              <w:rPr>
                <w:rStyle w:val="Odkaznapoznmkupodiarou"/>
                <w:bCs/>
                <w:szCs w:val="20"/>
              </w:rPr>
              <w:footnoteReference w:id="5"/>
            </w:r>
          </w:p>
          <w:p w14:paraId="7F9E6556" w14:textId="2E6A95E7" w:rsidR="007F62F1" w:rsidRPr="00015FB7" w:rsidRDefault="007F62F1" w:rsidP="00AB4C4C">
            <w:pPr>
              <w:autoSpaceDE w:val="0"/>
              <w:autoSpaceDN w:val="0"/>
              <w:adjustRightInd w:val="0"/>
              <w:spacing w:after="0"/>
              <w:jc w:val="center"/>
              <w:rPr>
                <w:rFonts w:cs="Arial"/>
                <w:bCs/>
                <w:szCs w:val="20"/>
              </w:rPr>
            </w:pPr>
            <w:r w:rsidRPr="001E05E6">
              <w:rPr>
                <w:rFonts w:cs="Arial"/>
                <w:bCs/>
                <w:szCs w:val="20"/>
              </w:rPr>
              <w:t>oprávnenej osoby konať za uchádzača</w:t>
            </w:r>
          </w:p>
        </w:tc>
      </w:tr>
    </w:tbl>
    <w:p w14:paraId="4C75BF5C" w14:textId="77777777" w:rsidR="00015FB7" w:rsidRDefault="00015FB7" w:rsidP="00492470">
      <w:pPr>
        <w:rPr>
          <w:rFonts w:eastAsiaTheme="majorEastAsia"/>
        </w:rPr>
      </w:pPr>
    </w:p>
    <w:p w14:paraId="5F46ABB1" w14:textId="77777777" w:rsidR="00015FB7" w:rsidRDefault="00015FB7" w:rsidP="00492470">
      <w:pPr>
        <w:rPr>
          <w:rFonts w:eastAsiaTheme="majorEastAsia"/>
        </w:rPr>
      </w:pPr>
    </w:p>
    <w:p w14:paraId="076E52C9" w14:textId="77777777" w:rsidR="00015FB7" w:rsidRDefault="00015FB7" w:rsidP="00492470">
      <w:pPr>
        <w:rPr>
          <w:rFonts w:eastAsiaTheme="majorEastAsia"/>
        </w:rPr>
      </w:pPr>
    </w:p>
    <w:p w14:paraId="529FC936" w14:textId="77777777" w:rsidR="00015FB7" w:rsidRDefault="00015FB7" w:rsidP="00492470">
      <w:pPr>
        <w:rPr>
          <w:rFonts w:eastAsiaTheme="majorEastAsia"/>
        </w:rPr>
      </w:pPr>
    </w:p>
    <w:p w14:paraId="79DBE1B1" w14:textId="577D27BC" w:rsidR="00015FB7" w:rsidRPr="006B2D77" w:rsidRDefault="00015FB7" w:rsidP="006B2D77">
      <w:pPr>
        <w:pStyle w:val="Nadpis1"/>
        <w:pageBreakBefore/>
        <w:jc w:val="right"/>
        <w:rPr>
          <w:b w:val="0"/>
          <w:bCs/>
          <w:i/>
          <w:iCs/>
          <w:szCs w:val="20"/>
        </w:rPr>
      </w:pPr>
      <w:bookmarkStart w:id="71" w:name="_Toc235685695"/>
      <w:r w:rsidRPr="12028BEA">
        <w:rPr>
          <w:bCs/>
          <w:i/>
          <w:iCs/>
          <w:szCs w:val="20"/>
        </w:rPr>
        <w:lastRenderedPageBreak/>
        <w:t xml:space="preserve">Príloha </w:t>
      </w:r>
      <w:r w:rsidRPr="00015FB7">
        <w:rPr>
          <w:bCs/>
          <w:i/>
          <w:iCs/>
          <w:caps w:val="0"/>
          <w:szCs w:val="20"/>
        </w:rPr>
        <w:t>č. 4 k súťažným podkladom</w:t>
      </w:r>
      <w:bookmarkEnd w:id="71"/>
      <w:r w:rsidRPr="00015FB7">
        <w:rPr>
          <w:bCs/>
          <w:i/>
          <w:iCs/>
          <w:caps w:val="0"/>
          <w:szCs w:val="20"/>
        </w:rPr>
        <w:t xml:space="preserve">  </w:t>
      </w:r>
    </w:p>
    <w:p w14:paraId="3913E080" w14:textId="77777777" w:rsidR="00740C1E" w:rsidRDefault="00740C1E" w:rsidP="00740C1E">
      <w:pPr>
        <w:spacing w:after="0" w:line="240" w:lineRule="auto"/>
        <w:jc w:val="center"/>
        <w:rPr>
          <w:rFonts w:cs="Arial"/>
          <w:b/>
          <w:bCs/>
          <w:szCs w:val="20"/>
        </w:rPr>
      </w:pPr>
    </w:p>
    <w:p w14:paraId="7A1BEB36" w14:textId="19622D35" w:rsidR="00015FB7" w:rsidRPr="00AB4C4C" w:rsidRDefault="00015FB7" w:rsidP="00AB4C4C">
      <w:pPr>
        <w:spacing w:line="480" w:lineRule="auto"/>
        <w:jc w:val="center"/>
        <w:rPr>
          <w:rFonts w:cs="Arial"/>
          <w:b/>
          <w:bCs/>
          <w:szCs w:val="20"/>
        </w:rPr>
      </w:pPr>
      <w:r w:rsidRPr="12028BEA">
        <w:rPr>
          <w:rFonts w:cs="Arial"/>
          <w:b/>
          <w:bCs/>
          <w:szCs w:val="20"/>
        </w:rPr>
        <w:t xml:space="preserve">ČESTNÉ VYHLÁSENIE SKUPINY DODÁVATEĽOV </w:t>
      </w:r>
    </w:p>
    <w:p w14:paraId="1C1B66A3" w14:textId="77777777" w:rsidR="00015FB7" w:rsidRPr="00744D42" w:rsidRDefault="00015FB7" w:rsidP="006B2D77">
      <w:pPr>
        <w:spacing w:after="0"/>
        <w:ind w:left="397"/>
        <w:rPr>
          <w:rFonts w:cs="Arial"/>
          <w:szCs w:val="20"/>
        </w:rPr>
      </w:pPr>
      <w:r w:rsidRPr="00744D42">
        <w:rPr>
          <w:rFonts w:cs="Arial"/>
          <w:b/>
          <w:bCs/>
          <w:szCs w:val="20"/>
        </w:rPr>
        <w:t>IDENTIFIKAČNÉ ÚDAJE UCHÁDZAČA</w:t>
      </w:r>
    </w:p>
    <w:p w14:paraId="623D43F8" w14:textId="77777777" w:rsidR="00015FB7" w:rsidRPr="006B2D77" w:rsidRDefault="00015FB7" w:rsidP="00015FB7">
      <w:pPr>
        <w:pStyle w:val="Default"/>
        <w:ind w:left="397" w:firstLine="1"/>
        <w:rPr>
          <w:rFonts w:ascii="Arial" w:hAnsi="Arial" w:cs="Arial"/>
          <w:bCs/>
          <w:sz w:val="20"/>
          <w:szCs w:val="20"/>
        </w:rPr>
      </w:pPr>
      <w:r w:rsidRPr="00744D42">
        <w:rPr>
          <w:rFonts w:ascii="Arial" w:hAnsi="Arial" w:cs="Arial"/>
          <w:sz w:val="20"/>
          <w:szCs w:val="20"/>
        </w:rPr>
        <w:t xml:space="preserve">Obchodné meno uchádzača: </w:t>
      </w:r>
      <w:r>
        <w:rPr>
          <w:rFonts w:ascii="Arial" w:hAnsi="Arial" w:cs="Arial"/>
          <w:sz w:val="20"/>
          <w:szCs w:val="20"/>
        </w:rPr>
        <w:tab/>
      </w:r>
      <w:r w:rsidRPr="006B2D77">
        <w:rPr>
          <w:rFonts w:ascii="Arial" w:hAnsi="Arial" w:cs="Arial"/>
          <w:bCs/>
          <w:color w:val="FF0000"/>
          <w:sz w:val="20"/>
          <w:szCs w:val="20"/>
        </w:rPr>
        <w:t>........................ (doplní uchádzač)</w:t>
      </w:r>
    </w:p>
    <w:p w14:paraId="6365693E" w14:textId="77777777" w:rsidR="00015FB7" w:rsidRPr="006B2D77" w:rsidRDefault="00015FB7" w:rsidP="00015FB7">
      <w:pPr>
        <w:pStyle w:val="Default"/>
        <w:ind w:left="396" w:firstLine="1"/>
        <w:rPr>
          <w:rFonts w:ascii="Arial" w:hAnsi="Arial" w:cs="Arial"/>
          <w:bCs/>
          <w:sz w:val="20"/>
          <w:szCs w:val="20"/>
        </w:rPr>
      </w:pPr>
      <w:r w:rsidRPr="006B2D77">
        <w:rPr>
          <w:rFonts w:ascii="Arial" w:hAnsi="Arial" w:cs="Arial"/>
          <w:bCs/>
          <w:sz w:val="20"/>
          <w:szCs w:val="20"/>
        </w:rPr>
        <w:t xml:space="preserve">Adresa/sídlo uchádzača: </w:t>
      </w:r>
      <w:r w:rsidRPr="006B2D77">
        <w:rPr>
          <w:rFonts w:ascii="Arial" w:hAnsi="Arial" w:cs="Arial"/>
          <w:bCs/>
          <w:sz w:val="20"/>
          <w:szCs w:val="20"/>
        </w:rPr>
        <w:tab/>
      </w:r>
      <w:r w:rsidRPr="006B2D77">
        <w:rPr>
          <w:rFonts w:ascii="Arial" w:hAnsi="Arial" w:cs="Arial"/>
          <w:bCs/>
          <w:sz w:val="20"/>
          <w:szCs w:val="20"/>
        </w:rPr>
        <w:tab/>
      </w:r>
      <w:r w:rsidRPr="006B2D77">
        <w:rPr>
          <w:rFonts w:ascii="Arial" w:hAnsi="Arial" w:cs="Arial"/>
          <w:bCs/>
          <w:color w:val="FF0000"/>
          <w:sz w:val="20"/>
          <w:szCs w:val="20"/>
        </w:rPr>
        <w:t>........................ (doplní uchádzač)</w:t>
      </w:r>
    </w:p>
    <w:p w14:paraId="7E6566A4" w14:textId="14B065F0" w:rsidR="00015FB7" w:rsidRPr="006B2D77" w:rsidRDefault="00015FB7" w:rsidP="006B2D77">
      <w:pPr>
        <w:autoSpaceDE w:val="0"/>
        <w:autoSpaceDN w:val="0"/>
        <w:adjustRightInd w:val="0"/>
        <w:spacing w:after="240"/>
        <w:ind w:firstLine="397"/>
        <w:rPr>
          <w:rFonts w:cs="Arial"/>
          <w:bCs/>
          <w:color w:val="FF0000"/>
          <w:szCs w:val="20"/>
        </w:rPr>
      </w:pPr>
      <w:r w:rsidRPr="006B2D77">
        <w:rPr>
          <w:rFonts w:cs="Arial"/>
          <w:bCs/>
          <w:szCs w:val="20"/>
        </w:rPr>
        <w:t>IČO:</w:t>
      </w:r>
      <w:r w:rsidRPr="006B2D77">
        <w:rPr>
          <w:rFonts w:cs="Arial"/>
          <w:bCs/>
          <w:szCs w:val="20"/>
        </w:rPr>
        <w:tab/>
      </w:r>
      <w:r w:rsidRPr="006B2D77">
        <w:rPr>
          <w:rFonts w:cs="Arial"/>
          <w:bCs/>
          <w:szCs w:val="20"/>
        </w:rPr>
        <w:tab/>
      </w:r>
      <w:r w:rsidRPr="006B2D77">
        <w:rPr>
          <w:rFonts w:cs="Arial"/>
          <w:bCs/>
          <w:szCs w:val="20"/>
        </w:rPr>
        <w:tab/>
      </w:r>
      <w:r w:rsidRPr="006B2D77">
        <w:rPr>
          <w:rFonts w:cs="Arial"/>
          <w:bCs/>
          <w:szCs w:val="20"/>
        </w:rPr>
        <w:tab/>
      </w:r>
      <w:r w:rsidRPr="006B2D77">
        <w:rPr>
          <w:rFonts w:cs="Arial"/>
          <w:bCs/>
          <w:color w:val="FF0000"/>
          <w:szCs w:val="20"/>
        </w:rPr>
        <w:t>........................ (doplní uchádzač)</w:t>
      </w:r>
    </w:p>
    <w:p w14:paraId="131F9100" w14:textId="00EC92B6" w:rsidR="00015FB7" w:rsidRPr="00744D42" w:rsidRDefault="00015FB7" w:rsidP="006B2D77">
      <w:pPr>
        <w:spacing w:after="0"/>
        <w:ind w:left="425"/>
        <w:rPr>
          <w:rFonts w:cs="Arial"/>
          <w:bCs/>
          <w:color w:val="000000"/>
          <w:szCs w:val="20"/>
          <w:lang w:eastAsia="cs-CZ"/>
        </w:rPr>
      </w:pPr>
      <w:r w:rsidRPr="00744D42">
        <w:rPr>
          <w:rFonts w:cs="Arial"/>
          <w:szCs w:val="20"/>
        </w:rPr>
        <w:t xml:space="preserve">Dolu podpísaní zástupcovia uchádzačov uvedených v tomto čestnom vyhlásení týmto vyhlasujeme, že za účelom predloženia ponuky vo verejnom obstarávaní na predmet zákazky </w:t>
      </w:r>
      <w:r w:rsidR="00AB4C4C">
        <w:rPr>
          <w:rFonts w:cs="Arial"/>
          <w:b/>
          <w:szCs w:val="20"/>
        </w:rPr>
        <w:t>Dodanie</w:t>
      </w:r>
      <w:r w:rsidR="00AB4C4C" w:rsidRPr="006968E2">
        <w:rPr>
          <w:rFonts w:cs="Arial"/>
          <w:b/>
          <w:szCs w:val="20"/>
        </w:rPr>
        <w:t xml:space="preserve"> náhradnej autobusovej dopravy</w:t>
      </w:r>
      <w:r w:rsidR="00AB4C4C">
        <w:rPr>
          <w:rFonts w:cs="Arial"/>
          <w:b/>
          <w:szCs w:val="20"/>
        </w:rPr>
        <w:t>, pre časť  .......</w:t>
      </w:r>
      <w:r w:rsidRPr="00744D42">
        <w:rPr>
          <w:rFonts w:cs="Arial"/>
          <w:szCs w:val="20"/>
        </w:rPr>
        <w:t xml:space="preserve"> </w:t>
      </w:r>
      <w:r w:rsidRPr="006930A9">
        <w:rPr>
          <w:rFonts w:cs="Arial"/>
          <w:bCs/>
          <w:color w:val="FF0000"/>
          <w:szCs w:val="20"/>
        </w:rPr>
        <w:t>(doplní uchádzač)</w:t>
      </w:r>
      <w:r>
        <w:rPr>
          <w:rFonts w:cs="Arial"/>
          <w:bCs/>
          <w:color w:val="FF0000"/>
          <w:szCs w:val="20"/>
        </w:rPr>
        <w:t xml:space="preserve"> </w:t>
      </w:r>
      <w:r w:rsidRPr="00744D42">
        <w:rPr>
          <w:rFonts w:cs="Arial"/>
          <w:szCs w:val="20"/>
        </w:rPr>
        <w:t>vyhlásenej obstarávateľom Železničná spoločnosť Slovensko, a.s. a zverejnenej  oznámením o vyhlásení verejného obstarávania Úradom pre úradné publikácie Európskej únie v dodatku k Úradnému vestníku Európskej únie</w:t>
      </w:r>
      <w:r>
        <w:rPr>
          <w:rFonts w:cs="Arial"/>
          <w:szCs w:val="20"/>
        </w:rPr>
        <w:t xml:space="preserve"> </w:t>
      </w:r>
      <w:r w:rsidRPr="00AB42DE">
        <w:rPr>
          <w:rFonts w:cs="Arial"/>
          <w:szCs w:val="20"/>
        </w:rPr>
        <w:t xml:space="preserve">pod označením </w:t>
      </w:r>
      <w:r w:rsidR="005E72C9" w:rsidRPr="00AB42DE">
        <w:rPr>
          <w:rFonts w:cs="Arial"/>
          <w:szCs w:val="20"/>
        </w:rPr>
        <w:t>202</w:t>
      </w:r>
      <w:r w:rsidR="005E72C9">
        <w:rPr>
          <w:rFonts w:cs="Arial"/>
          <w:szCs w:val="20"/>
        </w:rPr>
        <w:t>6</w:t>
      </w:r>
      <w:r w:rsidR="005E72C9" w:rsidRPr="00AB42DE">
        <w:rPr>
          <w:rFonts w:cs="Arial"/>
          <w:szCs w:val="20"/>
        </w:rPr>
        <w:t xml:space="preserve">/S </w:t>
      </w:r>
      <w:r w:rsidR="005E72C9">
        <w:rPr>
          <w:rFonts w:cs="Arial"/>
          <w:szCs w:val="20"/>
        </w:rPr>
        <w:t>151</w:t>
      </w:r>
      <w:r w:rsidR="005E72C9" w:rsidRPr="00AB42DE">
        <w:rPr>
          <w:rFonts w:cs="Arial"/>
          <w:szCs w:val="20"/>
        </w:rPr>
        <w:t>-</w:t>
      </w:r>
      <w:r w:rsidR="005E72C9">
        <w:rPr>
          <w:rFonts w:cs="Arial"/>
          <w:szCs w:val="20"/>
        </w:rPr>
        <w:t>548127</w:t>
      </w:r>
      <w:r w:rsidR="005E72C9" w:rsidRPr="00AB42DE">
        <w:rPr>
          <w:rFonts w:cs="Arial"/>
          <w:szCs w:val="20"/>
        </w:rPr>
        <w:t xml:space="preserve"> zo dňa </w:t>
      </w:r>
      <w:r w:rsidR="005E72C9">
        <w:rPr>
          <w:rFonts w:cs="Arial"/>
          <w:szCs w:val="20"/>
        </w:rPr>
        <w:t>07</w:t>
      </w:r>
      <w:r w:rsidR="005E72C9" w:rsidRPr="00AB42DE">
        <w:rPr>
          <w:rFonts w:cs="Arial"/>
          <w:szCs w:val="20"/>
        </w:rPr>
        <w:t>.</w:t>
      </w:r>
      <w:r w:rsidR="005E72C9">
        <w:rPr>
          <w:rFonts w:cs="Arial"/>
          <w:szCs w:val="20"/>
        </w:rPr>
        <w:t>08</w:t>
      </w:r>
      <w:r w:rsidR="005E72C9" w:rsidRPr="00AB42DE">
        <w:rPr>
          <w:rFonts w:cs="Arial"/>
          <w:szCs w:val="20"/>
        </w:rPr>
        <w:t>.202</w:t>
      </w:r>
      <w:r w:rsidR="005E72C9">
        <w:rPr>
          <w:rFonts w:cs="Arial"/>
          <w:szCs w:val="20"/>
        </w:rPr>
        <w:t>6</w:t>
      </w:r>
      <w:r w:rsidR="005E72C9" w:rsidRPr="001E05E6">
        <w:rPr>
          <w:szCs w:val="18"/>
        </w:rPr>
        <w:t xml:space="preserve"> a Úradom pre verejné obstarávanie vo vestníku verejného obstarávania</w:t>
      </w:r>
      <w:r w:rsidR="005E72C9">
        <w:rPr>
          <w:szCs w:val="18"/>
        </w:rPr>
        <w:t xml:space="preserve"> </w:t>
      </w:r>
      <w:r w:rsidR="005E72C9" w:rsidRPr="00AB42DE">
        <w:rPr>
          <w:rFonts w:cs="Arial"/>
          <w:szCs w:val="20"/>
        </w:rPr>
        <w:t xml:space="preserve">č. </w:t>
      </w:r>
      <w:r w:rsidR="005E72C9" w:rsidRPr="005E72C9">
        <w:rPr>
          <w:rFonts w:cs="Arial"/>
          <w:color w:val="FF0000"/>
          <w:szCs w:val="20"/>
        </w:rPr>
        <w:t>xxx</w:t>
      </w:r>
      <w:r w:rsidR="005E72C9" w:rsidRPr="005E72C9">
        <w:rPr>
          <w:rFonts w:cs="Arial"/>
          <w:szCs w:val="20"/>
        </w:rPr>
        <w:t>/2026 zo dň</w:t>
      </w:r>
      <w:r w:rsidR="005E72C9" w:rsidRPr="005E72C9">
        <w:rPr>
          <w:rFonts w:cs="Arial"/>
          <w:color w:val="FF0000"/>
          <w:szCs w:val="20"/>
        </w:rPr>
        <w:t>a xx.xx.</w:t>
      </w:r>
      <w:r w:rsidR="005E72C9" w:rsidRPr="005E72C9">
        <w:rPr>
          <w:rFonts w:cs="Arial"/>
          <w:szCs w:val="20"/>
        </w:rPr>
        <w:t>2026</w:t>
      </w:r>
      <w:r w:rsidR="005E72C9" w:rsidRPr="005E72C9">
        <w:rPr>
          <w:rFonts w:cs="Arial"/>
          <w:color w:val="FF0000"/>
          <w:szCs w:val="20"/>
        </w:rPr>
        <w:t xml:space="preserve"> </w:t>
      </w:r>
      <w:r w:rsidR="005E72C9" w:rsidRPr="005E72C9">
        <w:rPr>
          <w:rFonts w:cs="Arial"/>
          <w:szCs w:val="20"/>
        </w:rPr>
        <w:t>pod označením</w:t>
      </w:r>
      <w:r w:rsidR="005E72C9" w:rsidRPr="005E72C9">
        <w:rPr>
          <w:rFonts w:cs="Arial"/>
          <w:color w:val="FF0000"/>
          <w:szCs w:val="20"/>
        </w:rPr>
        <w:t xml:space="preserve"> xxxx</w:t>
      </w:r>
      <w:r w:rsidR="005E72C9" w:rsidRPr="005E72C9">
        <w:rPr>
          <w:rFonts w:cs="Arial"/>
          <w:szCs w:val="20"/>
        </w:rPr>
        <w:t>-MSS</w:t>
      </w:r>
      <w:r w:rsidR="005E72C9">
        <w:rPr>
          <w:rFonts w:cs="Arial"/>
          <w:szCs w:val="20"/>
        </w:rPr>
        <w:t xml:space="preserve"> </w:t>
      </w:r>
      <w:r w:rsidR="005E72C9" w:rsidRPr="002559B6">
        <w:rPr>
          <w:rFonts w:eastAsia="Calibri" w:cs="Arial"/>
          <w:color w:val="FF0000"/>
          <w:szCs w:val="18"/>
        </w:rPr>
        <w:t>(doplní uchádzač)</w:t>
      </w:r>
      <w:r w:rsidRPr="00744D42">
        <w:rPr>
          <w:rFonts w:cs="Arial"/>
          <w:szCs w:val="20"/>
        </w:rPr>
        <w:t xml:space="preserve">, sme vytvorili skupinu dodávateľov s názvom  ...................... </w:t>
      </w:r>
      <w:r w:rsidRPr="0082205C">
        <w:rPr>
          <w:rFonts w:cs="Arial"/>
          <w:bCs/>
          <w:color w:val="FF0000"/>
          <w:szCs w:val="20"/>
        </w:rPr>
        <w:t>(doplní uchádzač)</w:t>
      </w:r>
      <w:r w:rsidRPr="00744D42">
        <w:rPr>
          <w:rFonts w:cs="Arial"/>
          <w:szCs w:val="20"/>
        </w:rPr>
        <w:t xml:space="preserve"> a predkladáme spoločnú ponuku. </w:t>
      </w:r>
    </w:p>
    <w:p w14:paraId="3D0A645F" w14:textId="77777777" w:rsidR="00015FB7" w:rsidRPr="00744D42" w:rsidRDefault="00015FB7" w:rsidP="006B2D77">
      <w:pPr>
        <w:tabs>
          <w:tab w:val="right" w:leader="underscore" w:pos="9639"/>
        </w:tabs>
        <w:spacing w:after="0"/>
        <w:ind w:left="425"/>
        <w:rPr>
          <w:rFonts w:cs="Arial"/>
          <w:szCs w:val="20"/>
        </w:rPr>
      </w:pPr>
    </w:p>
    <w:p w14:paraId="52B97344" w14:textId="77777777" w:rsidR="00015FB7" w:rsidRPr="00744D42" w:rsidRDefault="00015FB7" w:rsidP="006B2D77">
      <w:pPr>
        <w:tabs>
          <w:tab w:val="right" w:leader="underscore" w:pos="9639"/>
        </w:tabs>
        <w:spacing w:after="0"/>
        <w:ind w:left="425"/>
        <w:rPr>
          <w:rFonts w:cs="Arial"/>
          <w:szCs w:val="20"/>
        </w:rPr>
      </w:pPr>
      <w:r w:rsidRPr="00744D42">
        <w:rPr>
          <w:rFonts w:cs="Arial"/>
          <w:szCs w:val="20"/>
        </w:rPr>
        <w:t xml:space="preserve">Skupina dodávateľov pozostáva z nasledovných samostatných právnych subjektov: </w:t>
      </w:r>
    </w:p>
    <w:p w14:paraId="2F87E0FB" w14:textId="77777777" w:rsidR="00015FB7" w:rsidRPr="00744D42" w:rsidRDefault="00015FB7" w:rsidP="006B2D77">
      <w:pPr>
        <w:tabs>
          <w:tab w:val="right" w:leader="underscore" w:pos="9639"/>
        </w:tabs>
        <w:spacing w:after="0"/>
        <w:ind w:left="425"/>
        <w:rPr>
          <w:rFonts w:cs="Arial"/>
          <w:szCs w:val="20"/>
        </w:rPr>
      </w:pPr>
      <w:r w:rsidRPr="00744D42">
        <w:rPr>
          <w:rFonts w:cs="Arial"/>
          <w:szCs w:val="20"/>
        </w:rPr>
        <w:t>-</w:t>
      </w:r>
      <w:r>
        <w:rPr>
          <w:rFonts w:cs="Arial"/>
          <w:szCs w:val="20"/>
        </w:rPr>
        <w:t xml:space="preserve"> </w:t>
      </w:r>
      <w:r w:rsidRPr="0082205C">
        <w:rPr>
          <w:rFonts w:cs="Arial"/>
          <w:bCs/>
          <w:color w:val="FF0000"/>
          <w:szCs w:val="20"/>
        </w:rPr>
        <w:t>(doplní uchádzač)</w:t>
      </w:r>
    </w:p>
    <w:p w14:paraId="0ACEB888" w14:textId="77777777" w:rsidR="00015FB7" w:rsidRPr="00744D42" w:rsidRDefault="00015FB7" w:rsidP="006B2D77">
      <w:pPr>
        <w:tabs>
          <w:tab w:val="right" w:leader="underscore" w:pos="9639"/>
        </w:tabs>
        <w:spacing w:after="0"/>
        <w:ind w:left="425"/>
        <w:rPr>
          <w:rFonts w:cs="Arial"/>
          <w:szCs w:val="20"/>
        </w:rPr>
      </w:pPr>
      <w:r w:rsidRPr="00744D42">
        <w:rPr>
          <w:rFonts w:cs="Arial"/>
          <w:szCs w:val="20"/>
        </w:rPr>
        <w:t>-</w:t>
      </w:r>
    </w:p>
    <w:p w14:paraId="3789E77D" w14:textId="77777777" w:rsidR="00015FB7" w:rsidRPr="006B2D77" w:rsidRDefault="00015FB7" w:rsidP="006B2D77">
      <w:pPr>
        <w:tabs>
          <w:tab w:val="right" w:leader="underscore" w:pos="9639"/>
        </w:tabs>
        <w:spacing w:after="0"/>
        <w:ind w:left="425"/>
        <w:rPr>
          <w:rFonts w:cs="Arial"/>
          <w:sz w:val="14"/>
          <w:szCs w:val="14"/>
        </w:rPr>
      </w:pPr>
    </w:p>
    <w:p w14:paraId="40827516" w14:textId="77777777" w:rsidR="00015FB7" w:rsidRPr="00744D42" w:rsidRDefault="00015FB7" w:rsidP="006B2D77">
      <w:pPr>
        <w:pStyle w:val="Default"/>
        <w:ind w:left="425"/>
        <w:jc w:val="both"/>
        <w:rPr>
          <w:rFonts w:ascii="Arial" w:hAnsi="Arial" w:cs="Arial"/>
          <w:sz w:val="20"/>
          <w:szCs w:val="20"/>
        </w:rPr>
      </w:pPr>
      <w:r w:rsidRPr="00744D42">
        <w:rPr>
          <w:rFonts w:ascii="Arial" w:hAnsi="Arial" w:cs="Arial"/>
          <w:sz w:val="20"/>
          <w:szCs w:val="20"/>
        </w:rPr>
        <w:t xml:space="preserve">V prípade, že naša spoločná ponuka bude úspešná a bude prijatá, zaväzujeme sa, že pred podpisom zmluvy uzatvoríme a predložíme obstarávateľovi určitú právnu formu, v ktorej budú jednoznačne stanovené vzájomné práva a povinnosti, kto sa akou časťou bude podieľať na plnení zákazky, ako aj skutočnosť, že všetci členovia skupiny uchádzačov sú zaviazaní zo záväzkov voči obstarávateľovi vo vzťahu k tej časti predmetu zákazky, ktorú majú zabezpečiť. </w:t>
      </w:r>
    </w:p>
    <w:p w14:paraId="67D29C30" w14:textId="77777777" w:rsidR="00015FB7" w:rsidRPr="00744D42" w:rsidRDefault="00015FB7" w:rsidP="006B2D77">
      <w:pPr>
        <w:autoSpaceDE w:val="0"/>
        <w:autoSpaceDN w:val="0"/>
        <w:adjustRightInd w:val="0"/>
        <w:spacing w:after="0"/>
        <w:ind w:left="425"/>
        <w:rPr>
          <w:rFonts w:cs="Arial"/>
          <w:szCs w:val="20"/>
        </w:rPr>
      </w:pPr>
    </w:p>
    <w:p w14:paraId="15BEDD6B" w14:textId="77777777" w:rsidR="00015FB7" w:rsidRPr="00744D42" w:rsidRDefault="00015FB7" w:rsidP="006B2D77">
      <w:pPr>
        <w:autoSpaceDE w:val="0"/>
        <w:autoSpaceDN w:val="0"/>
        <w:adjustRightInd w:val="0"/>
        <w:spacing w:after="0"/>
        <w:ind w:left="425"/>
        <w:rPr>
          <w:rFonts w:cs="Arial"/>
          <w:szCs w:val="20"/>
        </w:rPr>
      </w:pPr>
      <w:r w:rsidRPr="00744D42">
        <w:rPr>
          <w:rFonts w:cs="Arial"/>
          <w:szCs w:val="20"/>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 Slovenskej republike. </w:t>
      </w:r>
    </w:p>
    <w:p w14:paraId="56410EA3" w14:textId="77777777" w:rsidR="00015FB7" w:rsidRDefault="00015FB7" w:rsidP="006B2D77">
      <w:pPr>
        <w:autoSpaceDE w:val="0"/>
        <w:autoSpaceDN w:val="0"/>
        <w:adjustRightInd w:val="0"/>
        <w:spacing w:after="0"/>
        <w:ind w:left="426"/>
        <w:jc w:val="center"/>
        <w:rPr>
          <w:rFonts w:cs="Arial"/>
          <w:szCs w:val="20"/>
        </w:rPr>
      </w:pPr>
    </w:p>
    <w:p w14:paraId="18DB68F8" w14:textId="77777777" w:rsidR="00015FB7" w:rsidRPr="006B2D77" w:rsidRDefault="00015FB7" w:rsidP="006B2D77">
      <w:pPr>
        <w:autoSpaceDE w:val="0"/>
        <w:autoSpaceDN w:val="0"/>
        <w:adjustRightInd w:val="0"/>
        <w:spacing w:after="0"/>
        <w:ind w:left="426"/>
        <w:jc w:val="center"/>
        <w:rPr>
          <w:rFonts w:cs="Arial"/>
          <w:sz w:val="14"/>
          <w:szCs w:val="14"/>
        </w:rPr>
      </w:pPr>
    </w:p>
    <w:p w14:paraId="3456BF32" w14:textId="77777777" w:rsidR="00015FB7" w:rsidRDefault="00015FB7" w:rsidP="006B2D77">
      <w:pPr>
        <w:widowControl w:val="0"/>
        <w:autoSpaceDE w:val="0"/>
        <w:autoSpaceDN w:val="0"/>
        <w:adjustRightInd w:val="0"/>
        <w:spacing w:after="0"/>
        <w:ind w:left="426"/>
        <w:rPr>
          <w:rFonts w:cs="Arial"/>
          <w:szCs w:val="20"/>
        </w:rPr>
      </w:pPr>
      <w:r w:rsidRPr="00DF69EF">
        <w:rPr>
          <w:rFonts w:cs="Arial"/>
          <w:szCs w:val="20"/>
        </w:rPr>
        <w:t>Miesto a  dátum: v ....................................., dňa ....................</w:t>
      </w:r>
    </w:p>
    <w:p w14:paraId="1224E971" w14:textId="77777777" w:rsidR="006B2D77" w:rsidRPr="00744D42" w:rsidRDefault="006B2D77" w:rsidP="006B2D77">
      <w:pPr>
        <w:widowControl w:val="0"/>
        <w:autoSpaceDE w:val="0"/>
        <w:autoSpaceDN w:val="0"/>
        <w:adjustRightInd w:val="0"/>
        <w:spacing w:after="0"/>
        <w:ind w:left="426"/>
        <w:rPr>
          <w:rFonts w:cs="Arial"/>
          <w:color w:val="000000"/>
          <w:szCs w:val="20"/>
        </w:rPr>
      </w:pPr>
    </w:p>
    <w:tbl>
      <w:tblPr>
        <w:tblW w:w="0" w:type="auto"/>
        <w:tblInd w:w="279" w:type="dxa"/>
        <w:tblLook w:val="04A0" w:firstRow="1" w:lastRow="0" w:firstColumn="1" w:lastColumn="0" w:noHBand="0" w:noVBand="1"/>
      </w:tblPr>
      <w:tblGrid>
        <w:gridCol w:w="5675"/>
        <w:gridCol w:w="2693"/>
      </w:tblGrid>
      <w:tr w:rsidR="006B2D77" w14:paraId="5FFED4E7" w14:textId="77777777" w:rsidTr="006B2D77">
        <w:tc>
          <w:tcPr>
            <w:tcW w:w="5675" w:type="dxa"/>
          </w:tcPr>
          <w:p w14:paraId="137650C3" w14:textId="77777777" w:rsidR="006B2D77" w:rsidRPr="00FC160A" w:rsidRDefault="006B2D77" w:rsidP="006B2D77">
            <w:pPr>
              <w:autoSpaceDE w:val="0"/>
              <w:autoSpaceDN w:val="0"/>
              <w:adjustRightInd w:val="0"/>
              <w:spacing w:after="0"/>
              <w:rPr>
                <w:rFonts w:cs="Arial"/>
                <w:szCs w:val="20"/>
              </w:rPr>
            </w:pPr>
            <w:r w:rsidRPr="00FC160A">
              <w:rPr>
                <w:rFonts w:cs="Arial"/>
                <w:szCs w:val="20"/>
              </w:rPr>
              <w:t xml:space="preserve">Obchodné meno </w:t>
            </w:r>
          </w:p>
          <w:p w14:paraId="3D05059B" w14:textId="77777777" w:rsidR="006B2D77" w:rsidRDefault="006B2D77" w:rsidP="006B2D77">
            <w:pPr>
              <w:autoSpaceDE w:val="0"/>
              <w:autoSpaceDN w:val="0"/>
              <w:adjustRightInd w:val="0"/>
              <w:spacing w:after="0"/>
              <w:rPr>
                <w:rFonts w:cs="Arial"/>
                <w:szCs w:val="20"/>
              </w:rPr>
            </w:pPr>
            <w:r w:rsidRPr="00FC160A">
              <w:rPr>
                <w:rFonts w:cs="Arial"/>
                <w:szCs w:val="20"/>
              </w:rPr>
              <w:t xml:space="preserve">Sídlo/miesto podnikania </w:t>
            </w:r>
          </w:p>
          <w:p w14:paraId="2A09B9C1" w14:textId="04B4F111" w:rsidR="006B2D77" w:rsidRDefault="006B2D77" w:rsidP="006B2D77">
            <w:pPr>
              <w:autoSpaceDE w:val="0"/>
              <w:autoSpaceDN w:val="0"/>
              <w:adjustRightInd w:val="0"/>
              <w:spacing w:after="0"/>
              <w:rPr>
                <w:rFonts w:cs="Arial"/>
                <w:szCs w:val="20"/>
              </w:rPr>
            </w:pPr>
            <w:r w:rsidRPr="12028BEA">
              <w:rPr>
                <w:rFonts w:cs="Arial"/>
                <w:szCs w:val="20"/>
              </w:rPr>
              <w:t>IČO:</w:t>
            </w:r>
          </w:p>
        </w:tc>
        <w:tc>
          <w:tcPr>
            <w:tcW w:w="2693" w:type="dxa"/>
            <w:tcBorders>
              <w:bottom w:val="dotted" w:sz="4" w:space="0" w:color="auto"/>
            </w:tcBorders>
          </w:tcPr>
          <w:p w14:paraId="46B4ECB9" w14:textId="77777777" w:rsidR="006B2D77" w:rsidRDefault="006B2D77" w:rsidP="006B2D77">
            <w:pPr>
              <w:autoSpaceDE w:val="0"/>
              <w:autoSpaceDN w:val="0"/>
              <w:adjustRightInd w:val="0"/>
              <w:spacing w:after="0"/>
              <w:rPr>
                <w:rFonts w:cs="Arial"/>
                <w:szCs w:val="20"/>
              </w:rPr>
            </w:pPr>
          </w:p>
          <w:p w14:paraId="28129A9A" w14:textId="77777777" w:rsidR="006B2D77" w:rsidRDefault="006B2D77" w:rsidP="006B2D77">
            <w:pPr>
              <w:autoSpaceDE w:val="0"/>
              <w:autoSpaceDN w:val="0"/>
              <w:adjustRightInd w:val="0"/>
              <w:spacing w:after="0"/>
              <w:rPr>
                <w:rFonts w:cs="Arial"/>
                <w:szCs w:val="20"/>
              </w:rPr>
            </w:pPr>
          </w:p>
          <w:p w14:paraId="5227E812" w14:textId="77777777" w:rsidR="006B2D77" w:rsidRDefault="006B2D77" w:rsidP="006B2D77">
            <w:pPr>
              <w:autoSpaceDE w:val="0"/>
              <w:autoSpaceDN w:val="0"/>
              <w:adjustRightInd w:val="0"/>
              <w:spacing w:after="0"/>
              <w:rPr>
                <w:rFonts w:cs="Arial"/>
                <w:szCs w:val="20"/>
              </w:rPr>
            </w:pPr>
          </w:p>
        </w:tc>
      </w:tr>
      <w:tr w:rsidR="006B2D77" w14:paraId="7B1C5AE9" w14:textId="77777777" w:rsidTr="006B2D77">
        <w:tc>
          <w:tcPr>
            <w:tcW w:w="5675" w:type="dxa"/>
          </w:tcPr>
          <w:p w14:paraId="4E3A7E01" w14:textId="77777777" w:rsidR="006B2D77" w:rsidRDefault="006B2D77" w:rsidP="006B2D77">
            <w:pPr>
              <w:autoSpaceDE w:val="0"/>
              <w:autoSpaceDN w:val="0"/>
              <w:adjustRightInd w:val="0"/>
              <w:spacing w:after="0"/>
              <w:rPr>
                <w:rFonts w:cs="Arial"/>
                <w:szCs w:val="20"/>
              </w:rPr>
            </w:pPr>
          </w:p>
        </w:tc>
        <w:tc>
          <w:tcPr>
            <w:tcW w:w="2693" w:type="dxa"/>
            <w:tcBorders>
              <w:top w:val="dotted" w:sz="4" w:space="0" w:color="auto"/>
            </w:tcBorders>
          </w:tcPr>
          <w:p w14:paraId="7D0D7BA5" w14:textId="57EE613B" w:rsidR="006B2D77" w:rsidRPr="00BE4647" w:rsidRDefault="006B2D77" w:rsidP="006B2D77">
            <w:pPr>
              <w:autoSpaceDE w:val="0"/>
              <w:autoSpaceDN w:val="0"/>
              <w:adjustRightInd w:val="0"/>
              <w:spacing w:after="0"/>
              <w:jc w:val="center"/>
              <w:rPr>
                <w:rFonts w:cs="Arial"/>
                <w:szCs w:val="20"/>
              </w:rPr>
            </w:pPr>
            <w:r w:rsidRPr="00BE4647">
              <w:rPr>
                <w:rFonts w:cs="Arial"/>
                <w:szCs w:val="20"/>
              </w:rPr>
              <w:t>meno a priezvisko</w:t>
            </w:r>
          </w:p>
          <w:p w14:paraId="3500CF45" w14:textId="2846E61A" w:rsidR="006B2D77" w:rsidRDefault="006B2D77" w:rsidP="006B2D77">
            <w:pPr>
              <w:autoSpaceDE w:val="0"/>
              <w:autoSpaceDN w:val="0"/>
              <w:adjustRightInd w:val="0"/>
              <w:spacing w:after="0"/>
              <w:jc w:val="center"/>
              <w:rPr>
                <w:rFonts w:cs="Arial"/>
                <w:szCs w:val="20"/>
              </w:rPr>
            </w:pPr>
            <w:r w:rsidRPr="00BE4647">
              <w:rPr>
                <w:rFonts w:cs="Arial"/>
                <w:szCs w:val="20"/>
              </w:rPr>
              <w:t>funkcia, podpis</w:t>
            </w:r>
            <w:r w:rsidR="00E50705">
              <w:rPr>
                <w:rStyle w:val="Odkaznapoznmkupodiarou"/>
                <w:szCs w:val="20"/>
              </w:rPr>
              <w:footnoteReference w:id="6"/>
            </w:r>
          </w:p>
        </w:tc>
      </w:tr>
      <w:tr w:rsidR="006B2D77" w14:paraId="739593CD" w14:textId="77777777" w:rsidTr="006B2D77">
        <w:tc>
          <w:tcPr>
            <w:tcW w:w="5675" w:type="dxa"/>
          </w:tcPr>
          <w:p w14:paraId="570557A4" w14:textId="77777777" w:rsidR="006B2D77" w:rsidRPr="00FC160A" w:rsidRDefault="006B2D77" w:rsidP="006B2D77">
            <w:pPr>
              <w:autoSpaceDE w:val="0"/>
              <w:autoSpaceDN w:val="0"/>
              <w:adjustRightInd w:val="0"/>
              <w:spacing w:after="0"/>
              <w:rPr>
                <w:rFonts w:cs="Arial"/>
                <w:szCs w:val="20"/>
              </w:rPr>
            </w:pPr>
            <w:r w:rsidRPr="00FC160A">
              <w:rPr>
                <w:rFonts w:cs="Arial"/>
                <w:szCs w:val="20"/>
              </w:rPr>
              <w:t xml:space="preserve">Obchodné meno </w:t>
            </w:r>
          </w:p>
          <w:p w14:paraId="03001FE0" w14:textId="77777777" w:rsidR="006B2D77" w:rsidRDefault="006B2D77" w:rsidP="006B2D77">
            <w:pPr>
              <w:autoSpaceDE w:val="0"/>
              <w:autoSpaceDN w:val="0"/>
              <w:adjustRightInd w:val="0"/>
              <w:spacing w:after="0"/>
              <w:rPr>
                <w:rFonts w:cs="Arial"/>
                <w:szCs w:val="20"/>
              </w:rPr>
            </w:pPr>
            <w:r w:rsidRPr="00FC160A">
              <w:rPr>
                <w:rFonts w:cs="Arial"/>
                <w:szCs w:val="20"/>
              </w:rPr>
              <w:t xml:space="preserve">Sídlo/miesto podnikania </w:t>
            </w:r>
          </w:p>
          <w:p w14:paraId="19050EC0" w14:textId="36D37A11" w:rsidR="006B2D77" w:rsidRDefault="006B2D77" w:rsidP="006B2D77">
            <w:pPr>
              <w:autoSpaceDE w:val="0"/>
              <w:autoSpaceDN w:val="0"/>
              <w:adjustRightInd w:val="0"/>
              <w:spacing w:after="0"/>
              <w:rPr>
                <w:rFonts w:cs="Arial"/>
                <w:szCs w:val="20"/>
              </w:rPr>
            </w:pPr>
            <w:r w:rsidRPr="12028BEA">
              <w:rPr>
                <w:rFonts w:cs="Arial"/>
                <w:szCs w:val="20"/>
              </w:rPr>
              <w:t>IČO:</w:t>
            </w:r>
          </w:p>
        </w:tc>
        <w:tc>
          <w:tcPr>
            <w:tcW w:w="2693" w:type="dxa"/>
            <w:tcBorders>
              <w:bottom w:val="dotted" w:sz="4" w:space="0" w:color="auto"/>
            </w:tcBorders>
          </w:tcPr>
          <w:p w14:paraId="61F25BC7" w14:textId="77777777" w:rsidR="006B2D77" w:rsidRDefault="006B2D77" w:rsidP="006B2D77">
            <w:pPr>
              <w:autoSpaceDE w:val="0"/>
              <w:autoSpaceDN w:val="0"/>
              <w:adjustRightInd w:val="0"/>
              <w:spacing w:after="0"/>
              <w:ind w:left="426"/>
              <w:jc w:val="center"/>
              <w:rPr>
                <w:rFonts w:cs="Arial"/>
                <w:szCs w:val="20"/>
              </w:rPr>
            </w:pPr>
          </w:p>
          <w:p w14:paraId="0AA3C13B" w14:textId="77777777" w:rsidR="006B2D77" w:rsidRDefault="006B2D77" w:rsidP="006B2D77">
            <w:pPr>
              <w:autoSpaceDE w:val="0"/>
              <w:autoSpaceDN w:val="0"/>
              <w:adjustRightInd w:val="0"/>
              <w:spacing w:after="0"/>
              <w:ind w:left="426"/>
              <w:jc w:val="center"/>
              <w:rPr>
                <w:rFonts w:cs="Arial"/>
                <w:szCs w:val="20"/>
              </w:rPr>
            </w:pPr>
          </w:p>
          <w:p w14:paraId="72139059" w14:textId="77777777" w:rsidR="006B2D77" w:rsidRPr="12028BEA" w:rsidRDefault="006B2D77" w:rsidP="00740C1E">
            <w:pPr>
              <w:autoSpaceDE w:val="0"/>
              <w:autoSpaceDN w:val="0"/>
              <w:adjustRightInd w:val="0"/>
              <w:spacing w:after="0"/>
              <w:rPr>
                <w:rFonts w:cs="Arial"/>
                <w:szCs w:val="20"/>
              </w:rPr>
            </w:pPr>
          </w:p>
        </w:tc>
      </w:tr>
      <w:tr w:rsidR="006B2D77" w14:paraId="15618ECD" w14:textId="77777777" w:rsidTr="006B2D77">
        <w:tc>
          <w:tcPr>
            <w:tcW w:w="5675" w:type="dxa"/>
          </w:tcPr>
          <w:p w14:paraId="66E27B58" w14:textId="77777777" w:rsidR="006B2D77" w:rsidRDefault="006B2D77" w:rsidP="006B2D77">
            <w:pPr>
              <w:autoSpaceDE w:val="0"/>
              <w:autoSpaceDN w:val="0"/>
              <w:adjustRightInd w:val="0"/>
              <w:spacing w:after="0"/>
              <w:rPr>
                <w:rFonts w:cs="Arial"/>
                <w:szCs w:val="20"/>
              </w:rPr>
            </w:pPr>
          </w:p>
        </w:tc>
        <w:tc>
          <w:tcPr>
            <w:tcW w:w="2693" w:type="dxa"/>
            <w:tcBorders>
              <w:top w:val="dotted" w:sz="4" w:space="0" w:color="auto"/>
            </w:tcBorders>
          </w:tcPr>
          <w:p w14:paraId="5F78F2E2" w14:textId="77777777" w:rsidR="006B2D77" w:rsidRPr="00BE4647" w:rsidRDefault="006B2D77" w:rsidP="006B2D77">
            <w:pPr>
              <w:autoSpaceDE w:val="0"/>
              <w:autoSpaceDN w:val="0"/>
              <w:adjustRightInd w:val="0"/>
              <w:spacing w:after="0"/>
              <w:jc w:val="center"/>
              <w:rPr>
                <w:rFonts w:cs="Arial"/>
                <w:szCs w:val="20"/>
              </w:rPr>
            </w:pPr>
            <w:r w:rsidRPr="00BE4647">
              <w:rPr>
                <w:rFonts w:cs="Arial"/>
                <w:szCs w:val="20"/>
              </w:rPr>
              <w:t>meno a priezvisko</w:t>
            </w:r>
          </w:p>
          <w:p w14:paraId="19A2CB65" w14:textId="23F542A4" w:rsidR="006B2D77" w:rsidRPr="12028BEA" w:rsidRDefault="006B2D77" w:rsidP="006B2D77">
            <w:pPr>
              <w:autoSpaceDE w:val="0"/>
              <w:autoSpaceDN w:val="0"/>
              <w:adjustRightInd w:val="0"/>
              <w:spacing w:after="0"/>
              <w:jc w:val="center"/>
              <w:rPr>
                <w:rFonts w:cs="Arial"/>
                <w:szCs w:val="20"/>
              </w:rPr>
            </w:pPr>
            <w:r w:rsidRPr="00BE4647">
              <w:rPr>
                <w:rFonts w:cs="Arial"/>
                <w:szCs w:val="20"/>
              </w:rPr>
              <w:t>funkcia, podpis</w:t>
            </w:r>
            <w:r w:rsidR="00615445">
              <w:rPr>
                <w:rFonts w:cs="Arial"/>
                <w:szCs w:val="20"/>
                <w:vertAlign w:val="superscript"/>
              </w:rPr>
              <w:t>6</w:t>
            </w:r>
          </w:p>
        </w:tc>
      </w:tr>
    </w:tbl>
    <w:p w14:paraId="5A5BA1A7" w14:textId="77777777" w:rsidR="006B2D77" w:rsidRPr="00D125BD" w:rsidRDefault="006B2D77" w:rsidP="006B2D77">
      <w:pPr>
        <w:autoSpaceDE w:val="0"/>
        <w:autoSpaceDN w:val="0"/>
        <w:adjustRightInd w:val="0"/>
        <w:spacing w:after="0"/>
        <w:ind w:left="426"/>
        <w:jc w:val="center"/>
        <w:rPr>
          <w:rFonts w:cs="Arial"/>
          <w:szCs w:val="20"/>
        </w:rPr>
      </w:pPr>
    </w:p>
    <w:p w14:paraId="6F064F0B" w14:textId="77777777" w:rsidR="006B2D77" w:rsidRPr="00740C1E" w:rsidRDefault="006B2D77" w:rsidP="006B2D77">
      <w:pPr>
        <w:autoSpaceDE w:val="0"/>
        <w:autoSpaceDN w:val="0"/>
        <w:adjustRightInd w:val="0"/>
        <w:spacing w:after="0"/>
        <w:ind w:left="426"/>
        <w:rPr>
          <w:rFonts w:cs="Arial"/>
          <w:i/>
          <w:sz w:val="6"/>
          <w:szCs w:val="6"/>
        </w:rPr>
      </w:pPr>
    </w:p>
    <w:p w14:paraId="430AF96F" w14:textId="77777777" w:rsidR="006B2D77" w:rsidRDefault="006B2D77" w:rsidP="006B2D77">
      <w:pPr>
        <w:tabs>
          <w:tab w:val="left" w:pos="1680"/>
        </w:tabs>
        <w:spacing w:after="0"/>
        <w:ind w:left="426"/>
        <w:rPr>
          <w:rFonts w:cs="Arial"/>
          <w:i/>
          <w:sz w:val="16"/>
          <w:szCs w:val="16"/>
        </w:rPr>
      </w:pPr>
    </w:p>
    <w:p w14:paraId="1563948F" w14:textId="77777777" w:rsidR="00E50705" w:rsidRPr="006B2D77" w:rsidRDefault="00E50705" w:rsidP="006B2D77">
      <w:pPr>
        <w:tabs>
          <w:tab w:val="left" w:pos="1680"/>
        </w:tabs>
        <w:spacing w:after="0"/>
        <w:ind w:left="426"/>
        <w:rPr>
          <w:rFonts w:cs="Arial"/>
          <w:i/>
          <w:sz w:val="16"/>
          <w:szCs w:val="16"/>
        </w:rPr>
      </w:pPr>
    </w:p>
    <w:p w14:paraId="7C5A5A15" w14:textId="2A5A844F" w:rsidR="00015FB7" w:rsidRDefault="00015FB7" w:rsidP="00E50705">
      <w:pPr>
        <w:tabs>
          <w:tab w:val="left" w:pos="1680"/>
        </w:tabs>
        <w:spacing w:after="0"/>
        <w:rPr>
          <w:rFonts w:cs="Arial"/>
          <w:i/>
          <w:szCs w:val="20"/>
        </w:rPr>
      </w:pPr>
      <w:r w:rsidRPr="00D125BD">
        <w:rPr>
          <w:rFonts w:cs="Arial"/>
          <w:i/>
          <w:szCs w:val="20"/>
        </w:rPr>
        <w:t>Tento formulár môže mať aj inú formu, musí však obsahovať požadované údaje.</w:t>
      </w:r>
    </w:p>
    <w:p w14:paraId="7B08FD4C" w14:textId="77777777" w:rsidR="00740C1E" w:rsidRPr="00740C1E" w:rsidRDefault="00740C1E" w:rsidP="00740C1E">
      <w:pPr>
        <w:pStyle w:val="Nadpis1"/>
        <w:pageBreakBefore/>
        <w:jc w:val="right"/>
        <w:rPr>
          <w:bCs/>
          <w:i/>
          <w:iCs/>
          <w:caps w:val="0"/>
          <w:szCs w:val="20"/>
        </w:rPr>
      </w:pPr>
      <w:bookmarkStart w:id="72" w:name="_Toc235685696"/>
      <w:r w:rsidRPr="12028BEA">
        <w:rPr>
          <w:bCs/>
          <w:i/>
          <w:iCs/>
          <w:szCs w:val="20"/>
        </w:rPr>
        <w:lastRenderedPageBreak/>
        <w:t xml:space="preserve">Príloha </w:t>
      </w:r>
      <w:r w:rsidRPr="00740C1E">
        <w:rPr>
          <w:bCs/>
          <w:i/>
          <w:iCs/>
          <w:caps w:val="0"/>
          <w:szCs w:val="20"/>
        </w:rPr>
        <w:t>č. 5 k súťažným podkladom</w:t>
      </w:r>
      <w:bookmarkEnd w:id="72"/>
      <w:r w:rsidRPr="00740C1E">
        <w:rPr>
          <w:bCs/>
          <w:i/>
          <w:iCs/>
          <w:caps w:val="0"/>
          <w:szCs w:val="20"/>
        </w:rPr>
        <w:t xml:space="preserve"> </w:t>
      </w:r>
    </w:p>
    <w:p w14:paraId="22EA5954" w14:textId="77777777" w:rsidR="00740C1E" w:rsidRDefault="00740C1E" w:rsidP="00740C1E">
      <w:pPr>
        <w:spacing w:after="0" w:line="240" w:lineRule="auto"/>
        <w:jc w:val="center"/>
        <w:rPr>
          <w:rFonts w:cs="Arial"/>
          <w:b/>
          <w:bCs/>
          <w:szCs w:val="20"/>
        </w:rPr>
      </w:pPr>
    </w:p>
    <w:p w14:paraId="1371A3CA" w14:textId="77777777" w:rsidR="00740C1E" w:rsidRDefault="00740C1E" w:rsidP="00740C1E">
      <w:pPr>
        <w:ind w:left="426"/>
        <w:jc w:val="center"/>
        <w:rPr>
          <w:rFonts w:cs="Arial"/>
          <w:b/>
          <w:szCs w:val="20"/>
        </w:rPr>
      </w:pPr>
      <w:r w:rsidRPr="00DD2C27">
        <w:rPr>
          <w:rFonts w:cs="Arial"/>
          <w:b/>
          <w:szCs w:val="20"/>
        </w:rPr>
        <w:t>PLNÁ MOC PRE JEDNÉHO Z ČLENOV SKUPINY DODÁVATEĽOV KONAJÚCEHO ZA SKUPI</w:t>
      </w:r>
      <w:r>
        <w:rPr>
          <w:rFonts w:cs="Arial"/>
          <w:b/>
          <w:szCs w:val="20"/>
        </w:rPr>
        <w:t xml:space="preserve">NU </w:t>
      </w:r>
      <w:r w:rsidRPr="00DD2C27">
        <w:rPr>
          <w:rFonts w:cs="Arial"/>
          <w:b/>
          <w:szCs w:val="20"/>
        </w:rPr>
        <w:t xml:space="preserve">DODÁVATEĽOV </w:t>
      </w:r>
    </w:p>
    <w:p w14:paraId="1CD8814B" w14:textId="77777777" w:rsidR="00740C1E" w:rsidRDefault="00740C1E" w:rsidP="00AB4C4C">
      <w:pPr>
        <w:spacing w:after="0"/>
        <w:rPr>
          <w:rFonts w:cs="Arial"/>
          <w:b/>
          <w:szCs w:val="20"/>
        </w:rPr>
      </w:pPr>
    </w:p>
    <w:p w14:paraId="2D3484F8" w14:textId="77777777" w:rsidR="00AB4C4C" w:rsidRPr="001E05E6" w:rsidRDefault="00AB4C4C" w:rsidP="00AB4C4C">
      <w:pPr>
        <w:spacing w:after="0"/>
        <w:rPr>
          <w:rFonts w:cs="Arial"/>
          <w:b/>
          <w:szCs w:val="20"/>
        </w:rPr>
      </w:pPr>
    </w:p>
    <w:p w14:paraId="0E0525AF" w14:textId="77777777" w:rsidR="00740C1E" w:rsidRPr="00744D42" w:rsidRDefault="00740C1E" w:rsidP="00740C1E">
      <w:pPr>
        <w:ind w:left="426" w:firstLine="1"/>
        <w:rPr>
          <w:rFonts w:cs="Arial"/>
          <w:szCs w:val="20"/>
        </w:rPr>
      </w:pPr>
      <w:r w:rsidRPr="00744D42">
        <w:rPr>
          <w:rFonts w:cs="Arial"/>
          <w:b/>
          <w:bCs/>
          <w:szCs w:val="20"/>
        </w:rPr>
        <w:t>IDENTIFIKAČNÉ ÚDAJE UCHÁDZAČA</w:t>
      </w:r>
    </w:p>
    <w:p w14:paraId="7683682A" w14:textId="77777777" w:rsidR="00740C1E" w:rsidRPr="0082205C" w:rsidRDefault="00740C1E" w:rsidP="00740C1E">
      <w:pPr>
        <w:pStyle w:val="Default"/>
        <w:ind w:left="426" w:firstLine="1"/>
        <w:rPr>
          <w:rFonts w:ascii="Arial" w:hAnsi="Arial" w:cs="Arial"/>
          <w:sz w:val="20"/>
          <w:szCs w:val="20"/>
        </w:rPr>
      </w:pPr>
      <w:r w:rsidRPr="00744D42">
        <w:rPr>
          <w:rFonts w:ascii="Arial" w:hAnsi="Arial" w:cs="Arial"/>
          <w:sz w:val="20"/>
          <w:szCs w:val="20"/>
        </w:rPr>
        <w:t xml:space="preserve">Obchodné meno uchádzača: </w:t>
      </w:r>
      <w:r>
        <w:rPr>
          <w:rFonts w:ascii="Arial" w:hAnsi="Arial" w:cs="Arial"/>
          <w:sz w:val="20"/>
          <w:szCs w:val="20"/>
        </w:rPr>
        <w:tab/>
      </w:r>
      <w:r w:rsidRPr="0082205C">
        <w:rPr>
          <w:rFonts w:ascii="Arial" w:hAnsi="Arial" w:cs="Arial"/>
          <w:b/>
          <w:color w:val="FF0000"/>
          <w:sz w:val="20"/>
          <w:szCs w:val="20"/>
        </w:rPr>
        <w:t>........................</w:t>
      </w:r>
      <w:r w:rsidRPr="0082205C">
        <w:rPr>
          <w:rFonts w:ascii="Arial" w:hAnsi="Arial" w:cs="Arial"/>
          <w:bCs/>
          <w:color w:val="FF0000"/>
          <w:sz w:val="20"/>
          <w:szCs w:val="20"/>
        </w:rPr>
        <w:t xml:space="preserve"> (doplní uchádzač)</w:t>
      </w:r>
    </w:p>
    <w:p w14:paraId="2A3FF8F0" w14:textId="77777777" w:rsidR="00740C1E" w:rsidRPr="0082205C" w:rsidRDefault="00740C1E" w:rsidP="00740C1E">
      <w:pPr>
        <w:pStyle w:val="Default"/>
        <w:ind w:left="426" w:firstLine="1"/>
        <w:rPr>
          <w:rFonts w:ascii="Arial" w:hAnsi="Arial" w:cs="Arial"/>
          <w:sz w:val="20"/>
          <w:szCs w:val="20"/>
        </w:rPr>
      </w:pPr>
      <w:r w:rsidRPr="0082205C">
        <w:rPr>
          <w:rFonts w:ascii="Arial" w:hAnsi="Arial" w:cs="Arial"/>
          <w:sz w:val="20"/>
          <w:szCs w:val="20"/>
        </w:rPr>
        <w:t xml:space="preserve">Adresa/sídlo uchádzača: </w:t>
      </w:r>
      <w:r w:rsidRPr="0082205C">
        <w:rPr>
          <w:rFonts w:ascii="Arial" w:hAnsi="Arial" w:cs="Arial"/>
          <w:sz w:val="20"/>
          <w:szCs w:val="20"/>
        </w:rPr>
        <w:tab/>
      </w:r>
      <w:r w:rsidRPr="0082205C">
        <w:rPr>
          <w:rFonts w:ascii="Arial" w:hAnsi="Arial" w:cs="Arial"/>
          <w:sz w:val="20"/>
          <w:szCs w:val="20"/>
        </w:rPr>
        <w:tab/>
      </w:r>
      <w:r w:rsidRPr="0082205C">
        <w:rPr>
          <w:rFonts w:ascii="Arial" w:hAnsi="Arial" w:cs="Arial"/>
          <w:b/>
          <w:color w:val="FF0000"/>
          <w:sz w:val="20"/>
          <w:szCs w:val="20"/>
        </w:rPr>
        <w:t>........................</w:t>
      </w:r>
      <w:r w:rsidRPr="0082205C">
        <w:rPr>
          <w:rFonts w:ascii="Arial" w:hAnsi="Arial" w:cs="Arial"/>
          <w:bCs/>
          <w:color w:val="FF0000"/>
          <w:sz w:val="20"/>
          <w:szCs w:val="20"/>
        </w:rPr>
        <w:t xml:space="preserve"> (doplní uchádzač)</w:t>
      </w:r>
    </w:p>
    <w:p w14:paraId="2630651A" w14:textId="7E44E80E" w:rsidR="00740C1E" w:rsidRPr="00740C1E" w:rsidRDefault="00740C1E" w:rsidP="00740C1E">
      <w:pPr>
        <w:autoSpaceDE w:val="0"/>
        <w:autoSpaceDN w:val="0"/>
        <w:adjustRightInd w:val="0"/>
        <w:ind w:firstLine="426"/>
        <w:rPr>
          <w:rFonts w:cs="Arial"/>
          <w:bCs/>
          <w:color w:val="FF0000"/>
          <w:szCs w:val="20"/>
        </w:rPr>
      </w:pPr>
      <w:r w:rsidRPr="0082205C">
        <w:rPr>
          <w:rFonts w:cs="Arial"/>
          <w:szCs w:val="20"/>
        </w:rPr>
        <w:t>IČO:</w:t>
      </w:r>
      <w:r>
        <w:rPr>
          <w:rFonts w:cs="Arial"/>
          <w:szCs w:val="20"/>
        </w:rPr>
        <w:tab/>
      </w:r>
      <w:r>
        <w:rPr>
          <w:rFonts w:cs="Arial"/>
          <w:szCs w:val="20"/>
        </w:rPr>
        <w:tab/>
      </w:r>
      <w:r>
        <w:rPr>
          <w:rFonts w:cs="Arial"/>
          <w:szCs w:val="20"/>
        </w:rPr>
        <w:tab/>
      </w:r>
      <w:r>
        <w:rPr>
          <w:rFonts w:cs="Arial"/>
          <w:szCs w:val="20"/>
        </w:rPr>
        <w:tab/>
      </w:r>
      <w:r w:rsidRPr="00746EB2">
        <w:rPr>
          <w:rFonts w:cs="Arial"/>
          <w:b/>
          <w:color w:val="FF0000"/>
          <w:szCs w:val="20"/>
        </w:rPr>
        <w:t>........................</w:t>
      </w:r>
      <w:r w:rsidRPr="00746EB2">
        <w:rPr>
          <w:rFonts w:cs="Arial"/>
          <w:bCs/>
          <w:color w:val="FF0000"/>
          <w:szCs w:val="20"/>
        </w:rPr>
        <w:t xml:space="preserve"> (doplní uchádzač)</w:t>
      </w:r>
    </w:p>
    <w:p w14:paraId="29A34F05" w14:textId="77777777" w:rsidR="00740C1E" w:rsidRPr="00DD2C27" w:rsidRDefault="00740C1E" w:rsidP="00740C1E">
      <w:pPr>
        <w:autoSpaceDE w:val="0"/>
        <w:autoSpaceDN w:val="0"/>
        <w:adjustRightInd w:val="0"/>
        <w:ind w:left="426"/>
        <w:rPr>
          <w:rFonts w:cs="Arial"/>
          <w:szCs w:val="20"/>
        </w:rPr>
      </w:pPr>
      <w:r w:rsidRPr="00DD2C27">
        <w:rPr>
          <w:rFonts w:cs="Arial"/>
          <w:szCs w:val="20"/>
        </w:rPr>
        <w:t xml:space="preserve">Splnomocniteľ/splnomocnitelia: </w:t>
      </w:r>
    </w:p>
    <w:p w14:paraId="791B2B9C" w14:textId="77777777" w:rsidR="00740C1E" w:rsidRPr="00DD2C27" w:rsidRDefault="00740C1E" w:rsidP="008F48B7">
      <w:pPr>
        <w:pStyle w:val="Odsekzoznamu"/>
        <w:numPr>
          <w:ilvl w:val="0"/>
          <w:numId w:val="19"/>
        </w:numPr>
        <w:autoSpaceDE w:val="0"/>
        <w:autoSpaceDN w:val="0"/>
        <w:adjustRightInd w:val="0"/>
        <w:spacing w:after="0" w:line="240" w:lineRule="auto"/>
        <w:ind w:left="851" w:hanging="426"/>
        <w:contextualSpacing/>
        <w:rPr>
          <w:rFonts w:cs="Arial"/>
          <w:szCs w:val="20"/>
        </w:rPr>
      </w:pPr>
      <w:r w:rsidRPr="00DD2C27">
        <w:rPr>
          <w:rFonts w:cs="Arial"/>
          <w:szCs w:val="20"/>
          <w:highlight w:val="lightGray"/>
        </w:rPr>
        <w:t>Obchodné meno, sídlo, údaj o zápise, IČO uchádzača/člena skupiny dodávateľov, zastúpený meno/mená a priezvisko/priezviská, trvalý pobyt štatutárneho orgánu/členov štatutárneho orgánu</w:t>
      </w:r>
      <w:r w:rsidRPr="00DD2C27">
        <w:rPr>
          <w:rFonts w:cs="Arial"/>
          <w:szCs w:val="20"/>
        </w:rPr>
        <w:t xml:space="preserve"> (ak ide o právnickú osobu), </w:t>
      </w:r>
      <w:r w:rsidRPr="00DD2C27">
        <w:rPr>
          <w:rFonts w:cs="Arial"/>
          <w:szCs w:val="20"/>
          <w:highlight w:val="lightGray"/>
        </w:rPr>
        <w:t>meno, priezvisko, miesto podnikania, údaj o zápise, IČO uchádzača/člena skupiny dodávateľov</w:t>
      </w:r>
      <w:r w:rsidRPr="00DD2C27">
        <w:rPr>
          <w:rFonts w:cs="Arial"/>
          <w:szCs w:val="20"/>
        </w:rPr>
        <w:t xml:space="preserve"> (ak ide o fyzickú osobu) </w:t>
      </w:r>
    </w:p>
    <w:p w14:paraId="2264F3BD" w14:textId="77777777" w:rsidR="00740C1E" w:rsidRPr="00DD2C27" w:rsidRDefault="00740C1E" w:rsidP="00740C1E">
      <w:pPr>
        <w:pStyle w:val="Odsekzoznamu"/>
        <w:autoSpaceDE w:val="0"/>
        <w:autoSpaceDN w:val="0"/>
        <w:adjustRightInd w:val="0"/>
        <w:spacing w:after="0"/>
        <w:ind w:left="426"/>
        <w:contextualSpacing/>
        <w:rPr>
          <w:rFonts w:cs="Arial"/>
          <w:szCs w:val="20"/>
        </w:rPr>
      </w:pPr>
    </w:p>
    <w:p w14:paraId="15E75B13" w14:textId="77777777" w:rsidR="00740C1E" w:rsidRPr="00DD2C27" w:rsidRDefault="00740C1E" w:rsidP="008F48B7">
      <w:pPr>
        <w:pStyle w:val="Odsekzoznamu"/>
        <w:numPr>
          <w:ilvl w:val="0"/>
          <w:numId w:val="19"/>
        </w:numPr>
        <w:autoSpaceDE w:val="0"/>
        <w:autoSpaceDN w:val="0"/>
        <w:adjustRightInd w:val="0"/>
        <w:spacing w:after="0" w:line="240" w:lineRule="auto"/>
        <w:ind w:left="851" w:hanging="426"/>
        <w:contextualSpacing/>
        <w:rPr>
          <w:rFonts w:cs="Arial"/>
          <w:szCs w:val="20"/>
        </w:rPr>
      </w:pPr>
      <w:r w:rsidRPr="00DD2C27">
        <w:rPr>
          <w:rFonts w:cs="Arial"/>
          <w:szCs w:val="20"/>
          <w:highlight w:val="lightGray"/>
        </w:rPr>
        <w:t>Obchodné meno, sídlo, údaj o zápise, IČO uchádzača/člena skupiny dodávateľov, zastúpený meno/mená a priezvisko/priezviská, trvalý pobyt štatutárneho orgánu/členov štatutárneho orgánu</w:t>
      </w:r>
      <w:r w:rsidRPr="00DD2C27">
        <w:rPr>
          <w:rFonts w:cs="Arial"/>
          <w:szCs w:val="20"/>
        </w:rPr>
        <w:t xml:space="preserve"> (ak ide o právnickú osobu), </w:t>
      </w:r>
      <w:r w:rsidRPr="00DD2C27">
        <w:rPr>
          <w:rFonts w:cs="Arial"/>
          <w:szCs w:val="20"/>
          <w:highlight w:val="lightGray"/>
        </w:rPr>
        <w:t>meno, priezvisko, miesto podnikania, údaj o zápise, IČO uchádzača/člena skupiny dodávateľov</w:t>
      </w:r>
      <w:r w:rsidRPr="00DD2C27">
        <w:rPr>
          <w:rFonts w:cs="Arial"/>
          <w:szCs w:val="20"/>
        </w:rPr>
        <w:t xml:space="preserve"> (ak ide o fyzickú osobu) </w:t>
      </w:r>
    </w:p>
    <w:p w14:paraId="679DB154" w14:textId="77777777" w:rsidR="00740C1E" w:rsidRPr="00DD2C27" w:rsidRDefault="00740C1E" w:rsidP="00740C1E">
      <w:pPr>
        <w:pStyle w:val="Odsekzoznamu"/>
        <w:autoSpaceDE w:val="0"/>
        <w:autoSpaceDN w:val="0"/>
        <w:adjustRightInd w:val="0"/>
        <w:spacing w:after="0"/>
        <w:ind w:left="425"/>
        <w:contextualSpacing/>
        <w:rPr>
          <w:rFonts w:cs="Arial"/>
          <w:szCs w:val="20"/>
        </w:rPr>
      </w:pPr>
    </w:p>
    <w:p w14:paraId="15405B00" w14:textId="2E7BE598" w:rsidR="00740C1E" w:rsidRDefault="00740C1E" w:rsidP="00740C1E">
      <w:pPr>
        <w:pStyle w:val="Odsekzoznamu"/>
        <w:autoSpaceDE w:val="0"/>
        <w:autoSpaceDN w:val="0"/>
        <w:adjustRightInd w:val="0"/>
        <w:spacing w:after="0"/>
        <w:ind w:left="426"/>
        <w:jc w:val="center"/>
        <w:rPr>
          <w:rFonts w:cs="Arial"/>
          <w:szCs w:val="20"/>
        </w:rPr>
      </w:pPr>
      <w:r w:rsidRPr="00DD2C27">
        <w:rPr>
          <w:rFonts w:cs="Arial"/>
          <w:szCs w:val="20"/>
        </w:rPr>
        <w:t xml:space="preserve">udeľuje/ú plnomocenstvo </w:t>
      </w:r>
    </w:p>
    <w:p w14:paraId="76D48945" w14:textId="77777777" w:rsidR="00740C1E" w:rsidRPr="00740C1E" w:rsidRDefault="00740C1E" w:rsidP="00740C1E">
      <w:pPr>
        <w:pStyle w:val="Odsekzoznamu"/>
        <w:autoSpaceDE w:val="0"/>
        <w:autoSpaceDN w:val="0"/>
        <w:adjustRightInd w:val="0"/>
        <w:spacing w:after="0"/>
        <w:ind w:left="425"/>
        <w:jc w:val="center"/>
        <w:rPr>
          <w:rFonts w:cs="Arial"/>
          <w:sz w:val="14"/>
          <w:szCs w:val="14"/>
        </w:rPr>
      </w:pPr>
    </w:p>
    <w:p w14:paraId="60EFD7E7" w14:textId="77777777" w:rsidR="00740C1E" w:rsidRPr="00DD2C27" w:rsidRDefault="00740C1E" w:rsidP="00740C1E">
      <w:pPr>
        <w:pStyle w:val="Odsekzoznamu"/>
        <w:autoSpaceDE w:val="0"/>
        <w:autoSpaceDN w:val="0"/>
        <w:adjustRightInd w:val="0"/>
        <w:spacing w:after="0"/>
        <w:ind w:left="426"/>
        <w:rPr>
          <w:rFonts w:cs="Arial"/>
          <w:szCs w:val="20"/>
        </w:rPr>
      </w:pPr>
      <w:r w:rsidRPr="00DD2C27">
        <w:rPr>
          <w:rFonts w:cs="Arial"/>
          <w:szCs w:val="20"/>
        </w:rPr>
        <w:t xml:space="preserve">splnomocnencovi: </w:t>
      </w:r>
    </w:p>
    <w:p w14:paraId="6C3AAF01" w14:textId="77777777" w:rsidR="00740C1E" w:rsidRPr="00DD2C27" w:rsidRDefault="00740C1E" w:rsidP="00740C1E">
      <w:pPr>
        <w:pStyle w:val="Odsekzoznamu"/>
        <w:autoSpaceDE w:val="0"/>
        <w:autoSpaceDN w:val="0"/>
        <w:adjustRightInd w:val="0"/>
        <w:spacing w:after="0"/>
        <w:ind w:left="426"/>
        <w:rPr>
          <w:rFonts w:cs="Arial"/>
          <w:szCs w:val="20"/>
        </w:rPr>
      </w:pPr>
      <w:r w:rsidRPr="00DD2C27">
        <w:rPr>
          <w:rFonts w:cs="Arial"/>
          <w:szCs w:val="20"/>
          <w:highlight w:val="lightGray"/>
        </w:rPr>
        <w:t>Obchodné meno, sídlo, údaj o zápise, IČO člena skupiny dodávateľov, zastúpený meno/mená a priezvisko/priezviská, trvalý pobyt štatutárneho orgánu/členov štatutárneho orgánu</w:t>
      </w:r>
      <w:r w:rsidRPr="00DD2C27">
        <w:rPr>
          <w:rFonts w:cs="Arial"/>
          <w:szCs w:val="20"/>
        </w:rPr>
        <w:t xml:space="preserve"> (ak ide o právnickú osobu), </w:t>
      </w:r>
      <w:r w:rsidRPr="00DD2C27">
        <w:rPr>
          <w:rFonts w:cs="Arial"/>
          <w:szCs w:val="20"/>
          <w:highlight w:val="lightGray"/>
        </w:rPr>
        <w:t>meno, priezvisko, miesto podnikania, údaj o zápise, IČO uchádzača/člena skupiny dodávateľov</w:t>
      </w:r>
      <w:r w:rsidRPr="00DD2C27">
        <w:rPr>
          <w:rFonts w:cs="Arial"/>
          <w:szCs w:val="20"/>
        </w:rPr>
        <w:t xml:space="preserve"> (ak ide o fyzickú osobu) </w:t>
      </w:r>
    </w:p>
    <w:p w14:paraId="22589D65" w14:textId="391EB943" w:rsidR="00740C1E" w:rsidRPr="00DD2C27" w:rsidRDefault="00740C1E" w:rsidP="00740C1E">
      <w:pPr>
        <w:widowControl w:val="0"/>
        <w:spacing w:after="0"/>
        <w:ind w:left="426"/>
        <w:rPr>
          <w:rFonts w:cs="Arial"/>
          <w:szCs w:val="20"/>
        </w:rPr>
      </w:pPr>
      <w:r w:rsidRPr="4D15FA3D">
        <w:rPr>
          <w:rFonts w:cs="Arial"/>
          <w:szCs w:val="20"/>
        </w:rPr>
        <w:t xml:space="preserve">na prijímanie pokynov, komunikáciu a vykonávanie všetkých právnych úkonov v mene všetkých členov skupiny dodávateľov vo verejnom obstarávaní na predmet zákazky </w:t>
      </w:r>
      <w:r w:rsidR="00AB4C4C">
        <w:rPr>
          <w:rFonts w:cs="Arial"/>
          <w:b/>
          <w:szCs w:val="20"/>
        </w:rPr>
        <w:t>Dodanie</w:t>
      </w:r>
      <w:r w:rsidR="00AB4C4C" w:rsidRPr="006968E2">
        <w:rPr>
          <w:rFonts w:cs="Arial"/>
          <w:b/>
          <w:szCs w:val="20"/>
        </w:rPr>
        <w:t xml:space="preserve"> náhradnej autobusovej dopravy</w:t>
      </w:r>
      <w:r w:rsidR="00AB4C4C">
        <w:rPr>
          <w:rFonts w:cs="Arial"/>
          <w:b/>
          <w:szCs w:val="20"/>
        </w:rPr>
        <w:t>, pre časť  .......</w:t>
      </w:r>
      <w:r w:rsidR="00AB4C4C" w:rsidRPr="00744D42">
        <w:rPr>
          <w:rFonts w:cs="Arial"/>
          <w:szCs w:val="20"/>
        </w:rPr>
        <w:t xml:space="preserve"> </w:t>
      </w:r>
      <w:r w:rsidR="00AB4C4C" w:rsidRPr="006930A9">
        <w:rPr>
          <w:rFonts w:cs="Arial"/>
          <w:bCs/>
          <w:color w:val="FF0000"/>
          <w:szCs w:val="20"/>
        </w:rPr>
        <w:t>(doplní uchádzač)</w:t>
      </w:r>
      <w:r w:rsidR="00AB4C4C" w:rsidRPr="4D15FA3D">
        <w:rPr>
          <w:rFonts w:cs="Arial"/>
          <w:szCs w:val="20"/>
        </w:rPr>
        <w:t xml:space="preserve"> </w:t>
      </w:r>
      <w:r w:rsidRPr="4D15FA3D">
        <w:rPr>
          <w:rFonts w:cs="Arial"/>
          <w:szCs w:val="20"/>
        </w:rPr>
        <w:t xml:space="preserve">vyhlásenej obstarávateľom Železničná spoločnosť Slovensko, a.s. a zverejnenej  oznámením o vyhlásení verejného obstarávania Úradom pre úradné publikácie Európskej únie v dodatku k Úradnému vestníku Európskej únie </w:t>
      </w:r>
      <w:r w:rsidRPr="00AB42DE">
        <w:rPr>
          <w:rFonts w:cs="Arial"/>
          <w:szCs w:val="20"/>
        </w:rPr>
        <w:t xml:space="preserve">pod označením </w:t>
      </w:r>
      <w:r w:rsidR="005E72C9" w:rsidRPr="00AB42DE">
        <w:rPr>
          <w:rFonts w:cs="Arial"/>
          <w:szCs w:val="20"/>
        </w:rPr>
        <w:t>202</w:t>
      </w:r>
      <w:r w:rsidR="005E72C9">
        <w:rPr>
          <w:rFonts w:cs="Arial"/>
          <w:szCs w:val="20"/>
        </w:rPr>
        <w:t>6</w:t>
      </w:r>
      <w:r w:rsidR="005E72C9" w:rsidRPr="00AB42DE">
        <w:rPr>
          <w:rFonts w:cs="Arial"/>
          <w:szCs w:val="20"/>
        </w:rPr>
        <w:t xml:space="preserve">/S </w:t>
      </w:r>
      <w:r w:rsidR="005E72C9">
        <w:rPr>
          <w:rFonts w:cs="Arial"/>
          <w:szCs w:val="20"/>
        </w:rPr>
        <w:t>151</w:t>
      </w:r>
      <w:r w:rsidR="005E72C9" w:rsidRPr="00AB42DE">
        <w:rPr>
          <w:rFonts w:cs="Arial"/>
          <w:szCs w:val="20"/>
        </w:rPr>
        <w:t>-</w:t>
      </w:r>
      <w:r w:rsidR="005E72C9">
        <w:rPr>
          <w:rFonts w:cs="Arial"/>
          <w:szCs w:val="20"/>
        </w:rPr>
        <w:t>548127</w:t>
      </w:r>
      <w:r w:rsidR="005E72C9" w:rsidRPr="00AB42DE">
        <w:rPr>
          <w:rFonts w:cs="Arial"/>
          <w:szCs w:val="20"/>
        </w:rPr>
        <w:t xml:space="preserve"> zo dňa </w:t>
      </w:r>
      <w:r w:rsidR="005E72C9">
        <w:rPr>
          <w:rFonts w:cs="Arial"/>
          <w:szCs w:val="20"/>
        </w:rPr>
        <w:t>07</w:t>
      </w:r>
      <w:r w:rsidR="005E72C9" w:rsidRPr="00AB42DE">
        <w:rPr>
          <w:rFonts w:cs="Arial"/>
          <w:szCs w:val="20"/>
        </w:rPr>
        <w:t>.</w:t>
      </w:r>
      <w:r w:rsidR="005E72C9">
        <w:rPr>
          <w:rFonts w:cs="Arial"/>
          <w:szCs w:val="20"/>
        </w:rPr>
        <w:t>08</w:t>
      </w:r>
      <w:r w:rsidR="005E72C9" w:rsidRPr="00AB42DE">
        <w:rPr>
          <w:rFonts w:cs="Arial"/>
          <w:szCs w:val="20"/>
        </w:rPr>
        <w:t>.202</w:t>
      </w:r>
      <w:r w:rsidR="005E72C9">
        <w:rPr>
          <w:rFonts w:cs="Arial"/>
          <w:szCs w:val="20"/>
        </w:rPr>
        <w:t>6</w:t>
      </w:r>
      <w:r w:rsidR="005E72C9" w:rsidRPr="001E05E6">
        <w:rPr>
          <w:szCs w:val="18"/>
        </w:rPr>
        <w:t xml:space="preserve"> a Úradom pre verejné obstarávanie vo vestníku verejného obstarávania</w:t>
      </w:r>
      <w:r w:rsidR="005E72C9">
        <w:rPr>
          <w:szCs w:val="18"/>
        </w:rPr>
        <w:t xml:space="preserve"> </w:t>
      </w:r>
      <w:r w:rsidR="005E72C9" w:rsidRPr="00AB42DE">
        <w:rPr>
          <w:rFonts w:cs="Arial"/>
          <w:szCs w:val="20"/>
        </w:rPr>
        <w:t xml:space="preserve">č. </w:t>
      </w:r>
      <w:r w:rsidR="005E72C9" w:rsidRPr="005E72C9">
        <w:rPr>
          <w:rFonts w:cs="Arial"/>
          <w:color w:val="FF0000"/>
          <w:szCs w:val="20"/>
        </w:rPr>
        <w:t>xxx</w:t>
      </w:r>
      <w:r w:rsidR="005E72C9" w:rsidRPr="005E72C9">
        <w:rPr>
          <w:rFonts w:cs="Arial"/>
          <w:szCs w:val="20"/>
        </w:rPr>
        <w:t>/2026 zo dň</w:t>
      </w:r>
      <w:r w:rsidR="005E72C9" w:rsidRPr="005E72C9">
        <w:rPr>
          <w:rFonts w:cs="Arial"/>
          <w:color w:val="FF0000"/>
          <w:szCs w:val="20"/>
        </w:rPr>
        <w:t>a xx.xx.</w:t>
      </w:r>
      <w:r w:rsidR="005E72C9" w:rsidRPr="005E72C9">
        <w:rPr>
          <w:rFonts w:cs="Arial"/>
          <w:szCs w:val="20"/>
        </w:rPr>
        <w:t>2026</w:t>
      </w:r>
      <w:r w:rsidR="005E72C9" w:rsidRPr="005E72C9">
        <w:rPr>
          <w:rFonts w:cs="Arial"/>
          <w:color w:val="FF0000"/>
          <w:szCs w:val="20"/>
        </w:rPr>
        <w:t xml:space="preserve"> </w:t>
      </w:r>
      <w:r w:rsidR="005E72C9" w:rsidRPr="005E72C9">
        <w:rPr>
          <w:rFonts w:cs="Arial"/>
          <w:szCs w:val="20"/>
        </w:rPr>
        <w:t>pod označením</w:t>
      </w:r>
      <w:r w:rsidR="005E72C9" w:rsidRPr="005E72C9">
        <w:rPr>
          <w:rFonts w:cs="Arial"/>
          <w:color w:val="FF0000"/>
          <w:szCs w:val="20"/>
        </w:rPr>
        <w:t xml:space="preserve"> xxxx</w:t>
      </w:r>
      <w:r w:rsidR="005E72C9" w:rsidRPr="005E72C9">
        <w:rPr>
          <w:rFonts w:cs="Arial"/>
          <w:szCs w:val="20"/>
        </w:rPr>
        <w:t>-MSS</w:t>
      </w:r>
      <w:r w:rsidR="005E72C9">
        <w:rPr>
          <w:rFonts w:cs="Arial"/>
          <w:szCs w:val="20"/>
        </w:rPr>
        <w:t xml:space="preserve"> </w:t>
      </w:r>
      <w:r w:rsidR="005E72C9" w:rsidRPr="002559B6">
        <w:rPr>
          <w:rFonts w:eastAsia="Calibri" w:cs="Arial"/>
          <w:color w:val="FF0000"/>
          <w:szCs w:val="18"/>
        </w:rPr>
        <w:t>(doplní uchádzač)</w:t>
      </w:r>
      <w:r w:rsidRPr="00AB42DE">
        <w:rPr>
          <w:rFonts w:cs="Arial"/>
          <w:szCs w:val="20"/>
        </w:rPr>
        <w:t xml:space="preserve"> </w:t>
      </w:r>
      <w:r w:rsidRPr="4D15FA3D">
        <w:rPr>
          <w:rFonts w:cs="Arial"/>
          <w:szCs w:val="20"/>
        </w:rPr>
        <w:t xml:space="preserve">vrátane konania pri uzatvorení zmluvy, ako aj konania pri plnení zmluvy a zo zmluvy vyplývajúcich právnych vzťahov. </w:t>
      </w:r>
    </w:p>
    <w:p w14:paraId="3C9AF20D" w14:textId="77777777" w:rsidR="00740C1E" w:rsidRPr="00DD2C27" w:rsidRDefault="00740C1E" w:rsidP="00740C1E">
      <w:pPr>
        <w:pStyle w:val="Odsekzoznamu"/>
        <w:autoSpaceDE w:val="0"/>
        <w:autoSpaceDN w:val="0"/>
        <w:adjustRightInd w:val="0"/>
        <w:spacing w:after="0"/>
        <w:ind w:left="426"/>
        <w:jc w:val="center"/>
        <w:rPr>
          <w:rFonts w:cs="Arial"/>
          <w:szCs w:val="20"/>
        </w:rPr>
      </w:pPr>
    </w:p>
    <w:p w14:paraId="2795C116" w14:textId="51D5FADC" w:rsidR="00740C1E" w:rsidRPr="00740C1E" w:rsidRDefault="00740C1E" w:rsidP="00740C1E">
      <w:pPr>
        <w:spacing w:after="0"/>
        <w:ind w:left="426"/>
        <w:rPr>
          <w:rFonts w:cs="Arial"/>
          <w:color w:val="000000"/>
          <w:szCs w:val="20"/>
        </w:rPr>
      </w:pPr>
      <w:r w:rsidRPr="00DF69EF">
        <w:rPr>
          <w:rFonts w:cs="Arial"/>
          <w:szCs w:val="20"/>
        </w:rPr>
        <w:t>Miesto a  dátum: v ....................................., dňa ....................</w:t>
      </w:r>
    </w:p>
    <w:p w14:paraId="371D228A" w14:textId="77777777" w:rsidR="00740C1E" w:rsidRPr="00DD2C27" w:rsidRDefault="00740C1E" w:rsidP="00740C1E">
      <w:pPr>
        <w:widowControl w:val="0"/>
        <w:autoSpaceDE w:val="0"/>
        <w:autoSpaceDN w:val="0"/>
        <w:adjustRightInd w:val="0"/>
        <w:spacing w:after="0"/>
        <w:ind w:left="5382" w:firstLine="282"/>
        <w:contextualSpacing/>
        <w:jc w:val="center"/>
        <w:rPr>
          <w:rFonts w:cs="Arial"/>
          <w:szCs w:val="20"/>
        </w:rPr>
      </w:pPr>
      <w:r w:rsidRPr="00DD2C27">
        <w:rPr>
          <w:rFonts w:cs="Arial"/>
          <w:szCs w:val="20"/>
        </w:rPr>
        <w:t>.........................................</w:t>
      </w:r>
    </w:p>
    <w:p w14:paraId="73C2CECA" w14:textId="77777777" w:rsidR="00740C1E" w:rsidRPr="00DD2C27" w:rsidRDefault="00740C1E" w:rsidP="00740C1E">
      <w:pPr>
        <w:widowControl w:val="0"/>
        <w:autoSpaceDE w:val="0"/>
        <w:autoSpaceDN w:val="0"/>
        <w:adjustRightInd w:val="0"/>
        <w:spacing w:after="0"/>
        <w:ind w:left="5664"/>
        <w:contextualSpacing/>
        <w:jc w:val="center"/>
        <w:rPr>
          <w:rFonts w:cs="Arial"/>
          <w:szCs w:val="20"/>
        </w:rPr>
      </w:pPr>
      <w:r w:rsidRPr="00DD2C27">
        <w:rPr>
          <w:rFonts w:cs="Arial"/>
          <w:szCs w:val="20"/>
        </w:rPr>
        <w:t>podpis splnomocniteľa</w:t>
      </w:r>
    </w:p>
    <w:p w14:paraId="1384003D" w14:textId="77777777" w:rsidR="00740C1E" w:rsidRPr="00DD2C27" w:rsidRDefault="00740C1E" w:rsidP="00740C1E">
      <w:pPr>
        <w:widowControl w:val="0"/>
        <w:tabs>
          <w:tab w:val="left" w:pos="3240"/>
        </w:tabs>
        <w:autoSpaceDE w:val="0"/>
        <w:autoSpaceDN w:val="0"/>
        <w:adjustRightInd w:val="0"/>
        <w:spacing w:after="0"/>
        <w:ind w:left="426"/>
        <w:contextualSpacing/>
        <w:rPr>
          <w:rFonts w:cs="Arial"/>
          <w:szCs w:val="20"/>
        </w:rPr>
      </w:pPr>
      <w:r w:rsidRPr="00DD2C27">
        <w:rPr>
          <w:rFonts w:cs="Arial"/>
          <w:szCs w:val="20"/>
        </w:rPr>
        <w:tab/>
      </w:r>
    </w:p>
    <w:p w14:paraId="4A09EA84" w14:textId="77777777" w:rsidR="00740C1E" w:rsidRPr="00DD2C27" w:rsidRDefault="00740C1E" w:rsidP="00740C1E">
      <w:pPr>
        <w:widowControl w:val="0"/>
        <w:autoSpaceDE w:val="0"/>
        <w:autoSpaceDN w:val="0"/>
        <w:adjustRightInd w:val="0"/>
        <w:spacing w:after="0"/>
        <w:ind w:left="426"/>
        <w:contextualSpacing/>
        <w:rPr>
          <w:rFonts w:cs="Arial"/>
          <w:szCs w:val="20"/>
        </w:rPr>
      </w:pPr>
    </w:p>
    <w:p w14:paraId="5AAF6F4D" w14:textId="1905AB1B" w:rsidR="00740C1E" w:rsidRPr="00740C1E" w:rsidRDefault="00740C1E" w:rsidP="00740C1E">
      <w:pPr>
        <w:spacing w:after="0"/>
        <w:ind w:left="426"/>
        <w:rPr>
          <w:rFonts w:cs="Arial"/>
          <w:szCs w:val="20"/>
        </w:rPr>
      </w:pPr>
      <w:r w:rsidRPr="00DF69EF">
        <w:rPr>
          <w:rFonts w:cs="Arial"/>
          <w:szCs w:val="20"/>
        </w:rPr>
        <w:t>Miesto a  dátum: v ....................................., dňa ....................</w:t>
      </w:r>
    </w:p>
    <w:p w14:paraId="174DBCF5" w14:textId="77777777" w:rsidR="00740C1E" w:rsidRPr="00DD2C27" w:rsidRDefault="00740C1E" w:rsidP="00740C1E">
      <w:pPr>
        <w:widowControl w:val="0"/>
        <w:autoSpaceDE w:val="0"/>
        <w:autoSpaceDN w:val="0"/>
        <w:adjustRightInd w:val="0"/>
        <w:spacing w:after="0"/>
        <w:ind w:left="5382" w:firstLine="282"/>
        <w:contextualSpacing/>
        <w:jc w:val="center"/>
        <w:rPr>
          <w:rFonts w:cs="Arial"/>
          <w:szCs w:val="20"/>
        </w:rPr>
      </w:pPr>
      <w:r w:rsidRPr="00DD2C27">
        <w:rPr>
          <w:rFonts w:cs="Arial"/>
          <w:szCs w:val="20"/>
        </w:rPr>
        <w:t>.........................................</w:t>
      </w:r>
    </w:p>
    <w:p w14:paraId="1C56D0A2" w14:textId="77777777" w:rsidR="00740C1E" w:rsidRPr="00DD2C27" w:rsidRDefault="00740C1E" w:rsidP="00740C1E">
      <w:pPr>
        <w:widowControl w:val="0"/>
        <w:autoSpaceDE w:val="0"/>
        <w:autoSpaceDN w:val="0"/>
        <w:adjustRightInd w:val="0"/>
        <w:spacing w:after="0"/>
        <w:ind w:left="5100" w:firstLine="564"/>
        <w:contextualSpacing/>
        <w:jc w:val="center"/>
        <w:rPr>
          <w:rFonts w:cs="Arial"/>
          <w:szCs w:val="20"/>
        </w:rPr>
      </w:pPr>
      <w:r w:rsidRPr="00DD2C27">
        <w:rPr>
          <w:rFonts w:cs="Arial"/>
          <w:szCs w:val="20"/>
        </w:rPr>
        <w:t>podpis splnomocniteľa</w:t>
      </w:r>
    </w:p>
    <w:p w14:paraId="498E9138" w14:textId="77777777" w:rsidR="00740C1E" w:rsidRPr="00DD2C27" w:rsidRDefault="00740C1E" w:rsidP="00740C1E">
      <w:pPr>
        <w:widowControl w:val="0"/>
        <w:autoSpaceDE w:val="0"/>
        <w:autoSpaceDN w:val="0"/>
        <w:adjustRightInd w:val="0"/>
        <w:spacing w:after="0"/>
        <w:ind w:left="426"/>
        <w:contextualSpacing/>
        <w:jc w:val="center"/>
        <w:rPr>
          <w:rFonts w:cs="Arial"/>
          <w:szCs w:val="20"/>
        </w:rPr>
      </w:pPr>
    </w:p>
    <w:p w14:paraId="7D65FE49" w14:textId="77777777" w:rsidR="00740C1E" w:rsidRPr="00DD2C27" w:rsidRDefault="00740C1E" w:rsidP="00740C1E">
      <w:pPr>
        <w:widowControl w:val="0"/>
        <w:autoSpaceDE w:val="0"/>
        <w:autoSpaceDN w:val="0"/>
        <w:adjustRightInd w:val="0"/>
        <w:spacing w:after="0"/>
        <w:ind w:left="426"/>
        <w:contextualSpacing/>
        <w:rPr>
          <w:rFonts w:cs="Arial"/>
          <w:szCs w:val="20"/>
        </w:rPr>
      </w:pPr>
      <w:r w:rsidRPr="00DD2C27">
        <w:rPr>
          <w:rFonts w:cs="Arial"/>
          <w:szCs w:val="20"/>
        </w:rPr>
        <w:t xml:space="preserve">Plnomocenstvo prijímam: </w:t>
      </w:r>
    </w:p>
    <w:p w14:paraId="4CD93AC4" w14:textId="77777777" w:rsidR="00740C1E" w:rsidRPr="00DD2C27" w:rsidRDefault="00740C1E" w:rsidP="00740C1E">
      <w:pPr>
        <w:widowControl w:val="0"/>
        <w:autoSpaceDE w:val="0"/>
        <w:autoSpaceDN w:val="0"/>
        <w:adjustRightInd w:val="0"/>
        <w:spacing w:after="0"/>
        <w:ind w:left="425"/>
        <w:contextualSpacing/>
        <w:jc w:val="center"/>
        <w:rPr>
          <w:rFonts w:cs="Arial"/>
          <w:szCs w:val="20"/>
        </w:rPr>
      </w:pPr>
    </w:p>
    <w:p w14:paraId="3DAB4F18" w14:textId="1C297A48" w:rsidR="00740C1E" w:rsidRPr="00DD2C27" w:rsidRDefault="00740C1E" w:rsidP="00740C1E">
      <w:pPr>
        <w:spacing w:after="0"/>
        <w:ind w:left="426"/>
        <w:rPr>
          <w:rFonts w:cs="Arial"/>
          <w:color w:val="000000"/>
          <w:szCs w:val="20"/>
        </w:rPr>
      </w:pPr>
      <w:r w:rsidRPr="00DF69EF">
        <w:rPr>
          <w:rFonts w:cs="Arial"/>
          <w:szCs w:val="20"/>
        </w:rPr>
        <w:t>Miesto a  dátum: v ....................................., dňa ....................</w:t>
      </w:r>
    </w:p>
    <w:p w14:paraId="70062A0D" w14:textId="77777777" w:rsidR="00740C1E" w:rsidRPr="00DD2C27" w:rsidRDefault="00740C1E" w:rsidP="00740C1E">
      <w:pPr>
        <w:widowControl w:val="0"/>
        <w:autoSpaceDE w:val="0"/>
        <w:autoSpaceDN w:val="0"/>
        <w:adjustRightInd w:val="0"/>
        <w:spacing w:after="0"/>
        <w:ind w:left="5382" w:firstLine="282"/>
        <w:contextualSpacing/>
        <w:jc w:val="center"/>
        <w:rPr>
          <w:rFonts w:cs="Arial"/>
          <w:szCs w:val="20"/>
        </w:rPr>
      </w:pPr>
      <w:r w:rsidRPr="00DD2C27">
        <w:rPr>
          <w:rFonts w:cs="Arial"/>
          <w:szCs w:val="20"/>
        </w:rPr>
        <w:t>.........................................</w:t>
      </w:r>
    </w:p>
    <w:p w14:paraId="378828DD" w14:textId="77777777" w:rsidR="00740C1E" w:rsidRPr="00E905F5" w:rsidRDefault="00740C1E" w:rsidP="00740C1E">
      <w:pPr>
        <w:widowControl w:val="0"/>
        <w:autoSpaceDE w:val="0"/>
        <w:autoSpaceDN w:val="0"/>
        <w:adjustRightInd w:val="0"/>
        <w:spacing w:after="0"/>
        <w:ind w:left="5100" w:firstLine="564"/>
        <w:contextualSpacing/>
        <w:jc w:val="center"/>
        <w:rPr>
          <w:rFonts w:cs="Arial"/>
          <w:szCs w:val="20"/>
        </w:rPr>
      </w:pPr>
      <w:r w:rsidRPr="00DD2C27">
        <w:rPr>
          <w:rFonts w:cs="Arial"/>
          <w:szCs w:val="20"/>
        </w:rPr>
        <w:t>podpis splnomocnenca</w:t>
      </w:r>
    </w:p>
    <w:p w14:paraId="7D946EBD" w14:textId="77777777" w:rsidR="00740C1E" w:rsidRDefault="00740C1E" w:rsidP="00740C1E">
      <w:pPr>
        <w:widowControl w:val="0"/>
        <w:autoSpaceDE w:val="0"/>
        <w:autoSpaceDN w:val="0"/>
        <w:adjustRightInd w:val="0"/>
        <w:spacing w:after="0"/>
        <w:ind w:left="426"/>
        <w:rPr>
          <w:rFonts w:cs="Arial"/>
          <w:b/>
          <w:bCs/>
          <w:i/>
          <w:iCs/>
          <w:szCs w:val="20"/>
        </w:rPr>
      </w:pPr>
    </w:p>
    <w:p w14:paraId="5A14CF83" w14:textId="576868BF" w:rsidR="00740C1E" w:rsidRPr="00740C1E" w:rsidRDefault="00740C1E" w:rsidP="00740C1E">
      <w:pPr>
        <w:widowControl w:val="0"/>
        <w:autoSpaceDE w:val="0"/>
        <w:autoSpaceDN w:val="0"/>
        <w:adjustRightInd w:val="0"/>
        <w:spacing w:after="0"/>
        <w:ind w:left="426"/>
        <w:rPr>
          <w:rFonts w:cs="Arial"/>
          <w:b/>
          <w:bCs/>
          <w:i/>
          <w:iCs/>
          <w:szCs w:val="20"/>
        </w:rPr>
      </w:pPr>
      <w:r w:rsidRPr="00DD2C27">
        <w:rPr>
          <w:rFonts w:cs="Arial"/>
          <w:b/>
          <w:bCs/>
          <w:i/>
          <w:iCs/>
          <w:szCs w:val="20"/>
        </w:rPr>
        <w:t>Pozn.: POVINNÉ, ak je uchádzačom skupina dodávateľov</w:t>
      </w:r>
    </w:p>
    <w:p w14:paraId="282845D6" w14:textId="5B8749EB" w:rsidR="00740C1E" w:rsidRDefault="00740C1E" w:rsidP="00740C1E">
      <w:pPr>
        <w:tabs>
          <w:tab w:val="left" w:pos="1680"/>
        </w:tabs>
        <w:spacing w:after="0"/>
        <w:ind w:left="426"/>
        <w:rPr>
          <w:rFonts w:cs="Arial"/>
          <w:i/>
          <w:szCs w:val="20"/>
        </w:rPr>
      </w:pPr>
      <w:r w:rsidRPr="00DD2C27">
        <w:rPr>
          <w:rFonts w:cs="Arial"/>
          <w:i/>
          <w:szCs w:val="20"/>
        </w:rPr>
        <w:t>Tento formulár môže mať aj inú formu, musí však obsahovať požadované údaje.</w:t>
      </w:r>
    </w:p>
    <w:p w14:paraId="2FD23FFC" w14:textId="77777777" w:rsidR="00740C1E" w:rsidRPr="00DD2C27" w:rsidRDefault="00740C1E" w:rsidP="000A6BE3">
      <w:pPr>
        <w:pStyle w:val="Nadpis1"/>
        <w:pageBreakBefore/>
        <w:jc w:val="right"/>
        <w:rPr>
          <w:b w:val="0"/>
          <w:i/>
          <w:szCs w:val="20"/>
        </w:rPr>
      </w:pPr>
      <w:bookmarkStart w:id="73" w:name="_Toc235685697"/>
      <w:r w:rsidRPr="00DD2C27">
        <w:rPr>
          <w:i/>
          <w:szCs w:val="20"/>
        </w:rPr>
        <w:lastRenderedPageBreak/>
        <w:t xml:space="preserve">Príloha </w:t>
      </w:r>
      <w:r w:rsidRPr="000A6BE3">
        <w:rPr>
          <w:i/>
          <w:caps w:val="0"/>
          <w:szCs w:val="20"/>
        </w:rPr>
        <w:t xml:space="preserve">č. 6 </w:t>
      </w:r>
      <w:r w:rsidRPr="000A6BE3">
        <w:rPr>
          <w:bCs/>
          <w:i/>
          <w:iCs/>
          <w:caps w:val="0"/>
          <w:szCs w:val="22"/>
        </w:rPr>
        <w:t>k súťažným podkladom</w:t>
      </w:r>
      <w:bookmarkEnd w:id="73"/>
      <w:r w:rsidRPr="00DD2C27">
        <w:rPr>
          <w:i/>
          <w:szCs w:val="20"/>
        </w:rPr>
        <w:t xml:space="preserve">  </w:t>
      </w:r>
    </w:p>
    <w:p w14:paraId="2FED81D0" w14:textId="77777777" w:rsidR="00740C1E" w:rsidRDefault="00740C1E" w:rsidP="00740C1E">
      <w:pPr>
        <w:spacing w:line="480" w:lineRule="auto"/>
        <w:jc w:val="center"/>
        <w:rPr>
          <w:rFonts w:cs="Arial"/>
          <w:b/>
          <w:szCs w:val="20"/>
        </w:rPr>
      </w:pPr>
    </w:p>
    <w:p w14:paraId="4599C52E" w14:textId="77777777" w:rsidR="00740C1E" w:rsidRPr="00DD2C27" w:rsidRDefault="00740C1E" w:rsidP="00740C1E">
      <w:pPr>
        <w:spacing w:after="0" w:line="240" w:lineRule="auto"/>
        <w:jc w:val="center"/>
        <w:rPr>
          <w:rFonts w:cs="Arial"/>
        </w:rPr>
      </w:pPr>
      <w:r w:rsidRPr="00DD2C27">
        <w:rPr>
          <w:rFonts w:cs="Arial"/>
          <w:b/>
          <w:szCs w:val="20"/>
        </w:rPr>
        <w:t xml:space="preserve">ZOZNAM DÔVERNÝCH INFORMÁCIÍ </w:t>
      </w:r>
    </w:p>
    <w:p w14:paraId="372E4D87" w14:textId="77777777" w:rsidR="00740C1E" w:rsidRPr="00DD2C27" w:rsidRDefault="00740C1E" w:rsidP="00740C1E">
      <w:pPr>
        <w:autoSpaceDE w:val="0"/>
        <w:autoSpaceDN w:val="0"/>
        <w:adjustRightInd w:val="0"/>
        <w:spacing w:after="0" w:line="240" w:lineRule="auto"/>
        <w:ind w:left="5812"/>
        <w:rPr>
          <w:rFonts w:cs="Arial"/>
        </w:rPr>
      </w:pPr>
    </w:p>
    <w:p w14:paraId="06610964" w14:textId="0F458DEF" w:rsidR="00740C1E" w:rsidRDefault="00740C1E" w:rsidP="00740C1E">
      <w:pPr>
        <w:spacing w:after="0" w:line="240" w:lineRule="auto"/>
        <w:ind w:left="426"/>
        <w:rPr>
          <w:rFonts w:cs="Arial"/>
          <w:b/>
          <w:szCs w:val="20"/>
        </w:rPr>
      </w:pPr>
      <w:r w:rsidRPr="001E05E6">
        <w:rPr>
          <w:rFonts w:cs="Arial"/>
          <w:bCs/>
          <w:szCs w:val="18"/>
        </w:rPr>
        <w:t>Zákazka:</w:t>
      </w:r>
      <w:r w:rsidRPr="001E05E6">
        <w:rPr>
          <w:rFonts w:cs="Arial"/>
          <w:b/>
          <w:bCs/>
          <w:szCs w:val="18"/>
        </w:rPr>
        <w:t xml:space="preserve"> </w:t>
      </w:r>
      <w:r w:rsidR="00796107">
        <w:rPr>
          <w:rFonts w:cs="Arial"/>
          <w:b/>
          <w:szCs w:val="20"/>
        </w:rPr>
        <w:t>Dodanie náhradnej autobusovej dopravy</w:t>
      </w:r>
    </w:p>
    <w:p w14:paraId="0CFC35B8" w14:textId="66B79EC1" w:rsidR="000A6BE3" w:rsidRDefault="000A6BE3" w:rsidP="00740C1E">
      <w:pPr>
        <w:spacing w:after="0" w:line="240" w:lineRule="auto"/>
        <w:ind w:left="426"/>
        <w:rPr>
          <w:rFonts w:cs="Arial"/>
          <w:b/>
          <w:szCs w:val="20"/>
        </w:rPr>
      </w:pPr>
      <w:r w:rsidRPr="007F62F1">
        <w:rPr>
          <w:rFonts w:cs="Arial"/>
          <w:bCs/>
          <w:szCs w:val="18"/>
        </w:rPr>
        <w:t>Časť zákazky:</w:t>
      </w:r>
      <w:r w:rsidRPr="006B2D77">
        <w:rPr>
          <w:rFonts w:cs="Arial"/>
          <w:szCs w:val="18"/>
        </w:rPr>
        <w:t xml:space="preserve"> </w:t>
      </w:r>
      <w:r w:rsidRPr="006B2D77">
        <w:rPr>
          <w:rFonts w:cs="Arial"/>
          <w:color w:val="FF0000"/>
          <w:szCs w:val="18"/>
        </w:rPr>
        <w:t>.......................................... (doplní uchádzač)</w:t>
      </w:r>
    </w:p>
    <w:p w14:paraId="53B1F088" w14:textId="77777777" w:rsidR="00740C1E" w:rsidRPr="001E05E6" w:rsidRDefault="00740C1E" w:rsidP="00740C1E">
      <w:pPr>
        <w:spacing w:after="0" w:line="240" w:lineRule="auto"/>
        <w:jc w:val="center"/>
        <w:rPr>
          <w:rFonts w:cs="Arial"/>
          <w:b/>
          <w:szCs w:val="20"/>
        </w:rPr>
      </w:pPr>
    </w:p>
    <w:p w14:paraId="6C657BE1" w14:textId="77777777" w:rsidR="00740C1E" w:rsidRPr="00744D42" w:rsidRDefault="00740C1E" w:rsidP="00740C1E">
      <w:pPr>
        <w:spacing w:after="0" w:line="240" w:lineRule="auto"/>
        <w:ind w:left="398" w:firstLine="1"/>
        <w:rPr>
          <w:rFonts w:cs="Arial"/>
          <w:szCs w:val="20"/>
        </w:rPr>
      </w:pPr>
      <w:r w:rsidRPr="00744D42">
        <w:rPr>
          <w:rFonts w:cs="Arial"/>
          <w:b/>
          <w:bCs/>
          <w:szCs w:val="20"/>
        </w:rPr>
        <w:t>IDENTIFIKAČNÉ ÚDAJE UCHÁDZAČA</w:t>
      </w:r>
    </w:p>
    <w:p w14:paraId="0C4E44DA" w14:textId="77777777" w:rsidR="00740C1E" w:rsidRPr="000A6BE3" w:rsidRDefault="00740C1E" w:rsidP="00740C1E">
      <w:pPr>
        <w:pStyle w:val="Default"/>
        <w:ind w:left="397" w:firstLine="1"/>
        <w:rPr>
          <w:rFonts w:ascii="Arial" w:hAnsi="Arial" w:cs="Arial"/>
          <w:sz w:val="20"/>
          <w:szCs w:val="20"/>
        </w:rPr>
      </w:pPr>
      <w:r w:rsidRPr="000A6BE3">
        <w:rPr>
          <w:rFonts w:ascii="Arial" w:hAnsi="Arial" w:cs="Arial"/>
          <w:sz w:val="20"/>
          <w:szCs w:val="20"/>
        </w:rPr>
        <w:t xml:space="preserve">Obchodné meno uchádzača: </w:t>
      </w:r>
      <w:r w:rsidRPr="000A6BE3">
        <w:rPr>
          <w:rFonts w:ascii="Arial" w:hAnsi="Arial" w:cs="Arial"/>
          <w:sz w:val="20"/>
          <w:szCs w:val="20"/>
        </w:rPr>
        <w:tab/>
      </w:r>
      <w:r w:rsidRPr="000A6BE3">
        <w:rPr>
          <w:rFonts w:ascii="Arial" w:hAnsi="Arial" w:cs="Arial"/>
          <w:color w:val="FF0000"/>
          <w:sz w:val="20"/>
          <w:szCs w:val="20"/>
        </w:rPr>
        <w:t>........................ (doplní uchádzač)</w:t>
      </w:r>
    </w:p>
    <w:p w14:paraId="31B41811" w14:textId="77777777" w:rsidR="00740C1E" w:rsidRPr="000A6BE3" w:rsidRDefault="00740C1E" w:rsidP="00740C1E">
      <w:pPr>
        <w:pStyle w:val="Default"/>
        <w:ind w:left="396" w:firstLine="1"/>
        <w:rPr>
          <w:rFonts w:ascii="Arial" w:hAnsi="Arial" w:cs="Arial"/>
          <w:sz w:val="20"/>
          <w:szCs w:val="20"/>
        </w:rPr>
      </w:pPr>
      <w:r w:rsidRPr="000A6BE3">
        <w:rPr>
          <w:rFonts w:ascii="Arial" w:hAnsi="Arial" w:cs="Arial"/>
          <w:sz w:val="20"/>
          <w:szCs w:val="20"/>
        </w:rPr>
        <w:t xml:space="preserve">Adresa/sídlo uchádzača: </w:t>
      </w:r>
      <w:r w:rsidRPr="000A6BE3">
        <w:rPr>
          <w:rFonts w:ascii="Arial" w:hAnsi="Arial" w:cs="Arial"/>
          <w:sz w:val="20"/>
          <w:szCs w:val="20"/>
        </w:rPr>
        <w:tab/>
      </w:r>
      <w:r w:rsidRPr="000A6BE3">
        <w:rPr>
          <w:rFonts w:ascii="Arial" w:hAnsi="Arial" w:cs="Arial"/>
          <w:sz w:val="20"/>
          <w:szCs w:val="20"/>
        </w:rPr>
        <w:tab/>
      </w:r>
      <w:r w:rsidRPr="000A6BE3">
        <w:rPr>
          <w:rFonts w:ascii="Arial" w:hAnsi="Arial" w:cs="Arial"/>
          <w:color w:val="FF0000"/>
          <w:sz w:val="20"/>
          <w:szCs w:val="20"/>
        </w:rPr>
        <w:t>........................ (doplní uchádzač)</w:t>
      </w:r>
    </w:p>
    <w:p w14:paraId="650C18D8" w14:textId="77777777" w:rsidR="00740C1E" w:rsidRPr="000A6BE3" w:rsidRDefault="00740C1E" w:rsidP="00740C1E">
      <w:pPr>
        <w:autoSpaceDE w:val="0"/>
        <w:autoSpaceDN w:val="0"/>
        <w:adjustRightInd w:val="0"/>
        <w:spacing w:after="0" w:line="240" w:lineRule="auto"/>
        <w:ind w:firstLine="396"/>
        <w:rPr>
          <w:rFonts w:cs="Arial"/>
          <w:color w:val="FF0000"/>
          <w:szCs w:val="20"/>
        </w:rPr>
      </w:pPr>
      <w:r w:rsidRPr="000A6BE3">
        <w:rPr>
          <w:rFonts w:cs="Arial"/>
          <w:szCs w:val="20"/>
        </w:rPr>
        <w:t>IČO:</w:t>
      </w:r>
      <w:r w:rsidRPr="000A6BE3">
        <w:rPr>
          <w:rFonts w:cs="Arial"/>
          <w:szCs w:val="20"/>
        </w:rPr>
        <w:tab/>
      </w:r>
      <w:r w:rsidRPr="000A6BE3">
        <w:rPr>
          <w:rFonts w:cs="Arial"/>
          <w:szCs w:val="20"/>
        </w:rPr>
        <w:tab/>
      </w:r>
      <w:r w:rsidRPr="000A6BE3">
        <w:rPr>
          <w:rFonts w:cs="Arial"/>
          <w:szCs w:val="20"/>
        </w:rPr>
        <w:tab/>
      </w:r>
      <w:r w:rsidRPr="000A6BE3">
        <w:rPr>
          <w:rFonts w:cs="Arial"/>
          <w:szCs w:val="20"/>
        </w:rPr>
        <w:tab/>
      </w:r>
      <w:r w:rsidRPr="000A6BE3">
        <w:rPr>
          <w:rFonts w:cs="Arial"/>
          <w:color w:val="FF0000"/>
          <w:szCs w:val="20"/>
        </w:rPr>
        <w:t>........................ (doplní uchádzač)</w:t>
      </w:r>
    </w:p>
    <w:p w14:paraId="1C21FA0D" w14:textId="77777777" w:rsidR="00740C1E" w:rsidRPr="00DD2C27" w:rsidRDefault="00740C1E" w:rsidP="00740C1E">
      <w:pPr>
        <w:autoSpaceDE w:val="0"/>
        <w:autoSpaceDN w:val="0"/>
        <w:adjustRightInd w:val="0"/>
        <w:spacing w:after="0" w:line="240" w:lineRule="auto"/>
        <w:jc w:val="center"/>
        <w:rPr>
          <w:rFonts w:cs="Arial"/>
        </w:rPr>
      </w:pPr>
    </w:p>
    <w:p w14:paraId="5E82878F" w14:textId="77777777" w:rsidR="00740C1E" w:rsidRPr="00DD2C27" w:rsidRDefault="00740C1E" w:rsidP="00740C1E">
      <w:pPr>
        <w:autoSpaceDE w:val="0"/>
        <w:autoSpaceDN w:val="0"/>
        <w:adjustRightInd w:val="0"/>
        <w:spacing w:after="0" w:line="240" w:lineRule="auto"/>
        <w:jc w:val="center"/>
        <w:rPr>
          <w:rFonts w:cs="Arial"/>
        </w:rPr>
      </w:pPr>
    </w:p>
    <w:p w14:paraId="509753B0" w14:textId="64011D2A" w:rsidR="00740C1E" w:rsidRPr="00DD2C27" w:rsidRDefault="00740C1E" w:rsidP="00740C1E">
      <w:pPr>
        <w:widowControl w:val="0"/>
        <w:spacing w:after="0" w:line="240" w:lineRule="auto"/>
        <w:ind w:left="426"/>
        <w:rPr>
          <w:rFonts w:cs="Arial"/>
          <w:szCs w:val="20"/>
          <w:lang w:eastAsia="cs-CZ"/>
        </w:rPr>
      </w:pPr>
      <w:r w:rsidRPr="00DD2C27">
        <w:rPr>
          <w:rFonts w:cs="Arial"/>
          <w:szCs w:val="20"/>
        </w:rPr>
        <w:t>Dolu</w:t>
      </w:r>
      <w:r>
        <w:rPr>
          <w:rFonts w:cs="Arial"/>
          <w:szCs w:val="20"/>
        </w:rPr>
        <w:t xml:space="preserve"> </w:t>
      </w:r>
      <w:r w:rsidRPr="00DD2C27">
        <w:rPr>
          <w:rFonts w:cs="Arial"/>
          <w:szCs w:val="20"/>
        </w:rPr>
        <w:t>podpísaný</w:t>
      </w:r>
      <w:r>
        <w:rPr>
          <w:rFonts w:cs="Arial"/>
          <w:szCs w:val="20"/>
        </w:rPr>
        <w:t xml:space="preserve"> </w:t>
      </w:r>
      <w:r w:rsidRPr="00DD2C27">
        <w:rPr>
          <w:rFonts w:cs="Arial"/>
          <w:szCs w:val="20"/>
        </w:rPr>
        <w:t xml:space="preserve">ako uchádzač, ktorý predložil ponuku do </w:t>
      </w:r>
      <w:r>
        <w:rPr>
          <w:rFonts w:cs="Arial"/>
          <w:szCs w:val="20"/>
        </w:rPr>
        <w:t xml:space="preserve">tohoto </w:t>
      </w:r>
      <w:r w:rsidRPr="00DD2C27">
        <w:rPr>
          <w:rFonts w:cs="Arial"/>
          <w:szCs w:val="20"/>
        </w:rPr>
        <w:t>verejného obstarávania vyhlásen</w:t>
      </w:r>
      <w:r>
        <w:rPr>
          <w:rFonts w:cs="Arial"/>
          <w:szCs w:val="20"/>
        </w:rPr>
        <w:t>ého</w:t>
      </w:r>
      <w:r w:rsidRPr="00DD2C27">
        <w:rPr>
          <w:rFonts w:cs="Arial"/>
          <w:szCs w:val="20"/>
        </w:rPr>
        <w:t xml:space="preserve"> obstarávateľom Železničná spoločnosť Slovensko, a.s. a zverejnenej  oznámením o vyhlásení verejného obstarávania v dodatku k Úradnému vestníku Európskej únie</w:t>
      </w:r>
      <w:r>
        <w:rPr>
          <w:rFonts w:cs="Arial"/>
          <w:szCs w:val="20"/>
        </w:rPr>
        <w:t xml:space="preserve"> pod označením</w:t>
      </w:r>
      <w:r w:rsidRPr="00DD2C27">
        <w:rPr>
          <w:rFonts w:cs="Arial"/>
          <w:szCs w:val="20"/>
        </w:rPr>
        <w:t xml:space="preserve"> </w:t>
      </w:r>
      <w:r w:rsidR="005E72C9" w:rsidRPr="00AB42DE">
        <w:rPr>
          <w:rFonts w:cs="Arial"/>
          <w:szCs w:val="20"/>
        </w:rPr>
        <w:t>202</w:t>
      </w:r>
      <w:r w:rsidR="005E72C9">
        <w:rPr>
          <w:rFonts w:cs="Arial"/>
          <w:szCs w:val="20"/>
        </w:rPr>
        <w:t>6</w:t>
      </w:r>
      <w:r w:rsidR="005E72C9" w:rsidRPr="00AB42DE">
        <w:rPr>
          <w:rFonts w:cs="Arial"/>
          <w:szCs w:val="20"/>
        </w:rPr>
        <w:t xml:space="preserve">/S </w:t>
      </w:r>
      <w:r w:rsidR="005E72C9">
        <w:rPr>
          <w:rFonts w:cs="Arial"/>
          <w:szCs w:val="20"/>
        </w:rPr>
        <w:t>151</w:t>
      </w:r>
      <w:r w:rsidR="005E72C9" w:rsidRPr="00AB42DE">
        <w:rPr>
          <w:rFonts w:cs="Arial"/>
          <w:szCs w:val="20"/>
        </w:rPr>
        <w:t>-</w:t>
      </w:r>
      <w:r w:rsidR="005E72C9">
        <w:rPr>
          <w:rFonts w:cs="Arial"/>
          <w:szCs w:val="20"/>
        </w:rPr>
        <w:t>548127</w:t>
      </w:r>
      <w:r w:rsidR="005E72C9" w:rsidRPr="00AB42DE">
        <w:rPr>
          <w:rFonts w:cs="Arial"/>
          <w:szCs w:val="20"/>
        </w:rPr>
        <w:t xml:space="preserve"> zo dňa </w:t>
      </w:r>
      <w:r w:rsidR="005E72C9">
        <w:rPr>
          <w:rFonts w:cs="Arial"/>
          <w:szCs w:val="20"/>
        </w:rPr>
        <w:t>07</w:t>
      </w:r>
      <w:r w:rsidR="005E72C9" w:rsidRPr="00AB42DE">
        <w:rPr>
          <w:rFonts w:cs="Arial"/>
          <w:szCs w:val="20"/>
        </w:rPr>
        <w:t>.</w:t>
      </w:r>
      <w:r w:rsidR="005E72C9">
        <w:rPr>
          <w:rFonts w:cs="Arial"/>
          <w:szCs w:val="20"/>
        </w:rPr>
        <w:t>08</w:t>
      </w:r>
      <w:r w:rsidR="005E72C9" w:rsidRPr="00AB42DE">
        <w:rPr>
          <w:rFonts w:cs="Arial"/>
          <w:szCs w:val="20"/>
        </w:rPr>
        <w:t>.202</w:t>
      </w:r>
      <w:r w:rsidR="005E72C9">
        <w:rPr>
          <w:rFonts w:cs="Arial"/>
          <w:szCs w:val="20"/>
        </w:rPr>
        <w:t>6</w:t>
      </w:r>
      <w:r w:rsidR="005E72C9" w:rsidRPr="001E05E6">
        <w:rPr>
          <w:szCs w:val="18"/>
        </w:rPr>
        <w:t xml:space="preserve"> a Úradom pre verejné obstarávanie vo vestníku verejného obstarávania</w:t>
      </w:r>
      <w:r w:rsidR="005E72C9">
        <w:rPr>
          <w:szCs w:val="18"/>
        </w:rPr>
        <w:t xml:space="preserve"> </w:t>
      </w:r>
      <w:r w:rsidR="005E72C9" w:rsidRPr="00AB42DE">
        <w:rPr>
          <w:rFonts w:cs="Arial"/>
          <w:szCs w:val="20"/>
        </w:rPr>
        <w:t xml:space="preserve">č. </w:t>
      </w:r>
      <w:r w:rsidR="005E72C9" w:rsidRPr="005E72C9">
        <w:rPr>
          <w:rFonts w:cs="Arial"/>
          <w:color w:val="FF0000"/>
          <w:szCs w:val="20"/>
        </w:rPr>
        <w:t>xxx</w:t>
      </w:r>
      <w:r w:rsidR="005E72C9" w:rsidRPr="005E72C9">
        <w:rPr>
          <w:rFonts w:cs="Arial"/>
          <w:szCs w:val="20"/>
        </w:rPr>
        <w:t>/2026 zo dň</w:t>
      </w:r>
      <w:r w:rsidR="005E72C9" w:rsidRPr="005E72C9">
        <w:rPr>
          <w:rFonts w:cs="Arial"/>
          <w:color w:val="FF0000"/>
          <w:szCs w:val="20"/>
        </w:rPr>
        <w:t>a xx.xx.</w:t>
      </w:r>
      <w:r w:rsidR="005E72C9" w:rsidRPr="005E72C9">
        <w:rPr>
          <w:rFonts w:cs="Arial"/>
          <w:szCs w:val="20"/>
        </w:rPr>
        <w:t>2026</w:t>
      </w:r>
      <w:r w:rsidR="005E72C9" w:rsidRPr="005E72C9">
        <w:rPr>
          <w:rFonts w:cs="Arial"/>
          <w:color w:val="FF0000"/>
          <w:szCs w:val="20"/>
        </w:rPr>
        <w:t xml:space="preserve"> </w:t>
      </w:r>
      <w:r w:rsidR="005E72C9" w:rsidRPr="005E72C9">
        <w:rPr>
          <w:rFonts w:cs="Arial"/>
          <w:szCs w:val="20"/>
        </w:rPr>
        <w:t>pod označením</w:t>
      </w:r>
      <w:r w:rsidR="005E72C9" w:rsidRPr="005E72C9">
        <w:rPr>
          <w:rFonts w:cs="Arial"/>
          <w:color w:val="FF0000"/>
          <w:szCs w:val="20"/>
        </w:rPr>
        <w:t xml:space="preserve"> xxxx</w:t>
      </w:r>
      <w:r w:rsidR="005E72C9" w:rsidRPr="005E72C9">
        <w:rPr>
          <w:rFonts w:cs="Arial"/>
          <w:szCs w:val="20"/>
        </w:rPr>
        <w:t>-MSS</w:t>
      </w:r>
      <w:r w:rsidR="005E72C9">
        <w:rPr>
          <w:rFonts w:cs="Arial"/>
          <w:szCs w:val="20"/>
        </w:rPr>
        <w:t xml:space="preserve"> </w:t>
      </w:r>
      <w:r w:rsidR="005E72C9" w:rsidRPr="002559B6">
        <w:rPr>
          <w:rFonts w:eastAsia="Calibri" w:cs="Arial"/>
          <w:color w:val="FF0000"/>
          <w:szCs w:val="18"/>
        </w:rPr>
        <w:t>(doplní uchádzač)</w:t>
      </w:r>
      <w:r>
        <w:rPr>
          <w:rFonts w:cs="Arial"/>
          <w:bCs/>
          <w:color w:val="FF0000"/>
          <w:szCs w:val="20"/>
        </w:rPr>
        <w:t xml:space="preserve"> </w:t>
      </w:r>
      <w:r w:rsidRPr="00DD2C27">
        <w:rPr>
          <w:rFonts w:cs="Arial"/>
          <w:szCs w:val="20"/>
          <w:lang w:eastAsia="cs-CZ"/>
        </w:rPr>
        <w:t xml:space="preserve">týmto </w:t>
      </w:r>
    </w:p>
    <w:p w14:paraId="58725F80" w14:textId="77777777" w:rsidR="00740C1E" w:rsidRPr="00DD2C27" w:rsidRDefault="00740C1E" w:rsidP="00740C1E">
      <w:pPr>
        <w:widowControl w:val="0"/>
        <w:spacing w:after="0" w:line="240" w:lineRule="auto"/>
        <w:ind w:left="426"/>
        <w:rPr>
          <w:rFonts w:cs="Arial"/>
          <w:szCs w:val="20"/>
          <w:lang w:eastAsia="cs-CZ"/>
        </w:rPr>
      </w:pPr>
    </w:p>
    <w:p w14:paraId="36C6A62A" w14:textId="37DF834F" w:rsidR="00740C1E" w:rsidRPr="00DD2C27" w:rsidRDefault="00740C1E" w:rsidP="00740C1E">
      <w:pPr>
        <w:widowControl w:val="0"/>
        <w:spacing w:after="0" w:line="240" w:lineRule="auto"/>
        <w:ind w:left="426"/>
        <w:rPr>
          <w:rFonts w:cs="Arial"/>
          <w:b/>
          <w:bCs/>
          <w:color w:val="000000"/>
          <w:szCs w:val="20"/>
          <w:lang w:eastAsia="cs-CZ"/>
        </w:rPr>
      </w:pPr>
      <w:r w:rsidRPr="00DD2C27">
        <w:rPr>
          <w:rFonts w:cs="Arial"/>
          <w:b/>
          <w:szCs w:val="20"/>
        </w:rPr>
        <w:t>vyhlasujem, že predložená ponuka</w:t>
      </w:r>
      <w:r w:rsidR="00E50705">
        <w:rPr>
          <w:rFonts w:cs="Arial"/>
          <w:b/>
          <w:szCs w:val="20"/>
        </w:rPr>
        <w:t>:</w:t>
      </w:r>
      <w:r w:rsidRPr="00DD2C27">
        <w:rPr>
          <w:rFonts w:cs="Arial"/>
          <w:b/>
          <w:szCs w:val="20"/>
        </w:rPr>
        <w:t xml:space="preserve"> </w:t>
      </w:r>
    </w:p>
    <w:p w14:paraId="7DE16BFA" w14:textId="77777777" w:rsidR="00740C1E" w:rsidRPr="00DD2C27" w:rsidRDefault="00740C1E" w:rsidP="00740C1E">
      <w:pPr>
        <w:autoSpaceDE w:val="0"/>
        <w:autoSpaceDN w:val="0"/>
        <w:adjustRightInd w:val="0"/>
        <w:spacing w:after="0" w:line="240" w:lineRule="auto"/>
        <w:ind w:left="426"/>
        <w:rPr>
          <w:rFonts w:cs="Arial"/>
          <w:szCs w:val="20"/>
        </w:rPr>
      </w:pPr>
    </w:p>
    <w:p w14:paraId="4BF8440A" w14:textId="1066186A" w:rsidR="00740C1E" w:rsidRDefault="00740C1E" w:rsidP="008F48B7">
      <w:pPr>
        <w:pStyle w:val="Odsekzoznamu"/>
        <w:numPr>
          <w:ilvl w:val="0"/>
          <w:numId w:val="20"/>
        </w:numPr>
        <w:autoSpaceDE w:val="0"/>
        <w:autoSpaceDN w:val="0"/>
        <w:adjustRightInd w:val="0"/>
        <w:spacing w:after="0" w:line="240" w:lineRule="auto"/>
        <w:ind w:left="426" w:firstLine="0"/>
        <w:contextualSpacing/>
        <w:rPr>
          <w:rFonts w:cs="Arial"/>
          <w:szCs w:val="20"/>
        </w:rPr>
      </w:pPr>
      <w:r w:rsidRPr="00DD2C27">
        <w:rPr>
          <w:rFonts w:cs="Arial"/>
          <w:szCs w:val="20"/>
        </w:rPr>
        <w:t>neobsahuje žiadne dôverné informácie</w:t>
      </w:r>
      <w:r w:rsidR="00E50705">
        <w:rPr>
          <w:rStyle w:val="Odkaznapoznmkupodiarou"/>
          <w:szCs w:val="20"/>
        </w:rPr>
        <w:footnoteReference w:id="7"/>
      </w:r>
    </w:p>
    <w:p w14:paraId="0E5714F8" w14:textId="3FD1B491" w:rsidR="00740C1E" w:rsidRDefault="00740C1E" w:rsidP="008F48B7">
      <w:pPr>
        <w:pStyle w:val="Odsekzoznamu"/>
        <w:numPr>
          <w:ilvl w:val="0"/>
          <w:numId w:val="20"/>
        </w:numPr>
        <w:autoSpaceDE w:val="0"/>
        <w:autoSpaceDN w:val="0"/>
        <w:adjustRightInd w:val="0"/>
        <w:spacing w:after="0" w:line="240" w:lineRule="auto"/>
        <w:ind w:left="426" w:firstLine="0"/>
        <w:contextualSpacing/>
        <w:rPr>
          <w:rFonts w:cs="Arial"/>
          <w:szCs w:val="20"/>
        </w:rPr>
      </w:pPr>
      <w:r w:rsidRPr="008F5026">
        <w:rPr>
          <w:rFonts w:cs="Arial"/>
          <w:szCs w:val="20"/>
        </w:rPr>
        <w:t>obsahuje dôverné informácie, ktoré sú v ponuke označené slovom „DÔVERNÉ“</w:t>
      </w:r>
      <w:r w:rsidR="00615445">
        <w:rPr>
          <w:rFonts w:cs="Arial"/>
          <w:szCs w:val="20"/>
          <w:vertAlign w:val="superscript"/>
        </w:rPr>
        <w:t>7</w:t>
      </w:r>
    </w:p>
    <w:p w14:paraId="3DCC1FB2" w14:textId="50ABBB99" w:rsidR="00740C1E" w:rsidRPr="008F5026" w:rsidRDefault="00740C1E" w:rsidP="008F48B7">
      <w:pPr>
        <w:pStyle w:val="Odsekzoznamu"/>
        <w:numPr>
          <w:ilvl w:val="0"/>
          <w:numId w:val="20"/>
        </w:numPr>
        <w:autoSpaceDE w:val="0"/>
        <w:autoSpaceDN w:val="0"/>
        <w:adjustRightInd w:val="0"/>
        <w:spacing w:after="0" w:line="240" w:lineRule="auto"/>
        <w:ind w:left="426" w:firstLine="0"/>
        <w:contextualSpacing/>
        <w:rPr>
          <w:rFonts w:cs="Arial"/>
          <w:szCs w:val="20"/>
        </w:rPr>
      </w:pPr>
      <w:r w:rsidRPr="008F5026">
        <w:rPr>
          <w:rFonts w:cs="Arial"/>
          <w:szCs w:val="20"/>
        </w:rPr>
        <w:t>obsahuje nasledovné dôverné informácie</w:t>
      </w:r>
      <w:r w:rsidR="00615445">
        <w:rPr>
          <w:rFonts w:cs="Arial"/>
          <w:szCs w:val="20"/>
          <w:vertAlign w:val="superscript"/>
        </w:rPr>
        <w:t>7</w:t>
      </w:r>
    </w:p>
    <w:p w14:paraId="5AE8D2F1" w14:textId="77777777" w:rsidR="00740C1E" w:rsidRPr="00DD2C27" w:rsidRDefault="00740C1E" w:rsidP="00740C1E">
      <w:pPr>
        <w:autoSpaceDE w:val="0"/>
        <w:autoSpaceDN w:val="0"/>
        <w:adjustRightInd w:val="0"/>
        <w:spacing w:after="0" w:line="240" w:lineRule="auto"/>
        <w:ind w:left="426"/>
        <w:rPr>
          <w:rFonts w:cs="Arial"/>
          <w:szCs w:val="20"/>
        </w:rPr>
      </w:pPr>
    </w:p>
    <w:p w14:paraId="30F15B3E" w14:textId="77777777" w:rsidR="00740C1E" w:rsidRPr="00DD2C27" w:rsidRDefault="00740C1E" w:rsidP="00740C1E">
      <w:pPr>
        <w:autoSpaceDE w:val="0"/>
        <w:autoSpaceDN w:val="0"/>
        <w:adjustRightInd w:val="0"/>
        <w:spacing w:after="0" w:line="240" w:lineRule="auto"/>
        <w:ind w:left="426"/>
        <w:rPr>
          <w:rFonts w:cs="Arial"/>
          <w:szCs w:val="20"/>
        </w:rPr>
      </w:pPr>
    </w:p>
    <w:tbl>
      <w:tblPr>
        <w:tblW w:w="9187" w:type="dxa"/>
        <w:tblInd w:w="42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31"/>
        <w:gridCol w:w="6521"/>
        <w:gridCol w:w="1835"/>
      </w:tblGrid>
      <w:tr w:rsidR="00740C1E" w:rsidRPr="00DD2C27" w14:paraId="4083194E" w14:textId="77777777" w:rsidTr="00615445">
        <w:trPr>
          <w:trHeight w:val="373"/>
        </w:trPr>
        <w:tc>
          <w:tcPr>
            <w:tcW w:w="831" w:type="dxa"/>
            <w:shd w:val="clear" w:color="auto" w:fill="BFBFBF" w:themeFill="background1" w:themeFillShade="BF"/>
            <w:vAlign w:val="center"/>
          </w:tcPr>
          <w:p w14:paraId="3B086CAB" w14:textId="000B8DEC" w:rsidR="00740C1E" w:rsidRPr="00DD2C27" w:rsidRDefault="00740C1E" w:rsidP="00615445">
            <w:pPr>
              <w:autoSpaceDE w:val="0"/>
              <w:autoSpaceDN w:val="0"/>
              <w:adjustRightInd w:val="0"/>
              <w:spacing w:after="0" w:line="240" w:lineRule="auto"/>
              <w:jc w:val="center"/>
              <w:rPr>
                <w:rFonts w:cs="Arial"/>
                <w:b/>
                <w:szCs w:val="20"/>
              </w:rPr>
            </w:pPr>
            <w:r w:rsidRPr="00DD2C27">
              <w:rPr>
                <w:rFonts w:cs="Arial"/>
                <w:b/>
                <w:szCs w:val="20"/>
              </w:rPr>
              <w:t>P</w:t>
            </w:r>
            <w:r>
              <w:rPr>
                <w:rFonts w:cs="Arial"/>
                <w:b/>
                <w:szCs w:val="20"/>
              </w:rPr>
              <w:t>. č.</w:t>
            </w:r>
          </w:p>
        </w:tc>
        <w:tc>
          <w:tcPr>
            <w:tcW w:w="6521" w:type="dxa"/>
            <w:shd w:val="clear" w:color="auto" w:fill="BFBFBF" w:themeFill="background1" w:themeFillShade="BF"/>
            <w:vAlign w:val="center"/>
          </w:tcPr>
          <w:p w14:paraId="4D3DB882" w14:textId="77777777" w:rsidR="00740C1E" w:rsidRPr="00DD2C27" w:rsidRDefault="00740C1E" w:rsidP="00740C1E">
            <w:pPr>
              <w:autoSpaceDE w:val="0"/>
              <w:autoSpaceDN w:val="0"/>
              <w:adjustRightInd w:val="0"/>
              <w:spacing w:after="0" w:line="240" w:lineRule="auto"/>
              <w:ind w:left="426"/>
              <w:jc w:val="center"/>
              <w:rPr>
                <w:rFonts w:cs="Arial"/>
                <w:b/>
                <w:szCs w:val="20"/>
              </w:rPr>
            </w:pPr>
            <w:r w:rsidRPr="00DD2C27">
              <w:rPr>
                <w:rFonts w:cs="Arial"/>
                <w:b/>
                <w:szCs w:val="20"/>
              </w:rPr>
              <w:t>Názov dokumentu</w:t>
            </w:r>
          </w:p>
        </w:tc>
        <w:tc>
          <w:tcPr>
            <w:tcW w:w="1835" w:type="dxa"/>
            <w:shd w:val="clear" w:color="auto" w:fill="BFBFBF" w:themeFill="background1" w:themeFillShade="BF"/>
            <w:vAlign w:val="center"/>
          </w:tcPr>
          <w:p w14:paraId="53DC2BA4" w14:textId="7BCDC53F" w:rsidR="00740C1E" w:rsidRPr="00DD2C27" w:rsidRDefault="00615445" w:rsidP="00615445">
            <w:pPr>
              <w:autoSpaceDE w:val="0"/>
              <w:autoSpaceDN w:val="0"/>
              <w:adjustRightInd w:val="0"/>
              <w:spacing w:after="0" w:line="240" w:lineRule="auto"/>
              <w:jc w:val="center"/>
              <w:rPr>
                <w:rFonts w:cs="Arial"/>
                <w:b/>
                <w:szCs w:val="20"/>
              </w:rPr>
            </w:pPr>
            <w:r>
              <w:rPr>
                <w:rFonts w:cs="Arial"/>
                <w:b/>
                <w:szCs w:val="20"/>
              </w:rPr>
              <w:t>Strana ponuky</w:t>
            </w:r>
          </w:p>
        </w:tc>
      </w:tr>
      <w:tr w:rsidR="00740C1E" w:rsidRPr="00DD2C27" w14:paraId="44413E06" w14:textId="77777777">
        <w:tc>
          <w:tcPr>
            <w:tcW w:w="831" w:type="dxa"/>
            <w:vAlign w:val="center"/>
          </w:tcPr>
          <w:p w14:paraId="006EA04E" w14:textId="77777777" w:rsidR="00740C1E" w:rsidRPr="00DD2C27" w:rsidRDefault="00740C1E" w:rsidP="00740C1E">
            <w:pPr>
              <w:autoSpaceDE w:val="0"/>
              <w:autoSpaceDN w:val="0"/>
              <w:adjustRightInd w:val="0"/>
              <w:spacing w:after="0" w:line="240" w:lineRule="auto"/>
              <w:jc w:val="center"/>
              <w:rPr>
                <w:rFonts w:cs="Arial"/>
                <w:szCs w:val="20"/>
              </w:rPr>
            </w:pPr>
            <w:r w:rsidRPr="00DD2C27">
              <w:rPr>
                <w:rFonts w:cs="Arial"/>
                <w:szCs w:val="20"/>
              </w:rPr>
              <w:t>1.</w:t>
            </w:r>
          </w:p>
        </w:tc>
        <w:tc>
          <w:tcPr>
            <w:tcW w:w="6521" w:type="dxa"/>
            <w:vAlign w:val="center"/>
          </w:tcPr>
          <w:p w14:paraId="2F087115" w14:textId="77777777" w:rsidR="00740C1E" w:rsidRPr="00DD2C27" w:rsidRDefault="00740C1E" w:rsidP="00740C1E">
            <w:pPr>
              <w:autoSpaceDE w:val="0"/>
              <w:autoSpaceDN w:val="0"/>
              <w:adjustRightInd w:val="0"/>
              <w:spacing w:after="0" w:line="240" w:lineRule="auto"/>
              <w:ind w:left="426"/>
              <w:jc w:val="center"/>
              <w:rPr>
                <w:rFonts w:cs="Arial"/>
                <w:szCs w:val="20"/>
              </w:rPr>
            </w:pPr>
          </w:p>
        </w:tc>
        <w:tc>
          <w:tcPr>
            <w:tcW w:w="1835" w:type="dxa"/>
            <w:vAlign w:val="center"/>
          </w:tcPr>
          <w:p w14:paraId="71E6F490" w14:textId="77777777" w:rsidR="00740C1E" w:rsidRPr="00DD2C27" w:rsidRDefault="00740C1E" w:rsidP="00740C1E">
            <w:pPr>
              <w:autoSpaceDE w:val="0"/>
              <w:autoSpaceDN w:val="0"/>
              <w:adjustRightInd w:val="0"/>
              <w:spacing w:after="0" w:line="240" w:lineRule="auto"/>
              <w:ind w:left="426"/>
              <w:jc w:val="center"/>
              <w:rPr>
                <w:rFonts w:cs="Arial"/>
                <w:szCs w:val="20"/>
              </w:rPr>
            </w:pPr>
          </w:p>
        </w:tc>
      </w:tr>
      <w:tr w:rsidR="00740C1E" w:rsidRPr="00DD2C27" w14:paraId="75F0DC76" w14:textId="77777777">
        <w:tc>
          <w:tcPr>
            <w:tcW w:w="831" w:type="dxa"/>
            <w:vAlign w:val="center"/>
          </w:tcPr>
          <w:p w14:paraId="15F5383C" w14:textId="77777777" w:rsidR="00740C1E" w:rsidRPr="00DD2C27" w:rsidRDefault="00740C1E" w:rsidP="00740C1E">
            <w:pPr>
              <w:autoSpaceDE w:val="0"/>
              <w:autoSpaceDN w:val="0"/>
              <w:adjustRightInd w:val="0"/>
              <w:spacing w:after="0" w:line="240" w:lineRule="auto"/>
              <w:jc w:val="center"/>
              <w:rPr>
                <w:rFonts w:cs="Arial"/>
                <w:szCs w:val="20"/>
              </w:rPr>
            </w:pPr>
            <w:r w:rsidRPr="00DD2C27">
              <w:rPr>
                <w:rFonts w:cs="Arial"/>
                <w:szCs w:val="20"/>
              </w:rPr>
              <w:t>2.</w:t>
            </w:r>
          </w:p>
        </w:tc>
        <w:tc>
          <w:tcPr>
            <w:tcW w:w="6521" w:type="dxa"/>
            <w:vAlign w:val="center"/>
          </w:tcPr>
          <w:p w14:paraId="7B7B1748" w14:textId="77777777" w:rsidR="00740C1E" w:rsidRPr="00DD2C27" w:rsidRDefault="00740C1E" w:rsidP="00740C1E">
            <w:pPr>
              <w:autoSpaceDE w:val="0"/>
              <w:autoSpaceDN w:val="0"/>
              <w:adjustRightInd w:val="0"/>
              <w:spacing w:after="0" w:line="240" w:lineRule="auto"/>
              <w:ind w:left="426"/>
              <w:jc w:val="center"/>
              <w:rPr>
                <w:rFonts w:cs="Arial"/>
                <w:szCs w:val="20"/>
              </w:rPr>
            </w:pPr>
          </w:p>
        </w:tc>
        <w:tc>
          <w:tcPr>
            <w:tcW w:w="1835" w:type="dxa"/>
            <w:vAlign w:val="center"/>
          </w:tcPr>
          <w:p w14:paraId="3C391BEB" w14:textId="77777777" w:rsidR="00740C1E" w:rsidRPr="00DD2C27" w:rsidRDefault="00740C1E" w:rsidP="00740C1E">
            <w:pPr>
              <w:autoSpaceDE w:val="0"/>
              <w:autoSpaceDN w:val="0"/>
              <w:adjustRightInd w:val="0"/>
              <w:spacing w:after="0" w:line="240" w:lineRule="auto"/>
              <w:ind w:left="426"/>
              <w:jc w:val="center"/>
              <w:rPr>
                <w:rFonts w:cs="Arial"/>
                <w:szCs w:val="20"/>
              </w:rPr>
            </w:pPr>
          </w:p>
        </w:tc>
      </w:tr>
      <w:tr w:rsidR="00740C1E" w:rsidRPr="00DD2C27" w14:paraId="3A870456" w14:textId="77777777">
        <w:tc>
          <w:tcPr>
            <w:tcW w:w="831" w:type="dxa"/>
            <w:vAlign w:val="center"/>
          </w:tcPr>
          <w:p w14:paraId="34468FC2" w14:textId="77777777" w:rsidR="00740C1E" w:rsidRPr="00DD2C27" w:rsidRDefault="00740C1E" w:rsidP="00740C1E">
            <w:pPr>
              <w:autoSpaceDE w:val="0"/>
              <w:autoSpaceDN w:val="0"/>
              <w:adjustRightInd w:val="0"/>
              <w:spacing w:after="0" w:line="240" w:lineRule="auto"/>
              <w:jc w:val="center"/>
              <w:rPr>
                <w:rFonts w:cs="Arial"/>
                <w:szCs w:val="20"/>
              </w:rPr>
            </w:pPr>
            <w:r w:rsidRPr="00DD2C27">
              <w:rPr>
                <w:rFonts w:cs="Arial"/>
                <w:szCs w:val="20"/>
              </w:rPr>
              <w:t>3.</w:t>
            </w:r>
          </w:p>
        </w:tc>
        <w:tc>
          <w:tcPr>
            <w:tcW w:w="6521" w:type="dxa"/>
            <w:vAlign w:val="center"/>
          </w:tcPr>
          <w:p w14:paraId="1205C6BE" w14:textId="77777777" w:rsidR="00740C1E" w:rsidRPr="00DD2C27" w:rsidRDefault="00740C1E" w:rsidP="00740C1E">
            <w:pPr>
              <w:autoSpaceDE w:val="0"/>
              <w:autoSpaceDN w:val="0"/>
              <w:adjustRightInd w:val="0"/>
              <w:spacing w:after="0" w:line="240" w:lineRule="auto"/>
              <w:ind w:left="426"/>
              <w:jc w:val="center"/>
              <w:rPr>
                <w:rFonts w:cs="Arial"/>
                <w:szCs w:val="20"/>
              </w:rPr>
            </w:pPr>
          </w:p>
        </w:tc>
        <w:tc>
          <w:tcPr>
            <w:tcW w:w="1835" w:type="dxa"/>
            <w:vAlign w:val="center"/>
          </w:tcPr>
          <w:p w14:paraId="02A62285" w14:textId="77777777" w:rsidR="00740C1E" w:rsidRPr="00DD2C27" w:rsidRDefault="00740C1E" w:rsidP="00740C1E">
            <w:pPr>
              <w:autoSpaceDE w:val="0"/>
              <w:autoSpaceDN w:val="0"/>
              <w:adjustRightInd w:val="0"/>
              <w:spacing w:after="0" w:line="240" w:lineRule="auto"/>
              <w:ind w:left="426"/>
              <w:jc w:val="center"/>
              <w:rPr>
                <w:rFonts w:cs="Arial"/>
                <w:szCs w:val="20"/>
              </w:rPr>
            </w:pPr>
          </w:p>
        </w:tc>
      </w:tr>
    </w:tbl>
    <w:p w14:paraId="68BE1DAD" w14:textId="77777777" w:rsidR="00740C1E" w:rsidRPr="00DD2C27" w:rsidRDefault="00740C1E" w:rsidP="00740C1E">
      <w:pPr>
        <w:autoSpaceDE w:val="0"/>
        <w:autoSpaceDN w:val="0"/>
        <w:adjustRightInd w:val="0"/>
        <w:spacing w:after="0" w:line="240" w:lineRule="auto"/>
        <w:ind w:left="426"/>
        <w:rPr>
          <w:rFonts w:cs="Arial"/>
          <w:szCs w:val="20"/>
        </w:rPr>
      </w:pPr>
    </w:p>
    <w:p w14:paraId="60855CCC" w14:textId="77777777" w:rsidR="00740C1E" w:rsidRPr="00DD2C27" w:rsidRDefault="00740C1E" w:rsidP="00740C1E">
      <w:pPr>
        <w:autoSpaceDE w:val="0"/>
        <w:autoSpaceDN w:val="0"/>
        <w:adjustRightInd w:val="0"/>
        <w:spacing w:after="0" w:line="240" w:lineRule="auto"/>
        <w:ind w:left="426"/>
        <w:jc w:val="center"/>
        <w:rPr>
          <w:rFonts w:cs="Arial"/>
          <w:b/>
          <w:bCs/>
          <w:color w:val="000000"/>
          <w:szCs w:val="20"/>
        </w:rPr>
      </w:pPr>
    </w:p>
    <w:p w14:paraId="7745EDF9" w14:textId="77777777" w:rsidR="00740C1E" w:rsidRPr="00DD2C27" w:rsidRDefault="00740C1E" w:rsidP="00740C1E">
      <w:pPr>
        <w:autoSpaceDE w:val="0"/>
        <w:autoSpaceDN w:val="0"/>
        <w:adjustRightInd w:val="0"/>
        <w:spacing w:after="0" w:line="240" w:lineRule="auto"/>
        <w:ind w:left="426"/>
        <w:jc w:val="center"/>
        <w:rPr>
          <w:rFonts w:cs="Arial"/>
          <w:b/>
          <w:bCs/>
          <w:color w:val="000000"/>
          <w:szCs w:val="20"/>
        </w:rPr>
      </w:pPr>
    </w:p>
    <w:p w14:paraId="50C770ED" w14:textId="77777777" w:rsidR="00740C1E" w:rsidRPr="00DD2C27" w:rsidRDefault="00740C1E" w:rsidP="00740C1E">
      <w:pPr>
        <w:spacing w:after="0" w:line="240" w:lineRule="auto"/>
        <w:ind w:left="426"/>
        <w:rPr>
          <w:rFonts w:cs="Arial"/>
          <w:color w:val="000000"/>
        </w:rPr>
      </w:pPr>
      <w:r w:rsidRPr="00DF69EF">
        <w:rPr>
          <w:rFonts w:cs="Arial"/>
          <w:szCs w:val="20"/>
        </w:rPr>
        <w:t>Miesto a  dátum: v ....................................., dňa ....................</w:t>
      </w:r>
    </w:p>
    <w:p w14:paraId="0E441D86" w14:textId="77777777" w:rsidR="00740C1E" w:rsidRPr="00DD2C27" w:rsidRDefault="00740C1E" w:rsidP="00740C1E">
      <w:pPr>
        <w:widowControl w:val="0"/>
        <w:autoSpaceDE w:val="0"/>
        <w:autoSpaceDN w:val="0"/>
        <w:adjustRightInd w:val="0"/>
        <w:spacing w:after="0" w:line="240" w:lineRule="auto"/>
        <w:ind w:left="426"/>
        <w:rPr>
          <w:rFonts w:cs="Arial"/>
          <w:szCs w:val="20"/>
        </w:rPr>
      </w:pPr>
      <w:r w:rsidRPr="00DD2C27">
        <w:rPr>
          <w:rFonts w:cs="Arial"/>
          <w:szCs w:val="20"/>
        </w:rPr>
        <w:tab/>
      </w:r>
      <w:r w:rsidRPr="00DD2C27">
        <w:rPr>
          <w:rFonts w:cs="Arial"/>
          <w:szCs w:val="20"/>
        </w:rPr>
        <w:tab/>
      </w:r>
      <w:r w:rsidRPr="00DD2C27">
        <w:rPr>
          <w:rFonts w:cs="Arial"/>
          <w:szCs w:val="20"/>
        </w:rPr>
        <w:tab/>
      </w:r>
    </w:p>
    <w:p w14:paraId="662D66F5" w14:textId="77777777" w:rsidR="00740C1E" w:rsidRPr="00DD2C27" w:rsidRDefault="00740C1E" w:rsidP="00740C1E">
      <w:pPr>
        <w:widowControl w:val="0"/>
        <w:autoSpaceDE w:val="0"/>
        <w:autoSpaceDN w:val="0"/>
        <w:adjustRightInd w:val="0"/>
        <w:spacing w:after="0" w:line="240" w:lineRule="auto"/>
        <w:ind w:left="6098" w:firstLine="283"/>
        <w:rPr>
          <w:rFonts w:cs="Arial"/>
          <w:szCs w:val="20"/>
        </w:rPr>
      </w:pPr>
      <w:r w:rsidRPr="00DD2C27">
        <w:rPr>
          <w:rFonts w:cs="Arial"/>
          <w:szCs w:val="20"/>
        </w:rPr>
        <w:t>.........................................</w:t>
      </w:r>
    </w:p>
    <w:p w14:paraId="76D3B791" w14:textId="1DB40147" w:rsidR="00740C1E" w:rsidRPr="00DD2C27" w:rsidRDefault="00740C1E" w:rsidP="00740C1E">
      <w:pPr>
        <w:widowControl w:val="0"/>
        <w:autoSpaceDE w:val="0"/>
        <w:autoSpaceDN w:val="0"/>
        <w:adjustRightInd w:val="0"/>
        <w:spacing w:after="0" w:line="240" w:lineRule="auto"/>
        <w:ind w:left="5815"/>
        <w:rPr>
          <w:rFonts w:cs="Arial"/>
          <w:szCs w:val="20"/>
        </w:rPr>
      </w:pPr>
      <w:r>
        <w:rPr>
          <w:rFonts w:cs="Arial"/>
          <w:szCs w:val="20"/>
        </w:rPr>
        <w:t xml:space="preserve">          </w:t>
      </w:r>
      <w:r w:rsidRPr="00DD2C27">
        <w:rPr>
          <w:rFonts w:cs="Arial"/>
          <w:szCs w:val="20"/>
        </w:rPr>
        <w:t>meno a priezvisko, podpis</w:t>
      </w:r>
      <w:r w:rsidR="00E50705">
        <w:rPr>
          <w:rStyle w:val="Odkaznapoznmkupodiarou"/>
          <w:szCs w:val="20"/>
        </w:rPr>
        <w:footnoteReference w:id="8"/>
      </w:r>
    </w:p>
    <w:p w14:paraId="33362B77" w14:textId="0AC19EC6" w:rsidR="00740C1E" w:rsidRPr="00DD2C27" w:rsidRDefault="00740C1E" w:rsidP="00740C1E">
      <w:pPr>
        <w:autoSpaceDE w:val="0"/>
        <w:autoSpaceDN w:val="0"/>
        <w:adjustRightInd w:val="0"/>
        <w:spacing w:after="0" w:line="240" w:lineRule="auto"/>
        <w:ind w:left="426"/>
        <w:jc w:val="center"/>
        <w:rPr>
          <w:rFonts w:cs="Arial"/>
          <w:szCs w:val="20"/>
        </w:rPr>
      </w:pPr>
      <w:r>
        <w:rPr>
          <w:rFonts w:cs="Arial"/>
          <w:szCs w:val="20"/>
        </w:rPr>
        <w:tab/>
      </w:r>
      <w:r>
        <w:rPr>
          <w:rFonts w:cs="Arial"/>
          <w:szCs w:val="20"/>
        </w:rPr>
        <w:tab/>
      </w:r>
      <w:r>
        <w:rPr>
          <w:rFonts w:cs="Arial"/>
          <w:szCs w:val="20"/>
        </w:rPr>
        <w:tab/>
        <w:t xml:space="preserve">                                                          </w:t>
      </w:r>
      <w:r w:rsidRPr="00744D42">
        <w:rPr>
          <w:rFonts w:cs="Arial"/>
          <w:szCs w:val="20"/>
        </w:rPr>
        <w:t>oprávnenej osoby konať za uchádzača</w:t>
      </w:r>
    </w:p>
    <w:p w14:paraId="402E3C63" w14:textId="77777777" w:rsidR="00740C1E" w:rsidRPr="00DD2C27" w:rsidRDefault="00740C1E" w:rsidP="00740C1E">
      <w:pPr>
        <w:autoSpaceDE w:val="0"/>
        <w:autoSpaceDN w:val="0"/>
        <w:adjustRightInd w:val="0"/>
        <w:spacing w:after="0" w:line="240" w:lineRule="auto"/>
        <w:ind w:left="426"/>
        <w:jc w:val="right"/>
        <w:rPr>
          <w:rFonts w:cs="Arial"/>
          <w:szCs w:val="20"/>
        </w:rPr>
      </w:pPr>
    </w:p>
    <w:p w14:paraId="48CF78BB" w14:textId="77777777" w:rsidR="00740C1E" w:rsidRPr="00DD2C27" w:rsidRDefault="00740C1E" w:rsidP="00740C1E">
      <w:pPr>
        <w:autoSpaceDE w:val="0"/>
        <w:autoSpaceDN w:val="0"/>
        <w:adjustRightInd w:val="0"/>
        <w:spacing w:after="0" w:line="240" w:lineRule="auto"/>
        <w:ind w:left="426"/>
        <w:jc w:val="right"/>
        <w:rPr>
          <w:rFonts w:cs="Arial"/>
          <w:szCs w:val="20"/>
        </w:rPr>
      </w:pPr>
    </w:p>
    <w:p w14:paraId="5A5784CF" w14:textId="77777777" w:rsidR="00740C1E" w:rsidRDefault="00740C1E" w:rsidP="00740C1E">
      <w:pPr>
        <w:autoSpaceDE w:val="0"/>
        <w:autoSpaceDN w:val="0"/>
        <w:adjustRightInd w:val="0"/>
        <w:spacing w:after="0" w:line="240" w:lineRule="auto"/>
        <w:ind w:left="426"/>
        <w:jc w:val="right"/>
        <w:rPr>
          <w:rFonts w:cs="Arial"/>
          <w:szCs w:val="20"/>
        </w:rPr>
      </w:pPr>
    </w:p>
    <w:p w14:paraId="4A3B1E73" w14:textId="77777777" w:rsidR="000A6BE3" w:rsidRDefault="000A6BE3" w:rsidP="00740C1E">
      <w:pPr>
        <w:autoSpaceDE w:val="0"/>
        <w:autoSpaceDN w:val="0"/>
        <w:adjustRightInd w:val="0"/>
        <w:spacing w:after="0" w:line="240" w:lineRule="auto"/>
        <w:ind w:left="426"/>
        <w:jc w:val="right"/>
        <w:rPr>
          <w:rFonts w:cs="Arial"/>
          <w:szCs w:val="20"/>
        </w:rPr>
      </w:pPr>
    </w:p>
    <w:p w14:paraId="3E58B032" w14:textId="77777777" w:rsidR="000A6BE3" w:rsidRDefault="000A6BE3" w:rsidP="00740C1E">
      <w:pPr>
        <w:autoSpaceDE w:val="0"/>
        <w:autoSpaceDN w:val="0"/>
        <w:adjustRightInd w:val="0"/>
        <w:spacing w:after="0" w:line="240" w:lineRule="auto"/>
        <w:ind w:left="426"/>
        <w:jc w:val="right"/>
        <w:rPr>
          <w:rFonts w:cs="Arial"/>
          <w:szCs w:val="20"/>
        </w:rPr>
      </w:pPr>
    </w:p>
    <w:p w14:paraId="0000238E" w14:textId="77777777" w:rsidR="00740C1E" w:rsidRDefault="00740C1E" w:rsidP="00740C1E">
      <w:pPr>
        <w:autoSpaceDE w:val="0"/>
        <w:autoSpaceDN w:val="0"/>
        <w:adjustRightInd w:val="0"/>
        <w:spacing w:after="0" w:line="240" w:lineRule="auto"/>
        <w:ind w:left="426"/>
        <w:rPr>
          <w:rFonts w:cs="Arial"/>
          <w:i/>
          <w:sz w:val="18"/>
          <w:szCs w:val="18"/>
        </w:rPr>
      </w:pPr>
    </w:p>
    <w:p w14:paraId="02F1EBA4" w14:textId="77777777" w:rsidR="00E50705" w:rsidRDefault="00E50705" w:rsidP="00740C1E">
      <w:pPr>
        <w:autoSpaceDE w:val="0"/>
        <w:autoSpaceDN w:val="0"/>
        <w:adjustRightInd w:val="0"/>
        <w:spacing w:after="0" w:line="240" w:lineRule="auto"/>
        <w:ind w:left="426"/>
        <w:rPr>
          <w:rFonts w:cs="Arial"/>
          <w:i/>
          <w:sz w:val="18"/>
          <w:szCs w:val="18"/>
        </w:rPr>
      </w:pPr>
    </w:p>
    <w:p w14:paraId="41D03F06" w14:textId="77777777" w:rsidR="00E50705" w:rsidRDefault="00E50705" w:rsidP="00740C1E">
      <w:pPr>
        <w:autoSpaceDE w:val="0"/>
        <w:autoSpaceDN w:val="0"/>
        <w:adjustRightInd w:val="0"/>
        <w:spacing w:after="0" w:line="240" w:lineRule="auto"/>
        <w:ind w:left="426"/>
        <w:rPr>
          <w:rFonts w:cs="Arial"/>
          <w:i/>
          <w:sz w:val="18"/>
          <w:szCs w:val="18"/>
        </w:rPr>
      </w:pPr>
    </w:p>
    <w:p w14:paraId="66C73A85" w14:textId="77777777" w:rsidR="00E50705" w:rsidRDefault="00E50705" w:rsidP="00740C1E">
      <w:pPr>
        <w:autoSpaceDE w:val="0"/>
        <w:autoSpaceDN w:val="0"/>
        <w:adjustRightInd w:val="0"/>
        <w:spacing w:after="0" w:line="240" w:lineRule="auto"/>
        <w:ind w:left="426"/>
        <w:rPr>
          <w:rFonts w:cs="Arial"/>
          <w:i/>
          <w:sz w:val="18"/>
          <w:szCs w:val="18"/>
        </w:rPr>
      </w:pPr>
    </w:p>
    <w:p w14:paraId="6428E856" w14:textId="77777777" w:rsidR="00E50705" w:rsidRPr="00DD2C27" w:rsidRDefault="00E50705" w:rsidP="00740C1E">
      <w:pPr>
        <w:autoSpaceDE w:val="0"/>
        <w:autoSpaceDN w:val="0"/>
        <w:adjustRightInd w:val="0"/>
        <w:spacing w:after="0" w:line="240" w:lineRule="auto"/>
        <w:ind w:left="426"/>
        <w:rPr>
          <w:rFonts w:cs="Arial"/>
          <w:b/>
          <w:bCs/>
          <w:color w:val="000000"/>
          <w:szCs w:val="20"/>
        </w:rPr>
      </w:pPr>
    </w:p>
    <w:p w14:paraId="2060B908" w14:textId="77777777" w:rsidR="00740C1E" w:rsidRPr="00DD2C27" w:rsidRDefault="00740C1E" w:rsidP="00740C1E">
      <w:pPr>
        <w:autoSpaceDE w:val="0"/>
        <w:autoSpaceDN w:val="0"/>
        <w:adjustRightInd w:val="0"/>
        <w:spacing w:after="0" w:line="240" w:lineRule="auto"/>
        <w:ind w:left="426"/>
        <w:rPr>
          <w:rFonts w:eastAsia="Calibri" w:cs="Arial"/>
          <w:szCs w:val="20"/>
          <w:lang w:eastAsia="en-US"/>
        </w:rPr>
      </w:pPr>
    </w:p>
    <w:p w14:paraId="1E26969F" w14:textId="77777777" w:rsidR="00E50705" w:rsidRDefault="00E50705" w:rsidP="00740C1E">
      <w:pPr>
        <w:tabs>
          <w:tab w:val="left" w:pos="1680"/>
        </w:tabs>
        <w:spacing w:after="0" w:line="240" w:lineRule="auto"/>
        <w:ind w:left="426"/>
        <w:rPr>
          <w:rFonts w:cs="Arial"/>
          <w:i/>
        </w:rPr>
      </w:pPr>
    </w:p>
    <w:p w14:paraId="7A377B3F" w14:textId="77777777" w:rsidR="00E50705" w:rsidRDefault="00E50705" w:rsidP="00740C1E">
      <w:pPr>
        <w:tabs>
          <w:tab w:val="left" w:pos="1680"/>
        </w:tabs>
        <w:spacing w:after="0" w:line="240" w:lineRule="auto"/>
        <w:ind w:left="426"/>
        <w:rPr>
          <w:rFonts w:cs="Arial"/>
          <w:i/>
        </w:rPr>
      </w:pPr>
    </w:p>
    <w:p w14:paraId="6BD73F0F" w14:textId="77777777" w:rsidR="00E50705" w:rsidRDefault="00E50705" w:rsidP="00E50705">
      <w:pPr>
        <w:tabs>
          <w:tab w:val="left" w:pos="1680"/>
        </w:tabs>
        <w:spacing w:after="0" w:line="240" w:lineRule="auto"/>
        <w:rPr>
          <w:rFonts w:cs="Arial"/>
          <w:i/>
        </w:rPr>
      </w:pPr>
    </w:p>
    <w:p w14:paraId="466576D5" w14:textId="77777777" w:rsidR="00E50705" w:rsidRDefault="00E50705" w:rsidP="00E50705">
      <w:pPr>
        <w:tabs>
          <w:tab w:val="left" w:pos="1680"/>
        </w:tabs>
        <w:spacing w:after="0" w:line="240" w:lineRule="auto"/>
        <w:rPr>
          <w:rFonts w:cs="Arial"/>
          <w:i/>
        </w:rPr>
      </w:pPr>
    </w:p>
    <w:p w14:paraId="54B52BAA" w14:textId="77777777" w:rsidR="00E50705" w:rsidRDefault="00E50705" w:rsidP="00E50705">
      <w:pPr>
        <w:tabs>
          <w:tab w:val="left" w:pos="1680"/>
        </w:tabs>
        <w:spacing w:after="0" w:line="240" w:lineRule="auto"/>
        <w:rPr>
          <w:rFonts w:cs="Arial"/>
          <w:i/>
        </w:rPr>
      </w:pPr>
    </w:p>
    <w:p w14:paraId="39A73576" w14:textId="3D8C9176" w:rsidR="00740C1E" w:rsidRDefault="00740C1E" w:rsidP="00E50705">
      <w:pPr>
        <w:tabs>
          <w:tab w:val="left" w:pos="1680"/>
        </w:tabs>
        <w:spacing w:after="0" w:line="240" w:lineRule="auto"/>
        <w:rPr>
          <w:rFonts w:cs="Arial"/>
          <w:i/>
        </w:rPr>
      </w:pPr>
      <w:r w:rsidRPr="00DD2C27">
        <w:rPr>
          <w:rFonts w:cs="Arial"/>
          <w:i/>
        </w:rPr>
        <w:t>Tento formulár môže mať aj inú formu, musí však obsahovať požadované údaje.</w:t>
      </w:r>
    </w:p>
    <w:p w14:paraId="525C90BB" w14:textId="77777777" w:rsidR="00740C1E" w:rsidRDefault="00740C1E" w:rsidP="008D29DF">
      <w:pPr>
        <w:tabs>
          <w:tab w:val="left" w:pos="1680"/>
        </w:tabs>
        <w:spacing w:after="0"/>
        <w:rPr>
          <w:rFonts w:cs="Arial"/>
          <w:i/>
          <w:szCs w:val="20"/>
        </w:rPr>
      </w:pPr>
    </w:p>
    <w:p w14:paraId="0FB71E14" w14:textId="77777777" w:rsidR="00796107" w:rsidRPr="005307EC" w:rsidRDefault="00796107" w:rsidP="00796107">
      <w:pPr>
        <w:pStyle w:val="Nadpis1"/>
        <w:pageBreakBefore/>
        <w:jc w:val="right"/>
        <w:rPr>
          <w:szCs w:val="20"/>
        </w:rPr>
      </w:pPr>
      <w:bookmarkStart w:id="74" w:name="_Toc235685698"/>
      <w:r w:rsidRPr="12028BEA">
        <w:rPr>
          <w:bCs/>
          <w:i/>
          <w:iCs/>
          <w:szCs w:val="20"/>
        </w:rPr>
        <w:lastRenderedPageBreak/>
        <w:t xml:space="preserve">Príloha </w:t>
      </w:r>
      <w:r w:rsidRPr="00796107">
        <w:rPr>
          <w:bCs/>
          <w:i/>
          <w:iCs/>
          <w:caps w:val="0"/>
          <w:szCs w:val="20"/>
        </w:rPr>
        <w:t>č. 7 k súťažným podkladom</w:t>
      </w:r>
      <w:bookmarkEnd w:id="74"/>
    </w:p>
    <w:p w14:paraId="2FA57225" w14:textId="77777777" w:rsidR="00796107" w:rsidRDefault="00796107" w:rsidP="00796107">
      <w:pPr>
        <w:tabs>
          <w:tab w:val="left" w:pos="1680"/>
        </w:tabs>
        <w:spacing w:after="0"/>
        <w:rPr>
          <w:rFonts w:cs="Arial"/>
          <w:b/>
          <w:bCs/>
          <w:iCs/>
          <w:szCs w:val="20"/>
        </w:rPr>
      </w:pPr>
    </w:p>
    <w:p w14:paraId="7918B235" w14:textId="77777777" w:rsidR="00796107" w:rsidRDefault="00796107" w:rsidP="00796107">
      <w:pPr>
        <w:tabs>
          <w:tab w:val="left" w:pos="1680"/>
        </w:tabs>
        <w:spacing w:after="0"/>
        <w:jc w:val="center"/>
        <w:rPr>
          <w:rFonts w:cs="Arial"/>
          <w:b/>
          <w:bCs/>
          <w:iCs/>
          <w:szCs w:val="20"/>
        </w:rPr>
      </w:pPr>
    </w:p>
    <w:p w14:paraId="43798102" w14:textId="77777777" w:rsidR="00796107" w:rsidRPr="002459ED" w:rsidRDefault="00796107" w:rsidP="00796107">
      <w:pPr>
        <w:tabs>
          <w:tab w:val="left" w:pos="1680"/>
        </w:tabs>
        <w:spacing w:after="0"/>
        <w:jc w:val="center"/>
        <w:rPr>
          <w:rFonts w:cs="Arial"/>
          <w:b/>
          <w:bCs/>
          <w:iCs/>
          <w:szCs w:val="20"/>
        </w:rPr>
      </w:pPr>
      <w:r w:rsidRPr="002459ED">
        <w:rPr>
          <w:rFonts w:cs="Arial"/>
          <w:b/>
          <w:bCs/>
          <w:iCs/>
          <w:szCs w:val="20"/>
        </w:rPr>
        <w:t>ČESTNÉ VYHLÁSENIE</w:t>
      </w:r>
    </w:p>
    <w:p w14:paraId="2756F6FB" w14:textId="77777777" w:rsidR="00796107" w:rsidRDefault="00796107" w:rsidP="00796107">
      <w:pPr>
        <w:tabs>
          <w:tab w:val="left" w:pos="1680"/>
        </w:tabs>
        <w:spacing w:after="0"/>
        <w:jc w:val="center"/>
        <w:rPr>
          <w:rFonts w:cs="Arial"/>
          <w:iCs/>
          <w:szCs w:val="20"/>
        </w:rPr>
      </w:pPr>
    </w:p>
    <w:p w14:paraId="4E4DB913" w14:textId="77777777" w:rsidR="00796107" w:rsidRDefault="00796107" w:rsidP="00796107">
      <w:pPr>
        <w:spacing w:after="0"/>
        <w:rPr>
          <w:rFonts w:cs="Arial"/>
          <w:b/>
          <w:bCs/>
          <w:szCs w:val="20"/>
        </w:rPr>
      </w:pPr>
    </w:p>
    <w:p w14:paraId="16C1E918" w14:textId="71ED093D" w:rsidR="00796107" w:rsidRDefault="00796107" w:rsidP="00796107">
      <w:pPr>
        <w:spacing w:after="0"/>
        <w:ind w:left="426"/>
        <w:rPr>
          <w:rFonts w:cs="Arial"/>
          <w:b/>
          <w:szCs w:val="20"/>
        </w:rPr>
      </w:pPr>
      <w:r w:rsidRPr="001E05E6">
        <w:rPr>
          <w:rFonts w:cs="Arial"/>
          <w:bCs/>
          <w:szCs w:val="18"/>
        </w:rPr>
        <w:t>Zákazka:</w:t>
      </w:r>
      <w:r w:rsidRPr="001E05E6">
        <w:rPr>
          <w:rFonts w:cs="Arial"/>
          <w:b/>
          <w:bCs/>
          <w:szCs w:val="18"/>
        </w:rPr>
        <w:t xml:space="preserve"> </w:t>
      </w:r>
      <w:r w:rsidR="00473A33">
        <w:rPr>
          <w:rFonts w:cs="Arial"/>
          <w:b/>
          <w:szCs w:val="20"/>
        </w:rPr>
        <w:t>Dodanie</w:t>
      </w:r>
      <w:r w:rsidRPr="006968E2">
        <w:rPr>
          <w:rFonts w:cs="Arial"/>
          <w:b/>
          <w:szCs w:val="20"/>
        </w:rPr>
        <w:t xml:space="preserve"> náhradnej autobusovej dopravy </w:t>
      </w:r>
    </w:p>
    <w:p w14:paraId="2817F35F" w14:textId="77777777" w:rsidR="00796107" w:rsidRPr="001E05E6" w:rsidRDefault="00796107" w:rsidP="00796107">
      <w:pPr>
        <w:spacing w:after="0"/>
        <w:jc w:val="center"/>
        <w:rPr>
          <w:rFonts w:cs="Arial"/>
          <w:b/>
          <w:szCs w:val="20"/>
        </w:rPr>
      </w:pPr>
    </w:p>
    <w:p w14:paraId="39E03916" w14:textId="77777777" w:rsidR="00796107" w:rsidRPr="00744D42" w:rsidRDefault="00796107" w:rsidP="00796107">
      <w:pPr>
        <w:spacing w:after="0"/>
        <w:ind w:left="398" w:firstLine="1"/>
        <w:rPr>
          <w:rFonts w:cs="Arial"/>
          <w:szCs w:val="20"/>
        </w:rPr>
      </w:pPr>
      <w:r w:rsidRPr="00744D42">
        <w:rPr>
          <w:rFonts w:cs="Arial"/>
          <w:b/>
          <w:bCs/>
          <w:szCs w:val="20"/>
        </w:rPr>
        <w:t>IDENTIFIKAČNÉ ÚDAJE UCHÁDZAČA</w:t>
      </w:r>
    </w:p>
    <w:p w14:paraId="69FAD5F5" w14:textId="77777777" w:rsidR="00796107" w:rsidRPr="00796107" w:rsidRDefault="00796107" w:rsidP="00796107">
      <w:pPr>
        <w:pStyle w:val="Default"/>
        <w:ind w:left="397" w:firstLine="1"/>
        <w:rPr>
          <w:rFonts w:ascii="Arial" w:hAnsi="Arial" w:cs="Arial"/>
          <w:bCs/>
          <w:sz w:val="20"/>
          <w:szCs w:val="20"/>
        </w:rPr>
      </w:pPr>
      <w:r w:rsidRPr="00744D42">
        <w:rPr>
          <w:rFonts w:ascii="Arial" w:hAnsi="Arial" w:cs="Arial"/>
          <w:sz w:val="20"/>
          <w:szCs w:val="20"/>
        </w:rPr>
        <w:t xml:space="preserve">Obchodné meno uchádzača: </w:t>
      </w:r>
      <w:r>
        <w:rPr>
          <w:rFonts w:ascii="Arial" w:hAnsi="Arial" w:cs="Arial"/>
          <w:sz w:val="20"/>
          <w:szCs w:val="20"/>
        </w:rPr>
        <w:tab/>
      </w:r>
      <w:r w:rsidRPr="00796107">
        <w:rPr>
          <w:rFonts w:ascii="Arial" w:hAnsi="Arial" w:cs="Arial"/>
          <w:bCs/>
          <w:color w:val="FF0000"/>
          <w:sz w:val="20"/>
          <w:szCs w:val="20"/>
        </w:rPr>
        <w:t>........................ (doplní uchádzač)</w:t>
      </w:r>
    </w:p>
    <w:p w14:paraId="56EF1775" w14:textId="77777777" w:rsidR="00796107" w:rsidRPr="00796107" w:rsidRDefault="00796107" w:rsidP="00796107">
      <w:pPr>
        <w:pStyle w:val="Default"/>
        <w:ind w:left="396" w:firstLine="1"/>
        <w:rPr>
          <w:rFonts w:ascii="Arial" w:hAnsi="Arial" w:cs="Arial"/>
          <w:bCs/>
          <w:sz w:val="20"/>
          <w:szCs w:val="20"/>
        </w:rPr>
      </w:pPr>
      <w:r w:rsidRPr="00796107">
        <w:rPr>
          <w:rFonts w:ascii="Arial" w:hAnsi="Arial" w:cs="Arial"/>
          <w:bCs/>
          <w:sz w:val="20"/>
          <w:szCs w:val="20"/>
        </w:rPr>
        <w:t xml:space="preserve">Adresa/sídlo uchádzača: </w:t>
      </w:r>
      <w:r w:rsidRPr="00796107">
        <w:rPr>
          <w:rFonts w:ascii="Arial" w:hAnsi="Arial" w:cs="Arial"/>
          <w:bCs/>
          <w:sz w:val="20"/>
          <w:szCs w:val="20"/>
        </w:rPr>
        <w:tab/>
      </w:r>
      <w:r w:rsidRPr="00796107">
        <w:rPr>
          <w:rFonts w:ascii="Arial" w:hAnsi="Arial" w:cs="Arial"/>
          <w:bCs/>
          <w:sz w:val="20"/>
          <w:szCs w:val="20"/>
        </w:rPr>
        <w:tab/>
      </w:r>
      <w:r w:rsidRPr="00796107">
        <w:rPr>
          <w:rFonts w:ascii="Arial" w:hAnsi="Arial" w:cs="Arial"/>
          <w:bCs/>
          <w:color w:val="FF0000"/>
          <w:sz w:val="20"/>
          <w:szCs w:val="20"/>
        </w:rPr>
        <w:t>........................ (doplní uchádzač)</w:t>
      </w:r>
    </w:p>
    <w:p w14:paraId="2D63BC38" w14:textId="77777777" w:rsidR="00796107" w:rsidRPr="00796107" w:rsidRDefault="00796107" w:rsidP="00796107">
      <w:pPr>
        <w:autoSpaceDE w:val="0"/>
        <w:autoSpaceDN w:val="0"/>
        <w:adjustRightInd w:val="0"/>
        <w:spacing w:after="0"/>
        <w:ind w:firstLine="396"/>
        <w:rPr>
          <w:rFonts w:cs="Arial"/>
          <w:bCs/>
          <w:color w:val="FF0000"/>
          <w:szCs w:val="20"/>
        </w:rPr>
      </w:pPr>
      <w:r w:rsidRPr="00796107">
        <w:rPr>
          <w:rFonts w:cs="Arial"/>
          <w:bCs/>
          <w:szCs w:val="20"/>
        </w:rPr>
        <w:t>IČO:</w:t>
      </w:r>
      <w:r w:rsidRPr="00796107">
        <w:rPr>
          <w:rFonts w:cs="Arial"/>
          <w:bCs/>
          <w:szCs w:val="20"/>
        </w:rPr>
        <w:tab/>
      </w:r>
      <w:r w:rsidRPr="00796107">
        <w:rPr>
          <w:rFonts w:cs="Arial"/>
          <w:bCs/>
          <w:szCs w:val="20"/>
        </w:rPr>
        <w:tab/>
      </w:r>
      <w:r w:rsidRPr="00796107">
        <w:rPr>
          <w:rFonts w:cs="Arial"/>
          <w:bCs/>
          <w:szCs w:val="20"/>
        </w:rPr>
        <w:tab/>
      </w:r>
      <w:r w:rsidRPr="00796107">
        <w:rPr>
          <w:rFonts w:cs="Arial"/>
          <w:bCs/>
          <w:szCs w:val="20"/>
        </w:rPr>
        <w:tab/>
      </w:r>
      <w:r w:rsidRPr="00796107">
        <w:rPr>
          <w:rFonts w:cs="Arial"/>
          <w:bCs/>
          <w:color w:val="FF0000"/>
          <w:szCs w:val="20"/>
        </w:rPr>
        <w:t>........................ (doplní uchádzač)</w:t>
      </w:r>
    </w:p>
    <w:p w14:paraId="66388C94" w14:textId="77777777" w:rsidR="00796107" w:rsidRPr="00403BA9" w:rsidRDefault="00796107" w:rsidP="00796107">
      <w:pPr>
        <w:spacing w:after="0" w:line="259" w:lineRule="auto"/>
        <w:rPr>
          <w:rFonts w:eastAsia="Calibri" w:cs="Arial"/>
          <w:szCs w:val="20"/>
        </w:rPr>
      </w:pPr>
      <w:r w:rsidRPr="00403BA9">
        <w:rPr>
          <w:rFonts w:eastAsia="Calibri" w:cs="Arial"/>
          <w:szCs w:val="20"/>
        </w:rPr>
        <w:tab/>
      </w:r>
      <w:r w:rsidRPr="00403BA9">
        <w:rPr>
          <w:rFonts w:eastAsia="Calibri" w:cs="Arial"/>
          <w:szCs w:val="20"/>
        </w:rPr>
        <w:tab/>
        <w:t xml:space="preserve"> </w:t>
      </w:r>
    </w:p>
    <w:p w14:paraId="2275FA9C" w14:textId="77777777" w:rsidR="00796107" w:rsidRPr="00403BA9" w:rsidRDefault="00796107" w:rsidP="00796107">
      <w:pPr>
        <w:spacing w:after="0" w:line="259" w:lineRule="auto"/>
        <w:rPr>
          <w:rFonts w:eastAsia="Calibri" w:cs="Arial"/>
          <w:szCs w:val="20"/>
        </w:rPr>
      </w:pPr>
    </w:p>
    <w:p w14:paraId="231BFB48" w14:textId="77777777" w:rsidR="00796107" w:rsidRPr="00457740" w:rsidRDefault="00796107" w:rsidP="00796107">
      <w:pPr>
        <w:spacing w:after="0" w:line="259" w:lineRule="auto"/>
        <w:jc w:val="center"/>
        <w:rPr>
          <w:rFonts w:eastAsia="Calibri" w:cs="Arial"/>
          <w:b/>
          <w:bCs/>
          <w:szCs w:val="20"/>
        </w:rPr>
      </w:pPr>
      <w:r w:rsidRPr="00457740">
        <w:rPr>
          <w:rFonts w:eastAsia="Calibri" w:cs="Arial"/>
          <w:b/>
          <w:bCs/>
          <w:szCs w:val="20"/>
        </w:rPr>
        <w:t>čestne vyhlasujem</w:t>
      </w:r>
    </w:p>
    <w:p w14:paraId="155C0C5B" w14:textId="77777777" w:rsidR="00796107" w:rsidRDefault="00796107" w:rsidP="00796107">
      <w:pPr>
        <w:spacing w:after="0" w:line="259" w:lineRule="auto"/>
        <w:ind w:left="426"/>
        <w:rPr>
          <w:rFonts w:eastAsia="Calibri" w:cs="Arial"/>
          <w:szCs w:val="20"/>
        </w:rPr>
      </w:pPr>
    </w:p>
    <w:p w14:paraId="3767D73B" w14:textId="1335E342" w:rsidR="00796107" w:rsidRDefault="00796107" w:rsidP="00796107">
      <w:pPr>
        <w:spacing w:after="0" w:line="259" w:lineRule="auto"/>
        <w:ind w:left="426"/>
        <w:rPr>
          <w:rFonts w:eastAsia="Calibri" w:cs="Arial"/>
          <w:szCs w:val="20"/>
        </w:rPr>
      </w:pPr>
      <w:r w:rsidRPr="00403BA9">
        <w:rPr>
          <w:rFonts w:eastAsia="Calibri" w:cs="Arial"/>
          <w:szCs w:val="20"/>
        </w:rPr>
        <w:t xml:space="preserve">pre účely </w:t>
      </w:r>
      <w:r>
        <w:rPr>
          <w:rFonts w:eastAsia="Calibri" w:cs="Arial"/>
          <w:szCs w:val="20"/>
        </w:rPr>
        <w:t>vyššie uvedeného verejného obstarávania</w:t>
      </w:r>
      <w:r w:rsidRPr="00403BA9">
        <w:rPr>
          <w:rFonts w:eastAsia="Calibri" w:cs="Arial"/>
          <w:szCs w:val="20"/>
        </w:rPr>
        <w:t>, že</w:t>
      </w:r>
      <w:r>
        <w:rPr>
          <w:rFonts w:eastAsia="Calibri" w:cs="Arial"/>
          <w:szCs w:val="20"/>
        </w:rPr>
        <w:t>:</w:t>
      </w:r>
      <w:r w:rsidRPr="00403BA9">
        <w:rPr>
          <w:rFonts w:eastAsia="Calibri" w:cs="Arial"/>
          <w:szCs w:val="20"/>
        </w:rPr>
        <w:t xml:space="preserve"> </w:t>
      </w:r>
    </w:p>
    <w:p w14:paraId="7397CC33" w14:textId="77777777" w:rsidR="00796107" w:rsidRDefault="00796107" w:rsidP="008F48B7">
      <w:pPr>
        <w:pStyle w:val="Odsekzoznamu"/>
        <w:numPr>
          <w:ilvl w:val="0"/>
          <w:numId w:val="21"/>
        </w:numPr>
        <w:spacing w:after="0" w:line="259" w:lineRule="auto"/>
        <w:ind w:left="709" w:hanging="283"/>
        <w:rPr>
          <w:rFonts w:eastAsia="Calibri" w:cs="Arial"/>
          <w:b/>
          <w:bCs/>
          <w:szCs w:val="20"/>
        </w:rPr>
      </w:pPr>
      <w:r w:rsidRPr="00796107">
        <w:rPr>
          <w:rFonts w:eastAsia="Calibri" w:cs="Arial"/>
          <w:b/>
          <w:bCs/>
          <w:szCs w:val="20"/>
        </w:rPr>
        <w:t>koneční užívatelia výhod,</w:t>
      </w:r>
      <w:r w:rsidRPr="00796107">
        <w:rPr>
          <w:rFonts w:eastAsia="Calibri" w:cs="Arial"/>
          <w:szCs w:val="20"/>
        </w:rPr>
        <w:t xml:space="preserve"> </w:t>
      </w:r>
      <w:r w:rsidRPr="00796107">
        <w:rPr>
          <w:rFonts w:eastAsia="Calibri" w:cs="Arial"/>
          <w:b/>
          <w:bCs/>
          <w:szCs w:val="20"/>
        </w:rPr>
        <w:t xml:space="preserve">ktorých máme zapísaných v Registri partnerov verejného sektora </w:t>
      </w:r>
    </w:p>
    <w:p w14:paraId="3CB55449" w14:textId="4BC22F27" w:rsidR="00796107" w:rsidRPr="00796107" w:rsidRDefault="00796107" w:rsidP="00796107">
      <w:pPr>
        <w:pStyle w:val="Odsekzoznamu"/>
        <w:spacing w:after="0" w:line="259" w:lineRule="auto"/>
        <w:ind w:left="709"/>
        <w:rPr>
          <w:rFonts w:eastAsia="Calibri" w:cs="Arial"/>
          <w:b/>
          <w:bCs/>
          <w:szCs w:val="20"/>
        </w:rPr>
      </w:pPr>
      <w:r w:rsidRPr="00796107">
        <w:rPr>
          <w:rFonts w:eastAsia="Calibri" w:cs="Arial"/>
          <w:szCs w:val="20"/>
        </w:rPr>
        <w:t>a zároveň</w:t>
      </w:r>
      <w:r w:rsidRPr="00796107">
        <w:rPr>
          <w:rFonts w:eastAsia="Calibri" w:cs="Arial"/>
          <w:b/>
          <w:bCs/>
          <w:szCs w:val="20"/>
        </w:rPr>
        <w:t xml:space="preserve"> </w:t>
      </w:r>
    </w:p>
    <w:p w14:paraId="0383AD03" w14:textId="30D5C010" w:rsidR="00796107" w:rsidRPr="000D561F" w:rsidRDefault="00796107" w:rsidP="008F48B7">
      <w:pPr>
        <w:pStyle w:val="Odsekzoznamu"/>
        <w:numPr>
          <w:ilvl w:val="0"/>
          <w:numId w:val="21"/>
        </w:numPr>
        <w:spacing w:after="0" w:line="259" w:lineRule="auto"/>
        <w:ind w:left="709" w:hanging="283"/>
        <w:rPr>
          <w:rFonts w:eastAsia="Calibri" w:cs="Arial"/>
          <w:szCs w:val="20"/>
        </w:rPr>
      </w:pPr>
      <w:r w:rsidRPr="00403BA9">
        <w:rPr>
          <w:rFonts w:eastAsia="Calibri" w:cs="Arial"/>
          <w:b/>
          <w:bCs/>
          <w:szCs w:val="20"/>
        </w:rPr>
        <w:t xml:space="preserve">koneční užívatelia výhod subdodávateľov zapísaní v Registri partnerov verejného sektora </w:t>
      </w:r>
      <w:r w:rsidRPr="00403BA9">
        <w:rPr>
          <w:rFonts w:eastAsia="Calibri" w:cs="Arial"/>
          <w:szCs w:val="20"/>
        </w:rPr>
        <w:t xml:space="preserve">v zmysle zákona č. 315/2016 </w:t>
      </w:r>
      <w:r>
        <w:rPr>
          <w:rFonts w:eastAsia="Calibri" w:cs="Arial"/>
          <w:szCs w:val="20"/>
        </w:rPr>
        <w:t xml:space="preserve">  </w:t>
      </w:r>
      <w:r w:rsidRPr="00403BA9">
        <w:rPr>
          <w:rFonts w:eastAsia="Calibri" w:cs="Arial"/>
          <w:szCs w:val="20"/>
        </w:rPr>
        <w:t>Z.</w:t>
      </w:r>
      <w:r>
        <w:rPr>
          <w:rFonts w:eastAsia="Calibri" w:cs="Arial"/>
          <w:szCs w:val="20"/>
        </w:rPr>
        <w:t xml:space="preserve"> </w:t>
      </w:r>
      <w:r w:rsidRPr="00403BA9">
        <w:rPr>
          <w:rFonts w:eastAsia="Calibri" w:cs="Arial"/>
          <w:szCs w:val="20"/>
        </w:rPr>
        <w:t>z. o registri partnerov verejného sektora a o zmene a doplnení niektorých zákonov v znení neskorších predpisov</w:t>
      </w:r>
      <w:r>
        <w:rPr>
          <w:rFonts w:eastAsia="Calibri" w:cs="Arial"/>
          <w:szCs w:val="20"/>
        </w:rPr>
        <w:t xml:space="preserve"> (ďalej len</w:t>
      </w:r>
      <w:r w:rsidRPr="00403BA9">
        <w:rPr>
          <w:rFonts w:eastAsia="Calibri" w:cs="Arial"/>
          <w:szCs w:val="20"/>
        </w:rPr>
        <w:t xml:space="preserve">, ktorí sa budú podieľať na predmete plnenia </w:t>
      </w:r>
      <w:r>
        <w:rPr>
          <w:rFonts w:eastAsia="Calibri" w:cs="Arial"/>
          <w:szCs w:val="20"/>
        </w:rPr>
        <w:t>zmluvy</w:t>
      </w:r>
      <w:r w:rsidRPr="00403BA9">
        <w:rPr>
          <w:rFonts w:eastAsia="Calibri" w:cs="Arial"/>
          <w:szCs w:val="20"/>
        </w:rPr>
        <w:t>, ktorá bude výsledkom verejného obstarávania a ktorých sme uviedli v </w:t>
      </w:r>
      <w:r w:rsidRPr="000D561F">
        <w:rPr>
          <w:rFonts w:eastAsia="Calibri" w:cs="Arial"/>
          <w:szCs w:val="20"/>
        </w:rPr>
        <w:t xml:space="preserve">Prílohe č. </w:t>
      </w:r>
      <w:r>
        <w:rPr>
          <w:rFonts w:eastAsia="Calibri" w:cs="Arial"/>
          <w:szCs w:val="20"/>
        </w:rPr>
        <w:t>3</w:t>
      </w:r>
      <w:r w:rsidRPr="000D561F">
        <w:rPr>
          <w:rFonts w:eastAsia="Calibri" w:cs="Arial"/>
          <w:szCs w:val="20"/>
        </w:rPr>
        <w:t xml:space="preserve"> k zmluve - Zoznam subdodávateľov:</w:t>
      </w:r>
    </w:p>
    <w:p w14:paraId="508E67AB" w14:textId="77777777" w:rsidR="00796107" w:rsidRDefault="00796107" w:rsidP="00796107">
      <w:pPr>
        <w:spacing w:after="0" w:line="259" w:lineRule="auto"/>
        <w:ind w:left="426"/>
        <w:jc w:val="center"/>
        <w:rPr>
          <w:rFonts w:eastAsia="Calibri" w:cs="Arial"/>
          <w:b/>
          <w:bCs/>
          <w:szCs w:val="20"/>
        </w:rPr>
      </w:pPr>
    </w:p>
    <w:p w14:paraId="6D90F3E0" w14:textId="739B4284" w:rsidR="00796107" w:rsidRPr="00457740" w:rsidRDefault="00796107" w:rsidP="00796107">
      <w:pPr>
        <w:spacing w:after="0" w:line="259" w:lineRule="auto"/>
        <w:ind w:left="426"/>
        <w:jc w:val="center"/>
        <w:rPr>
          <w:rFonts w:eastAsia="Calibri" w:cs="Arial"/>
          <w:szCs w:val="20"/>
        </w:rPr>
      </w:pPr>
      <w:r w:rsidRPr="00457740">
        <w:rPr>
          <w:rFonts w:eastAsia="Calibri" w:cs="Arial"/>
          <w:b/>
          <w:bCs/>
          <w:szCs w:val="20"/>
        </w:rPr>
        <w:t>sú</w:t>
      </w:r>
      <w:r>
        <w:rPr>
          <w:rFonts w:eastAsia="Calibri" w:cs="Arial"/>
          <w:b/>
          <w:bCs/>
          <w:szCs w:val="20"/>
        </w:rPr>
        <w:t xml:space="preserve"> </w:t>
      </w:r>
      <w:r w:rsidRPr="00457740">
        <w:rPr>
          <w:rFonts w:eastAsia="Calibri" w:cs="Arial"/>
          <w:b/>
          <w:bCs/>
          <w:szCs w:val="20"/>
        </w:rPr>
        <w:t>/</w:t>
      </w:r>
      <w:r>
        <w:rPr>
          <w:rFonts w:eastAsia="Calibri" w:cs="Arial"/>
          <w:b/>
          <w:bCs/>
          <w:szCs w:val="20"/>
        </w:rPr>
        <w:t xml:space="preserve"> </w:t>
      </w:r>
      <w:r w:rsidRPr="00457740">
        <w:rPr>
          <w:rFonts w:eastAsia="Calibri" w:cs="Arial"/>
          <w:b/>
          <w:bCs/>
          <w:szCs w:val="20"/>
        </w:rPr>
        <w:t>nie sú</w:t>
      </w:r>
      <w:r w:rsidR="00E50705">
        <w:rPr>
          <w:rStyle w:val="Odkaznapoznmkupodiarou"/>
          <w:rFonts w:eastAsia="Calibri"/>
          <w:szCs w:val="20"/>
        </w:rPr>
        <w:footnoteReference w:id="9"/>
      </w:r>
    </w:p>
    <w:p w14:paraId="67663546" w14:textId="77777777" w:rsidR="00796107" w:rsidRDefault="00796107" w:rsidP="00796107">
      <w:pPr>
        <w:spacing w:after="0" w:line="259" w:lineRule="auto"/>
        <w:ind w:left="426"/>
        <w:jc w:val="center"/>
        <w:rPr>
          <w:rFonts w:eastAsia="Calibri" w:cs="Arial"/>
          <w:b/>
          <w:bCs/>
          <w:szCs w:val="20"/>
        </w:rPr>
      </w:pPr>
    </w:p>
    <w:p w14:paraId="6CE8C385" w14:textId="022BDA66" w:rsidR="00796107" w:rsidRPr="00403BA9" w:rsidRDefault="00796107" w:rsidP="00796107">
      <w:pPr>
        <w:spacing w:after="0" w:line="259" w:lineRule="auto"/>
        <w:ind w:left="426"/>
        <w:jc w:val="center"/>
        <w:rPr>
          <w:rFonts w:eastAsia="Calibri" w:cs="Arial"/>
          <w:b/>
          <w:bCs/>
          <w:szCs w:val="20"/>
        </w:rPr>
      </w:pPr>
      <w:r w:rsidRPr="00403BA9">
        <w:rPr>
          <w:rFonts w:eastAsia="Calibri" w:cs="Arial"/>
          <w:b/>
          <w:bCs/>
          <w:szCs w:val="20"/>
        </w:rPr>
        <w:t xml:space="preserve">verejnými funkcionármi v zmysle ustanovenia  § 11 ods. 1 písm. c) zákona </w:t>
      </w:r>
      <w:r>
        <w:rPr>
          <w:rFonts w:eastAsia="Calibri" w:cs="Arial"/>
          <w:b/>
          <w:bCs/>
          <w:szCs w:val="20"/>
        </w:rPr>
        <w:t>o verejnom obstarávaní</w:t>
      </w:r>
      <w:r w:rsidRPr="00403BA9">
        <w:rPr>
          <w:rFonts w:eastAsia="Calibri" w:cs="Arial"/>
          <w:b/>
          <w:bCs/>
          <w:szCs w:val="20"/>
        </w:rPr>
        <w:t>.</w:t>
      </w:r>
    </w:p>
    <w:p w14:paraId="38A1BBEE" w14:textId="77777777" w:rsidR="00796107" w:rsidRDefault="00796107" w:rsidP="00796107">
      <w:pPr>
        <w:spacing w:after="0" w:line="259" w:lineRule="auto"/>
        <w:rPr>
          <w:rFonts w:eastAsia="Calibri" w:cs="Arial"/>
          <w:szCs w:val="20"/>
        </w:rPr>
      </w:pPr>
    </w:p>
    <w:p w14:paraId="2FB3619E" w14:textId="77777777" w:rsidR="00796107" w:rsidRPr="00403BA9" w:rsidRDefault="00796107" w:rsidP="00796107">
      <w:pPr>
        <w:spacing w:after="0" w:line="259" w:lineRule="auto"/>
        <w:rPr>
          <w:rFonts w:eastAsia="Calibri" w:cs="Arial"/>
          <w:szCs w:val="20"/>
        </w:rPr>
      </w:pPr>
    </w:p>
    <w:p w14:paraId="05566B1A" w14:textId="77777777" w:rsidR="00796107" w:rsidRDefault="00796107" w:rsidP="00796107">
      <w:pPr>
        <w:spacing w:after="0" w:line="259" w:lineRule="auto"/>
        <w:ind w:left="426"/>
        <w:rPr>
          <w:rFonts w:cs="Arial"/>
          <w:szCs w:val="20"/>
        </w:rPr>
      </w:pPr>
    </w:p>
    <w:p w14:paraId="0FB4C12B" w14:textId="2181A2FC" w:rsidR="00796107" w:rsidRPr="00403BA9" w:rsidRDefault="00796107" w:rsidP="00796107">
      <w:pPr>
        <w:spacing w:after="0" w:line="259" w:lineRule="auto"/>
        <w:ind w:left="426"/>
        <w:rPr>
          <w:rFonts w:eastAsia="Calibri" w:cs="Arial"/>
          <w:szCs w:val="20"/>
        </w:rPr>
      </w:pPr>
      <w:r w:rsidRPr="00DF69EF">
        <w:rPr>
          <w:rFonts w:cs="Arial"/>
          <w:szCs w:val="20"/>
        </w:rPr>
        <w:t>Miesto a  dátum: v ....................................., dňa ....................</w:t>
      </w:r>
      <w:r w:rsidRPr="00403BA9">
        <w:rPr>
          <w:rFonts w:eastAsia="Calibri" w:cs="Arial"/>
          <w:szCs w:val="20"/>
        </w:rPr>
        <w:tab/>
      </w:r>
      <w:r w:rsidRPr="00403BA9">
        <w:rPr>
          <w:rFonts w:eastAsia="Calibri" w:cs="Arial"/>
          <w:szCs w:val="20"/>
        </w:rPr>
        <w:tab/>
      </w:r>
    </w:p>
    <w:p w14:paraId="24634F23" w14:textId="77777777" w:rsidR="00796107" w:rsidRDefault="00796107" w:rsidP="00796107">
      <w:pPr>
        <w:spacing w:after="0" w:line="259" w:lineRule="auto"/>
        <w:rPr>
          <w:rFonts w:eastAsia="Calibri" w:cs="Arial"/>
          <w:szCs w:val="20"/>
        </w:rPr>
      </w:pPr>
    </w:p>
    <w:p w14:paraId="19A2CED2" w14:textId="77777777" w:rsidR="00796107" w:rsidRDefault="00796107" w:rsidP="00796107">
      <w:pPr>
        <w:spacing w:after="0" w:line="259" w:lineRule="auto"/>
        <w:rPr>
          <w:rFonts w:eastAsia="Calibri" w:cs="Arial"/>
          <w:szCs w:val="20"/>
        </w:rPr>
      </w:pPr>
    </w:p>
    <w:p w14:paraId="0F75B760" w14:textId="77777777" w:rsidR="00796107" w:rsidRPr="00403BA9" w:rsidRDefault="00796107" w:rsidP="00796107">
      <w:pPr>
        <w:spacing w:after="0" w:line="259" w:lineRule="auto"/>
        <w:rPr>
          <w:rFonts w:eastAsia="Calibri" w:cs="Arial"/>
          <w:szCs w:val="20"/>
        </w:rPr>
      </w:pPr>
    </w:p>
    <w:p w14:paraId="10DFB441" w14:textId="77777777" w:rsidR="00796107" w:rsidRPr="00744D42" w:rsidRDefault="00796107" w:rsidP="00796107">
      <w:pPr>
        <w:pStyle w:val="Default"/>
        <w:ind w:left="5812" w:hanging="142"/>
        <w:rPr>
          <w:rFonts w:ascii="Arial" w:hAnsi="Arial" w:cs="Arial"/>
          <w:sz w:val="20"/>
          <w:szCs w:val="20"/>
        </w:rPr>
      </w:pPr>
      <w:r w:rsidRPr="00744D42">
        <w:rPr>
          <w:rFonts w:ascii="Arial" w:hAnsi="Arial" w:cs="Arial"/>
          <w:sz w:val="20"/>
          <w:szCs w:val="20"/>
        </w:rPr>
        <w:t>.................................................                                meno, priezvisko a podpis</w:t>
      </w:r>
    </w:p>
    <w:p w14:paraId="7112E07A" w14:textId="0ED745BE" w:rsidR="00796107" w:rsidRPr="00403BA9" w:rsidRDefault="00796107" w:rsidP="00796107">
      <w:pPr>
        <w:spacing w:after="0" w:line="259" w:lineRule="auto"/>
        <w:ind w:left="2832"/>
        <w:rPr>
          <w:rFonts w:eastAsia="Calibri" w:cs="Arial"/>
          <w:szCs w:val="20"/>
        </w:rPr>
      </w:pPr>
      <w:r>
        <w:rPr>
          <w:rFonts w:cs="Arial"/>
          <w:szCs w:val="20"/>
        </w:rPr>
        <w:t xml:space="preserve">                                            </w:t>
      </w:r>
      <w:r w:rsidRPr="00744D42">
        <w:rPr>
          <w:rFonts w:cs="Arial"/>
          <w:szCs w:val="20"/>
        </w:rPr>
        <w:t>oprávnenej osoby konať za uchádzača</w:t>
      </w:r>
      <w:r w:rsidR="00E50705">
        <w:rPr>
          <w:rStyle w:val="Odkaznapoznmkupodiarou"/>
          <w:szCs w:val="20"/>
        </w:rPr>
        <w:footnoteReference w:id="10"/>
      </w:r>
    </w:p>
    <w:p w14:paraId="7C3A915E" w14:textId="77777777" w:rsidR="00796107" w:rsidRPr="00403BA9" w:rsidRDefault="00796107" w:rsidP="00796107">
      <w:pPr>
        <w:spacing w:after="0" w:line="259" w:lineRule="auto"/>
        <w:rPr>
          <w:rFonts w:eastAsia="Calibri" w:cs="Arial"/>
          <w:szCs w:val="20"/>
        </w:rPr>
      </w:pPr>
    </w:p>
    <w:p w14:paraId="6DE7B676" w14:textId="77777777" w:rsidR="00796107" w:rsidRDefault="00796107" w:rsidP="00796107">
      <w:pPr>
        <w:spacing w:after="0" w:line="259" w:lineRule="auto"/>
        <w:rPr>
          <w:rFonts w:eastAsia="Calibri" w:cs="Arial"/>
          <w:szCs w:val="20"/>
        </w:rPr>
      </w:pPr>
    </w:p>
    <w:p w14:paraId="1FE8E7AC" w14:textId="77777777" w:rsidR="00796107" w:rsidRDefault="00796107" w:rsidP="00796107">
      <w:pPr>
        <w:spacing w:after="0" w:line="259" w:lineRule="auto"/>
        <w:rPr>
          <w:rFonts w:eastAsia="Calibri" w:cs="Arial"/>
          <w:szCs w:val="20"/>
        </w:rPr>
      </w:pPr>
    </w:p>
    <w:p w14:paraId="46318ED2" w14:textId="3230AB3B" w:rsidR="00796107" w:rsidRPr="002459ED" w:rsidRDefault="00796107" w:rsidP="00796107">
      <w:pPr>
        <w:pageBreakBefore/>
        <w:spacing w:after="160" w:line="259" w:lineRule="auto"/>
        <w:jc w:val="center"/>
        <w:rPr>
          <w:rFonts w:eastAsia="Calibri" w:cs="Arial"/>
          <w:b/>
          <w:bCs/>
          <w:szCs w:val="20"/>
        </w:rPr>
      </w:pPr>
      <w:r w:rsidRPr="002459ED">
        <w:rPr>
          <w:rFonts w:eastAsia="Calibri" w:cs="Arial"/>
          <w:b/>
          <w:bCs/>
          <w:szCs w:val="20"/>
        </w:rPr>
        <w:lastRenderedPageBreak/>
        <w:t>Údaje o konečných užívateľoch výhod, ktorí sú verejnými funkcionármi</w:t>
      </w:r>
    </w:p>
    <w:p w14:paraId="7640DC23" w14:textId="77777777" w:rsidR="00796107" w:rsidRPr="002459ED" w:rsidRDefault="00796107" w:rsidP="00796107">
      <w:pPr>
        <w:spacing w:after="160" w:line="259" w:lineRule="auto"/>
        <w:rPr>
          <w:rFonts w:eastAsia="Calibri" w:cs="Arial"/>
          <w:szCs w:val="20"/>
        </w:rPr>
      </w:pPr>
    </w:p>
    <w:p w14:paraId="314A205A" w14:textId="7103FC6B" w:rsidR="00796107" w:rsidRPr="002459ED" w:rsidRDefault="00796107" w:rsidP="00796107">
      <w:pPr>
        <w:spacing w:after="160" w:line="259" w:lineRule="auto"/>
        <w:ind w:left="426"/>
        <w:rPr>
          <w:rFonts w:eastAsia="Calibri" w:cs="Arial"/>
          <w:szCs w:val="20"/>
        </w:rPr>
      </w:pPr>
      <w:r w:rsidRPr="00535050">
        <w:rPr>
          <w:rFonts w:eastAsia="Calibri" w:cs="Arial"/>
          <w:szCs w:val="20"/>
          <w:u w:val="single"/>
        </w:rPr>
        <w:t>Za uchádzača</w:t>
      </w:r>
      <w:r>
        <w:rPr>
          <w:rFonts w:eastAsia="Calibri" w:cs="Arial"/>
          <w:szCs w:val="20"/>
        </w:rPr>
        <w:t xml:space="preserve">     </w:t>
      </w:r>
      <w:r>
        <w:rPr>
          <w:rFonts w:eastAsia="Calibri" w:cs="Arial"/>
          <w:szCs w:val="20"/>
        </w:rPr>
        <w:tab/>
      </w:r>
      <w:r>
        <w:rPr>
          <w:rFonts w:eastAsia="Calibri" w:cs="Arial"/>
          <w:szCs w:val="20"/>
        </w:rPr>
        <w:tab/>
        <w:t xml:space="preserve"> </w:t>
      </w:r>
      <w:r w:rsidR="00F76ACB" w:rsidRPr="006B2D77">
        <w:rPr>
          <w:rFonts w:cs="Arial"/>
          <w:color w:val="FF0000"/>
          <w:szCs w:val="18"/>
        </w:rPr>
        <w:t>(doplní uchádzač)</w:t>
      </w:r>
    </w:p>
    <w:p w14:paraId="03C7FD6F" w14:textId="77777777" w:rsidR="00796107" w:rsidRPr="002459ED" w:rsidRDefault="00796107" w:rsidP="00796107">
      <w:pPr>
        <w:spacing w:after="160" w:line="259" w:lineRule="auto"/>
        <w:ind w:left="426"/>
        <w:rPr>
          <w:rFonts w:eastAsia="Calibri" w:cs="Arial"/>
          <w:b/>
          <w:bCs/>
          <w:szCs w:val="20"/>
        </w:rPr>
      </w:pPr>
      <w:r w:rsidRPr="002459ED">
        <w:rPr>
          <w:rFonts w:eastAsia="Calibri" w:cs="Arial"/>
          <w:b/>
          <w:bCs/>
          <w:szCs w:val="20"/>
        </w:rPr>
        <w:t>Konečný užívateľ výhod č. 1</w:t>
      </w:r>
      <w:r>
        <w:rPr>
          <w:rFonts w:eastAsia="Calibri" w:cs="Arial"/>
          <w:b/>
          <w:bCs/>
          <w:szCs w:val="20"/>
        </w:rPr>
        <w:t xml:space="preserve"> </w:t>
      </w:r>
    </w:p>
    <w:p w14:paraId="2A522B8C" w14:textId="733EC12B"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Meno a priezvisko:  </w:t>
      </w:r>
      <w:r w:rsidRPr="002459ED">
        <w:rPr>
          <w:rFonts w:eastAsia="Calibri" w:cs="Arial"/>
          <w:szCs w:val="20"/>
        </w:rPr>
        <w:tab/>
      </w:r>
      <w:r w:rsidR="00F76ACB" w:rsidRPr="006B2D77">
        <w:rPr>
          <w:rFonts w:cs="Arial"/>
          <w:color w:val="FF0000"/>
          <w:szCs w:val="18"/>
        </w:rPr>
        <w:t>(doplní uchádzač)</w:t>
      </w:r>
    </w:p>
    <w:p w14:paraId="2D5D5162" w14:textId="235AAB43" w:rsidR="00796107" w:rsidRPr="002459ED" w:rsidRDefault="00796107" w:rsidP="00796107">
      <w:pPr>
        <w:spacing w:after="160" w:line="259" w:lineRule="auto"/>
        <w:ind w:left="426"/>
        <w:rPr>
          <w:rFonts w:eastAsia="Calibri" w:cs="Arial"/>
          <w:szCs w:val="20"/>
        </w:rPr>
      </w:pPr>
      <w:r w:rsidRPr="002459ED">
        <w:rPr>
          <w:rFonts w:eastAsia="Calibri" w:cs="Arial"/>
          <w:szCs w:val="20"/>
        </w:rPr>
        <w:t>Rok narodenia</w:t>
      </w:r>
      <w:r w:rsidRPr="002459ED">
        <w:rPr>
          <w:rFonts w:eastAsia="Calibri" w:cs="Arial"/>
          <w:szCs w:val="20"/>
        </w:rPr>
        <w:tab/>
      </w:r>
      <w:r>
        <w:rPr>
          <w:rFonts w:eastAsia="Calibri" w:cs="Arial"/>
          <w:szCs w:val="20"/>
        </w:rPr>
        <w:tab/>
      </w:r>
      <w:r w:rsidR="00F76ACB" w:rsidRPr="006B2D77">
        <w:rPr>
          <w:rFonts w:cs="Arial"/>
          <w:color w:val="FF0000"/>
          <w:szCs w:val="18"/>
        </w:rPr>
        <w:t>(doplní uchádzač)</w:t>
      </w:r>
    </w:p>
    <w:p w14:paraId="7007E6EE" w14:textId="1BCC1A01"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Trvalý pobyt: </w:t>
      </w:r>
      <w:r w:rsidRPr="002459ED">
        <w:rPr>
          <w:rFonts w:eastAsia="Calibri" w:cs="Arial"/>
          <w:szCs w:val="20"/>
        </w:rPr>
        <w:tab/>
      </w:r>
      <w:r w:rsidRPr="002459ED">
        <w:rPr>
          <w:rFonts w:eastAsia="Calibri" w:cs="Arial"/>
          <w:szCs w:val="20"/>
        </w:rPr>
        <w:tab/>
      </w:r>
      <w:r w:rsidR="00F76ACB" w:rsidRPr="006B2D77">
        <w:rPr>
          <w:rFonts w:cs="Arial"/>
          <w:color w:val="FF0000"/>
          <w:szCs w:val="18"/>
        </w:rPr>
        <w:t>(doplní uchádzač)</w:t>
      </w:r>
    </w:p>
    <w:p w14:paraId="7A33197D" w14:textId="3FC8258B" w:rsidR="00796107" w:rsidRPr="002459ED" w:rsidRDefault="00796107" w:rsidP="00796107">
      <w:pPr>
        <w:spacing w:after="160" w:line="259" w:lineRule="auto"/>
        <w:ind w:left="426"/>
        <w:rPr>
          <w:rFonts w:eastAsia="Calibri" w:cs="Arial"/>
          <w:szCs w:val="20"/>
        </w:rPr>
      </w:pPr>
      <w:r w:rsidRPr="002459ED">
        <w:rPr>
          <w:rFonts w:eastAsia="Calibri" w:cs="Arial"/>
          <w:szCs w:val="20"/>
        </w:rPr>
        <w:t>Identifikácia verejného funkcionára podľa § 11 ods. 1 písm. c) zákona o verejnom obstarávaní:</w:t>
      </w:r>
      <w:r w:rsidRPr="002459ED">
        <w:rPr>
          <w:rFonts w:eastAsia="Calibri" w:cs="Arial"/>
          <w:szCs w:val="20"/>
        </w:rPr>
        <w:tab/>
      </w:r>
      <w:r w:rsidRPr="002459ED">
        <w:rPr>
          <w:rFonts w:eastAsia="Calibri" w:cs="Arial"/>
          <w:szCs w:val="20"/>
        </w:rPr>
        <w:tab/>
      </w:r>
      <w:r>
        <w:rPr>
          <w:rFonts w:eastAsia="Calibri" w:cs="Arial"/>
          <w:szCs w:val="20"/>
        </w:rPr>
        <w:tab/>
      </w:r>
      <w:r>
        <w:rPr>
          <w:rFonts w:eastAsia="Calibri" w:cs="Arial"/>
          <w:szCs w:val="20"/>
        </w:rPr>
        <w:tab/>
      </w:r>
      <w:r>
        <w:rPr>
          <w:rFonts w:eastAsia="Calibri" w:cs="Arial"/>
          <w:szCs w:val="20"/>
        </w:rPr>
        <w:tab/>
      </w:r>
      <w:r w:rsidR="00F76ACB" w:rsidRPr="006B2D77">
        <w:rPr>
          <w:rFonts w:cs="Arial"/>
          <w:color w:val="FF0000"/>
          <w:szCs w:val="18"/>
        </w:rPr>
        <w:t>(doplní uchádzač)</w:t>
      </w:r>
    </w:p>
    <w:p w14:paraId="1565D94F" w14:textId="77777777" w:rsidR="00796107" w:rsidRPr="002459ED" w:rsidRDefault="00796107" w:rsidP="00796107">
      <w:pPr>
        <w:spacing w:after="160" w:line="259" w:lineRule="auto"/>
        <w:ind w:left="426"/>
        <w:rPr>
          <w:rFonts w:eastAsia="Calibri" w:cs="Arial"/>
          <w:szCs w:val="20"/>
        </w:rPr>
      </w:pPr>
    </w:p>
    <w:p w14:paraId="7F4E59C7" w14:textId="77777777" w:rsidR="00796107" w:rsidRPr="002459ED" w:rsidRDefault="00796107" w:rsidP="00796107">
      <w:pPr>
        <w:spacing w:after="160" w:line="259" w:lineRule="auto"/>
        <w:ind w:left="426"/>
        <w:rPr>
          <w:rFonts w:eastAsia="Calibri" w:cs="Arial"/>
          <w:b/>
          <w:bCs/>
          <w:szCs w:val="20"/>
        </w:rPr>
      </w:pPr>
      <w:r w:rsidRPr="002459ED">
        <w:rPr>
          <w:rFonts w:eastAsia="Calibri" w:cs="Arial"/>
          <w:b/>
          <w:bCs/>
          <w:szCs w:val="20"/>
        </w:rPr>
        <w:t>Konečný užívateľ výhod č</w:t>
      </w:r>
      <w:r>
        <w:rPr>
          <w:rFonts w:eastAsia="Calibri" w:cs="Arial"/>
          <w:b/>
          <w:bCs/>
          <w:szCs w:val="20"/>
        </w:rPr>
        <w:t>.</w:t>
      </w:r>
      <w:r w:rsidRPr="002459ED">
        <w:rPr>
          <w:rFonts w:eastAsia="Calibri" w:cs="Arial"/>
          <w:b/>
          <w:bCs/>
          <w:szCs w:val="20"/>
        </w:rPr>
        <w:t xml:space="preserve"> 2</w:t>
      </w:r>
    </w:p>
    <w:p w14:paraId="7BD71C54" w14:textId="6A5D9181"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Meno a priezvisko: </w:t>
      </w:r>
      <w:r w:rsidRPr="002459ED">
        <w:rPr>
          <w:rFonts w:eastAsia="Calibri" w:cs="Arial"/>
          <w:szCs w:val="20"/>
        </w:rPr>
        <w:tab/>
      </w:r>
      <w:r w:rsidR="00F76ACB" w:rsidRPr="006B2D77">
        <w:rPr>
          <w:rFonts w:cs="Arial"/>
          <w:color w:val="FF0000"/>
          <w:szCs w:val="18"/>
        </w:rPr>
        <w:t>(doplní uchádzač)</w:t>
      </w:r>
    </w:p>
    <w:p w14:paraId="0666B83B" w14:textId="057ABFAF"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Rok narodenia: </w:t>
      </w:r>
      <w:r w:rsidRPr="002459ED">
        <w:rPr>
          <w:rFonts w:eastAsia="Calibri" w:cs="Arial"/>
          <w:szCs w:val="20"/>
        </w:rPr>
        <w:tab/>
      </w:r>
      <w:r>
        <w:rPr>
          <w:rFonts w:eastAsia="Calibri" w:cs="Arial"/>
          <w:szCs w:val="20"/>
        </w:rPr>
        <w:tab/>
      </w:r>
      <w:r w:rsidR="00F76ACB" w:rsidRPr="006B2D77">
        <w:rPr>
          <w:rFonts w:cs="Arial"/>
          <w:color w:val="FF0000"/>
          <w:szCs w:val="18"/>
        </w:rPr>
        <w:t>(doplní uchádzač)</w:t>
      </w:r>
    </w:p>
    <w:p w14:paraId="2DB670B3" w14:textId="40AB8B8F"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Trvalý pobyt: </w:t>
      </w:r>
      <w:r w:rsidRPr="002459ED">
        <w:rPr>
          <w:rFonts w:eastAsia="Calibri" w:cs="Arial"/>
          <w:szCs w:val="20"/>
        </w:rPr>
        <w:tab/>
      </w:r>
      <w:r w:rsidRPr="002459ED">
        <w:rPr>
          <w:rFonts w:eastAsia="Calibri" w:cs="Arial"/>
          <w:szCs w:val="20"/>
        </w:rPr>
        <w:tab/>
      </w:r>
      <w:r w:rsidR="00F76ACB" w:rsidRPr="006B2D77">
        <w:rPr>
          <w:rFonts w:cs="Arial"/>
          <w:color w:val="FF0000"/>
          <w:szCs w:val="18"/>
        </w:rPr>
        <w:t>(doplní uchádzač)</w:t>
      </w:r>
    </w:p>
    <w:p w14:paraId="4B0E3E85" w14:textId="2FBCD671" w:rsidR="00796107" w:rsidRPr="002459ED" w:rsidRDefault="00796107" w:rsidP="00796107">
      <w:pPr>
        <w:spacing w:after="160" w:line="259" w:lineRule="auto"/>
        <w:ind w:left="426"/>
        <w:rPr>
          <w:rFonts w:eastAsia="Calibri" w:cs="Arial"/>
          <w:szCs w:val="20"/>
        </w:rPr>
      </w:pPr>
      <w:r w:rsidRPr="002459ED">
        <w:rPr>
          <w:rFonts w:eastAsia="Calibri" w:cs="Arial"/>
          <w:szCs w:val="20"/>
        </w:rPr>
        <w:t>Identifikácia verejného funkcionára podľa § 11 ods. 1 písm. c) zákona o verejnom obstarávaní:</w:t>
      </w:r>
      <w:r w:rsidRPr="002459ED">
        <w:rPr>
          <w:rFonts w:eastAsia="Calibri" w:cs="Arial"/>
          <w:szCs w:val="20"/>
        </w:rPr>
        <w:tab/>
        <w:t xml:space="preserve"> </w:t>
      </w:r>
      <w:r w:rsidRPr="002459ED">
        <w:rPr>
          <w:rFonts w:eastAsia="Calibri" w:cs="Arial"/>
          <w:szCs w:val="20"/>
        </w:rPr>
        <w:tab/>
      </w:r>
      <w:r>
        <w:rPr>
          <w:rFonts w:eastAsia="Calibri" w:cs="Arial"/>
          <w:szCs w:val="20"/>
        </w:rPr>
        <w:tab/>
      </w:r>
      <w:r>
        <w:rPr>
          <w:rFonts w:eastAsia="Calibri" w:cs="Arial"/>
          <w:szCs w:val="20"/>
        </w:rPr>
        <w:tab/>
      </w:r>
      <w:r>
        <w:rPr>
          <w:rFonts w:eastAsia="Calibri" w:cs="Arial"/>
          <w:szCs w:val="20"/>
        </w:rPr>
        <w:tab/>
      </w:r>
      <w:r w:rsidR="00F76ACB" w:rsidRPr="006B2D77">
        <w:rPr>
          <w:rFonts w:cs="Arial"/>
          <w:color w:val="FF0000"/>
          <w:szCs w:val="18"/>
        </w:rPr>
        <w:t>(doplní uchádzač)</w:t>
      </w:r>
    </w:p>
    <w:p w14:paraId="7C8156B2" w14:textId="77777777" w:rsidR="00796107" w:rsidRDefault="00796107" w:rsidP="00796107">
      <w:pPr>
        <w:spacing w:after="160" w:line="259" w:lineRule="auto"/>
        <w:ind w:left="426"/>
        <w:rPr>
          <w:rFonts w:eastAsia="Calibri" w:cs="Arial"/>
          <w:szCs w:val="20"/>
        </w:rPr>
      </w:pPr>
    </w:p>
    <w:p w14:paraId="08E7D777" w14:textId="6F155475" w:rsidR="00796107" w:rsidRPr="002459ED" w:rsidRDefault="00796107" w:rsidP="00796107">
      <w:pPr>
        <w:spacing w:after="160" w:line="259" w:lineRule="auto"/>
        <w:ind w:left="426"/>
        <w:rPr>
          <w:rFonts w:eastAsia="Calibri" w:cs="Arial"/>
          <w:szCs w:val="20"/>
        </w:rPr>
      </w:pPr>
      <w:r w:rsidRPr="00535050">
        <w:rPr>
          <w:rFonts w:eastAsia="Calibri" w:cs="Arial"/>
          <w:szCs w:val="20"/>
          <w:u w:val="single"/>
        </w:rPr>
        <w:t>Za subdodávateľa</w:t>
      </w:r>
      <w:r w:rsidRPr="002459ED">
        <w:rPr>
          <w:rFonts w:eastAsia="Calibri" w:cs="Arial"/>
          <w:szCs w:val="20"/>
        </w:rPr>
        <w:t xml:space="preserve"> </w:t>
      </w:r>
      <w:r>
        <w:rPr>
          <w:rFonts w:eastAsia="Calibri" w:cs="Arial"/>
          <w:szCs w:val="20"/>
        </w:rPr>
        <w:tab/>
      </w:r>
      <w:r>
        <w:rPr>
          <w:rFonts w:eastAsia="Calibri" w:cs="Arial"/>
          <w:szCs w:val="20"/>
        </w:rPr>
        <w:tab/>
      </w:r>
      <w:r w:rsidR="00F76ACB" w:rsidRPr="006B2D77">
        <w:rPr>
          <w:rFonts w:cs="Arial"/>
          <w:color w:val="FF0000"/>
          <w:szCs w:val="18"/>
        </w:rPr>
        <w:t>(doplní uchádzač)</w:t>
      </w:r>
    </w:p>
    <w:p w14:paraId="414199D1" w14:textId="77777777" w:rsidR="00796107" w:rsidRPr="002459ED" w:rsidRDefault="00796107" w:rsidP="00796107">
      <w:pPr>
        <w:spacing w:after="160" w:line="259" w:lineRule="auto"/>
        <w:ind w:left="426"/>
        <w:rPr>
          <w:rFonts w:eastAsia="Calibri" w:cs="Arial"/>
          <w:b/>
          <w:bCs/>
          <w:szCs w:val="20"/>
        </w:rPr>
      </w:pPr>
      <w:r w:rsidRPr="002459ED">
        <w:rPr>
          <w:rFonts w:eastAsia="Calibri" w:cs="Arial"/>
          <w:b/>
          <w:bCs/>
          <w:szCs w:val="20"/>
        </w:rPr>
        <w:t>Konečný užívateľ výhod č. 1</w:t>
      </w:r>
    </w:p>
    <w:p w14:paraId="0CB6B980" w14:textId="1BF3BE63" w:rsidR="00796107" w:rsidRPr="002459ED" w:rsidRDefault="00796107" w:rsidP="00796107">
      <w:pPr>
        <w:spacing w:after="160" w:line="259" w:lineRule="auto"/>
        <w:ind w:left="426"/>
        <w:rPr>
          <w:rFonts w:eastAsia="Calibri" w:cs="Arial"/>
          <w:szCs w:val="20"/>
        </w:rPr>
      </w:pPr>
      <w:r w:rsidRPr="002459ED">
        <w:rPr>
          <w:rFonts w:eastAsia="Calibri" w:cs="Arial"/>
          <w:szCs w:val="20"/>
        </w:rPr>
        <w:t>Meno a priezvisko:</w:t>
      </w:r>
      <w:r w:rsidRPr="002459ED">
        <w:rPr>
          <w:rFonts w:eastAsia="Calibri" w:cs="Arial"/>
          <w:szCs w:val="20"/>
        </w:rPr>
        <w:tab/>
      </w:r>
      <w:r>
        <w:rPr>
          <w:rFonts w:eastAsia="Calibri" w:cs="Arial"/>
          <w:szCs w:val="20"/>
        </w:rPr>
        <w:tab/>
      </w:r>
      <w:r w:rsidR="00F76ACB" w:rsidRPr="006B2D77">
        <w:rPr>
          <w:rFonts w:cs="Arial"/>
          <w:color w:val="FF0000"/>
          <w:szCs w:val="18"/>
        </w:rPr>
        <w:t>(doplní uchádzač)</w:t>
      </w:r>
    </w:p>
    <w:p w14:paraId="58F71D6B" w14:textId="368FE062"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Rok narodenia: </w:t>
      </w:r>
      <w:r w:rsidRPr="002459ED">
        <w:rPr>
          <w:rFonts w:eastAsia="Calibri" w:cs="Arial"/>
          <w:szCs w:val="20"/>
        </w:rPr>
        <w:tab/>
      </w:r>
      <w:r>
        <w:rPr>
          <w:rFonts w:eastAsia="Calibri" w:cs="Arial"/>
          <w:szCs w:val="20"/>
        </w:rPr>
        <w:tab/>
      </w:r>
      <w:r w:rsidR="00F76ACB" w:rsidRPr="006B2D77">
        <w:rPr>
          <w:rFonts w:cs="Arial"/>
          <w:color w:val="FF0000"/>
          <w:szCs w:val="18"/>
        </w:rPr>
        <w:t>(doplní uchádzač)</w:t>
      </w:r>
    </w:p>
    <w:p w14:paraId="1B307B5F" w14:textId="3605912D"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Trvalý pobyt: </w:t>
      </w:r>
      <w:r w:rsidRPr="002459ED">
        <w:rPr>
          <w:rFonts w:eastAsia="Calibri" w:cs="Arial"/>
          <w:szCs w:val="20"/>
        </w:rPr>
        <w:tab/>
      </w:r>
      <w:r w:rsidRPr="002459ED">
        <w:rPr>
          <w:rFonts w:eastAsia="Calibri" w:cs="Arial"/>
          <w:szCs w:val="20"/>
        </w:rPr>
        <w:tab/>
      </w:r>
      <w:r w:rsidR="00F76ACB" w:rsidRPr="006B2D77">
        <w:rPr>
          <w:rFonts w:cs="Arial"/>
          <w:color w:val="FF0000"/>
          <w:szCs w:val="18"/>
        </w:rPr>
        <w:t>(doplní uchádzač)</w:t>
      </w:r>
    </w:p>
    <w:p w14:paraId="2DF9BBC3" w14:textId="0FA6CEAE" w:rsidR="00796107" w:rsidRPr="002459ED" w:rsidRDefault="00796107" w:rsidP="00796107">
      <w:pPr>
        <w:spacing w:after="160" w:line="259" w:lineRule="auto"/>
        <w:ind w:left="426"/>
        <w:rPr>
          <w:rFonts w:eastAsia="Calibri" w:cs="Arial"/>
          <w:szCs w:val="20"/>
        </w:rPr>
      </w:pPr>
      <w:r w:rsidRPr="002459ED">
        <w:rPr>
          <w:rFonts w:eastAsia="Calibri" w:cs="Arial"/>
          <w:szCs w:val="20"/>
        </w:rPr>
        <w:t>Identifikácia verejného funkcionára podľa § 11 ods. 1 písm. c) zákona o verejnom obstarávaní:</w:t>
      </w:r>
      <w:r w:rsidRPr="002459ED">
        <w:rPr>
          <w:rFonts w:eastAsia="Calibri" w:cs="Arial"/>
          <w:szCs w:val="20"/>
        </w:rPr>
        <w:tab/>
      </w:r>
      <w:r w:rsidRPr="002459ED">
        <w:rPr>
          <w:rFonts w:eastAsia="Calibri" w:cs="Arial"/>
          <w:szCs w:val="20"/>
        </w:rPr>
        <w:tab/>
      </w:r>
      <w:r>
        <w:rPr>
          <w:rFonts w:eastAsia="Calibri" w:cs="Arial"/>
          <w:szCs w:val="20"/>
        </w:rPr>
        <w:tab/>
      </w:r>
      <w:r>
        <w:rPr>
          <w:rFonts w:eastAsia="Calibri" w:cs="Arial"/>
          <w:szCs w:val="20"/>
        </w:rPr>
        <w:tab/>
      </w:r>
      <w:r>
        <w:rPr>
          <w:rFonts w:eastAsia="Calibri" w:cs="Arial"/>
          <w:szCs w:val="20"/>
        </w:rPr>
        <w:tab/>
      </w:r>
      <w:r w:rsidR="00F76ACB" w:rsidRPr="006B2D77">
        <w:rPr>
          <w:rFonts w:cs="Arial"/>
          <w:color w:val="FF0000"/>
          <w:szCs w:val="18"/>
        </w:rPr>
        <w:t>(doplní uchádzač)</w:t>
      </w:r>
    </w:p>
    <w:p w14:paraId="60A4EFEB" w14:textId="77777777" w:rsidR="00796107" w:rsidRPr="002459ED" w:rsidRDefault="00796107" w:rsidP="00796107">
      <w:pPr>
        <w:spacing w:after="160" w:line="259" w:lineRule="auto"/>
        <w:ind w:left="426"/>
        <w:rPr>
          <w:rFonts w:eastAsia="Calibri" w:cs="Arial"/>
          <w:szCs w:val="20"/>
        </w:rPr>
      </w:pPr>
    </w:p>
    <w:p w14:paraId="32950089" w14:textId="77777777" w:rsidR="00796107" w:rsidRPr="002459ED" w:rsidRDefault="00796107" w:rsidP="00796107">
      <w:pPr>
        <w:spacing w:after="160" w:line="259" w:lineRule="auto"/>
        <w:ind w:left="426"/>
        <w:rPr>
          <w:rFonts w:eastAsia="Calibri" w:cs="Arial"/>
          <w:b/>
          <w:bCs/>
          <w:szCs w:val="20"/>
        </w:rPr>
      </w:pPr>
      <w:r w:rsidRPr="002459ED">
        <w:rPr>
          <w:rFonts w:eastAsia="Calibri" w:cs="Arial"/>
          <w:b/>
          <w:bCs/>
          <w:szCs w:val="20"/>
        </w:rPr>
        <w:t>Konečný užívateľ výhod č. 2</w:t>
      </w:r>
    </w:p>
    <w:p w14:paraId="19424C68" w14:textId="5E6C3E0D"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Meno a priezvisko:  </w:t>
      </w:r>
      <w:r w:rsidRPr="002459ED">
        <w:rPr>
          <w:rFonts w:eastAsia="Calibri" w:cs="Arial"/>
          <w:szCs w:val="20"/>
        </w:rPr>
        <w:tab/>
      </w:r>
      <w:r w:rsidR="00F76ACB" w:rsidRPr="006B2D77">
        <w:rPr>
          <w:rFonts w:cs="Arial"/>
          <w:color w:val="FF0000"/>
          <w:szCs w:val="18"/>
        </w:rPr>
        <w:t>(doplní uchádzač)</w:t>
      </w:r>
    </w:p>
    <w:p w14:paraId="1F79F3F2" w14:textId="75053C82"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Rok narodenia: </w:t>
      </w:r>
      <w:r w:rsidRPr="002459ED">
        <w:rPr>
          <w:rFonts w:eastAsia="Calibri" w:cs="Arial"/>
          <w:szCs w:val="20"/>
        </w:rPr>
        <w:tab/>
      </w:r>
      <w:r>
        <w:rPr>
          <w:rFonts w:eastAsia="Calibri" w:cs="Arial"/>
          <w:szCs w:val="20"/>
        </w:rPr>
        <w:tab/>
      </w:r>
      <w:r w:rsidR="00F76ACB" w:rsidRPr="006B2D77">
        <w:rPr>
          <w:rFonts w:cs="Arial"/>
          <w:color w:val="FF0000"/>
          <w:szCs w:val="18"/>
        </w:rPr>
        <w:t>(doplní uchádzač)</w:t>
      </w:r>
    </w:p>
    <w:p w14:paraId="24904D4D" w14:textId="4BED0930" w:rsidR="00796107" w:rsidRPr="002459ED" w:rsidRDefault="00796107" w:rsidP="00796107">
      <w:pPr>
        <w:spacing w:after="160" w:line="259" w:lineRule="auto"/>
        <w:ind w:left="426"/>
        <w:rPr>
          <w:rFonts w:eastAsia="Calibri" w:cs="Arial"/>
          <w:szCs w:val="20"/>
        </w:rPr>
      </w:pPr>
      <w:r w:rsidRPr="002459ED">
        <w:rPr>
          <w:rFonts w:eastAsia="Calibri" w:cs="Arial"/>
          <w:szCs w:val="20"/>
        </w:rPr>
        <w:t xml:space="preserve">Trvalý pobyt: </w:t>
      </w:r>
      <w:r w:rsidRPr="002459ED">
        <w:rPr>
          <w:rFonts w:eastAsia="Calibri" w:cs="Arial"/>
          <w:szCs w:val="20"/>
        </w:rPr>
        <w:tab/>
      </w:r>
      <w:r w:rsidRPr="002459ED">
        <w:rPr>
          <w:rFonts w:eastAsia="Calibri" w:cs="Arial"/>
          <w:szCs w:val="20"/>
        </w:rPr>
        <w:tab/>
      </w:r>
      <w:r w:rsidR="00F76ACB" w:rsidRPr="006B2D77">
        <w:rPr>
          <w:rFonts w:cs="Arial"/>
          <w:color w:val="FF0000"/>
          <w:szCs w:val="18"/>
        </w:rPr>
        <w:t>(doplní uchádzač)</w:t>
      </w:r>
    </w:p>
    <w:p w14:paraId="4EF25A43" w14:textId="405D92F9" w:rsidR="00796107" w:rsidRPr="002459ED" w:rsidRDefault="00796107" w:rsidP="00796107">
      <w:pPr>
        <w:tabs>
          <w:tab w:val="left" w:pos="1680"/>
        </w:tabs>
        <w:ind w:left="426"/>
        <w:rPr>
          <w:rFonts w:cs="Arial"/>
          <w:iCs/>
          <w:szCs w:val="20"/>
        </w:rPr>
      </w:pPr>
      <w:r w:rsidRPr="002459ED">
        <w:rPr>
          <w:rFonts w:eastAsia="Calibri" w:cs="Arial"/>
          <w:szCs w:val="20"/>
        </w:rPr>
        <w:t>Identifikácia verejného funkcionára podľa § 11 ods. 1 písm. c) zákona o verejnom obstarávaní:</w:t>
      </w:r>
      <w:r w:rsidRPr="002459ED">
        <w:rPr>
          <w:rFonts w:eastAsia="Calibri" w:cs="Arial"/>
          <w:szCs w:val="20"/>
        </w:rPr>
        <w:tab/>
        <w:t xml:space="preserve"> </w:t>
      </w:r>
      <w:r w:rsidRPr="002459ED">
        <w:rPr>
          <w:rFonts w:eastAsia="Calibri" w:cs="Arial"/>
          <w:szCs w:val="20"/>
        </w:rPr>
        <w:tab/>
      </w:r>
      <w:r>
        <w:rPr>
          <w:rFonts w:eastAsia="Calibri" w:cs="Arial"/>
          <w:szCs w:val="20"/>
        </w:rPr>
        <w:tab/>
      </w:r>
      <w:r>
        <w:rPr>
          <w:rFonts w:eastAsia="Calibri" w:cs="Arial"/>
          <w:szCs w:val="20"/>
        </w:rPr>
        <w:tab/>
      </w:r>
      <w:r w:rsidR="00F76ACB" w:rsidRPr="006B2D77">
        <w:rPr>
          <w:rFonts w:cs="Arial"/>
          <w:color w:val="FF0000"/>
          <w:szCs w:val="18"/>
        </w:rPr>
        <w:t>(doplní uchádzač)</w:t>
      </w:r>
    </w:p>
    <w:p w14:paraId="427DADA2" w14:textId="77777777" w:rsidR="00796107" w:rsidRDefault="00796107" w:rsidP="00796107">
      <w:pPr>
        <w:autoSpaceDE w:val="0"/>
        <w:autoSpaceDN w:val="0"/>
        <w:adjustRightInd w:val="0"/>
        <w:rPr>
          <w:rFonts w:cs="Arial"/>
          <w:szCs w:val="22"/>
        </w:rPr>
      </w:pPr>
    </w:p>
    <w:p w14:paraId="6A7AEBE7" w14:textId="77777777" w:rsidR="00796107" w:rsidRDefault="00796107" w:rsidP="00796107">
      <w:pPr>
        <w:autoSpaceDE w:val="0"/>
        <w:autoSpaceDN w:val="0"/>
        <w:adjustRightInd w:val="0"/>
        <w:rPr>
          <w:rFonts w:cs="Arial"/>
          <w:szCs w:val="22"/>
        </w:rPr>
      </w:pPr>
    </w:p>
    <w:p w14:paraId="08B8E4C6" w14:textId="77777777" w:rsidR="00796107" w:rsidRDefault="00796107" w:rsidP="00796107">
      <w:pPr>
        <w:autoSpaceDE w:val="0"/>
        <w:autoSpaceDN w:val="0"/>
        <w:adjustRightInd w:val="0"/>
        <w:rPr>
          <w:rFonts w:cs="Arial"/>
          <w:szCs w:val="22"/>
        </w:rPr>
      </w:pPr>
    </w:p>
    <w:p w14:paraId="382D29F7" w14:textId="77777777" w:rsidR="00796107" w:rsidRDefault="00796107" w:rsidP="00796107">
      <w:pPr>
        <w:autoSpaceDE w:val="0"/>
        <w:autoSpaceDN w:val="0"/>
        <w:adjustRightInd w:val="0"/>
        <w:rPr>
          <w:rFonts w:cs="Arial"/>
          <w:szCs w:val="22"/>
        </w:rPr>
      </w:pPr>
    </w:p>
    <w:p w14:paraId="37AFBEC0" w14:textId="77777777" w:rsidR="00796107" w:rsidRDefault="00796107" w:rsidP="00796107">
      <w:pPr>
        <w:autoSpaceDE w:val="0"/>
        <w:autoSpaceDN w:val="0"/>
        <w:adjustRightInd w:val="0"/>
        <w:rPr>
          <w:rFonts w:cs="Arial"/>
          <w:szCs w:val="22"/>
        </w:rPr>
      </w:pPr>
    </w:p>
    <w:p w14:paraId="6C35934E" w14:textId="77777777" w:rsidR="00796107" w:rsidRDefault="00796107" w:rsidP="00796107">
      <w:pPr>
        <w:autoSpaceDE w:val="0"/>
        <w:autoSpaceDN w:val="0"/>
        <w:adjustRightInd w:val="0"/>
        <w:rPr>
          <w:rFonts w:cs="Arial"/>
          <w:szCs w:val="22"/>
        </w:rPr>
      </w:pPr>
    </w:p>
    <w:p w14:paraId="06198337" w14:textId="1913F354" w:rsidR="001B00D8" w:rsidRPr="00E50705" w:rsidRDefault="00796107" w:rsidP="00E50705">
      <w:pPr>
        <w:pStyle w:val="Nadpis1"/>
        <w:pageBreakBefore/>
        <w:jc w:val="right"/>
        <w:rPr>
          <w:b w:val="0"/>
          <w:bCs/>
          <w:i/>
          <w:iCs/>
          <w:szCs w:val="20"/>
        </w:rPr>
      </w:pPr>
      <w:bookmarkStart w:id="75" w:name="_Toc235685699"/>
      <w:r w:rsidRPr="00DB3579">
        <w:rPr>
          <w:bCs/>
          <w:i/>
          <w:iCs/>
          <w:szCs w:val="20"/>
        </w:rPr>
        <w:lastRenderedPageBreak/>
        <w:t xml:space="preserve">Príloha </w:t>
      </w:r>
      <w:r w:rsidRPr="00796107">
        <w:rPr>
          <w:bCs/>
          <w:i/>
          <w:iCs/>
          <w:caps w:val="0"/>
          <w:szCs w:val="20"/>
        </w:rPr>
        <w:t>č. 8 k súťažným podkladom</w:t>
      </w:r>
      <w:bookmarkEnd w:id="75"/>
    </w:p>
    <w:p w14:paraId="4B0B5224" w14:textId="77777777" w:rsidR="001B00D8" w:rsidRDefault="001B00D8" w:rsidP="00740C1E">
      <w:pPr>
        <w:tabs>
          <w:tab w:val="left" w:pos="1680"/>
        </w:tabs>
        <w:spacing w:after="0"/>
        <w:ind w:left="426"/>
        <w:rPr>
          <w:rFonts w:cs="Arial"/>
          <w:i/>
          <w:szCs w:val="20"/>
        </w:rPr>
      </w:pPr>
    </w:p>
    <w:p w14:paraId="0B1996F1" w14:textId="77777777" w:rsidR="001B00D8" w:rsidRPr="001B00D8" w:rsidRDefault="001B00D8" w:rsidP="001B00D8">
      <w:pPr>
        <w:autoSpaceDE w:val="0"/>
        <w:autoSpaceDN w:val="0"/>
        <w:adjustRightInd w:val="0"/>
        <w:jc w:val="center"/>
        <w:rPr>
          <w:rFonts w:cs="Arial"/>
          <w:b/>
          <w:bCs/>
          <w:iCs/>
          <w:caps/>
          <w:sz w:val="22"/>
          <w:szCs w:val="22"/>
        </w:rPr>
      </w:pPr>
      <w:r w:rsidRPr="001B00D8">
        <w:rPr>
          <w:rFonts w:cs="Arial"/>
          <w:b/>
          <w:bCs/>
          <w:iCs/>
          <w:caps/>
          <w:sz w:val="22"/>
          <w:szCs w:val="22"/>
        </w:rPr>
        <w:t>Čestné vyhlásenie HOSPODÁRSKEHO SUBJEKTU</w:t>
      </w:r>
    </w:p>
    <w:p w14:paraId="6FC0492E" w14:textId="77777777" w:rsidR="001B00D8" w:rsidRPr="001B00D8" w:rsidRDefault="001B00D8" w:rsidP="001B00D8">
      <w:pPr>
        <w:autoSpaceDE w:val="0"/>
        <w:autoSpaceDN w:val="0"/>
        <w:adjustRightInd w:val="0"/>
        <w:spacing w:after="0"/>
        <w:jc w:val="center"/>
        <w:rPr>
          <w:rFonts w:cs="Arial"/>
          <w:b/>
          <w:bCs/>
          <w:iCs/>
          <w:caps/>
          <w:szCs w:val="20"/>
        </w:rPr>
      </w:pPr>
      <w:r w:rsidRPr="001B00D8">
        <w:rPr>
          <w:rFonts w:cs="Arial"/>
          <w:szCs w:val="20"/>
        </w:rPr>
        <w:t>podľa § 32 ods. 7 zákona o verejnom obstarávaní a o zmene a doplnení niektorých zákonov (ďalej len „zákon o verejnom obstarávaní“)</w:t>
      </w:r>
    </w:p>
    <w:p w14:paraId="3EC45B4D" w14:textId="77777777" w:rsidR="001B00D8" w:rsidRPr="001B00D8" w:rsidRDefault="001B00D8" w:rsidP="001B00D8">
      <w:pPr>
        <w:autoSpaceDE w:val="0"/>
        <w:autoSpaceDN w:val="0"/>
        <w:adjustRightInd w:val="0"/>
        <w:spacing w:after="0" w:line="360" w:lineRule="auto"/>
        <w:jc w:val="center"/>
        <w:rPr>
          <w:rFonts w:cs="Arial"/>
          <w:szCs w:val="20"/>
        </w:rPr>
      </w:pPr>
    </w:p>
    <w:p w14:paraId="0DEF80E7" w14:textId="77777777" w:rsidR="001B00D8" w:rsidRPr="001B00D8" w:rsidRDefault="001B00D8" w:rsidP="001B00D8">
      <w:pPr>
        <w:spacing w:after="0"/>
        <w:rPr>
          <w:rFonts w:cs="Arial"/>
          <w:szCs w:val="20"/>
        </w:rPr>
      </w:pPr>
      <w:r w:rsidRPr="001B00D8">
        <w:rPr>
          <w:rFonts w:cs="Arial"/>
          <w:szCs w:val="20"/>
        </w:rPr>
        <w:t xml:space="preserve">v súvislosti v verejným obstarávaním s názvom zákazky: </w:t>
      </w:r>
    </w:p>
    <w:p w14:paraId="3830CEEC" w14:textId="6B12879E" w:rsidR="001B00D8" w:rsidRPr="001B00D8" w:rsidRDefault="001B00D8" w:rsidP="001B00D8">
      <w:pPr>
        <w:spacing w:after="0"/>
        <w:rPr>
          <w:rFonts w:cs="Arial"/>
          <w:b/>
          <w:bCs/>
          <w:szCs w:val="20"/>
        </w:rPr>
      </w:pPr>
      <w:r>
        <w:rPr>
          <w:rFonts w:cs="Arial"/>
          <w:b/>
          <w:bCs/>
          <w:szCs w:val="20"/>
        </w:rPr>
        <w:t>Dodanie náhradnej autobusovej dopravy</w:t>
      </w:r>
    </w:p>
    <w:p w14:paraId="437F05A2" w14:textId="77777777" w:rsidR="001B00D8" w:rsidRPr="001B00D8" w:rsidRDefault="001B00D8" w:rsidP="001B00D8">
      <w:pPr>
        <w:autoSpaceDE w:val="0"/>
        <w:autoSpaceDN w:val="0"/>
        <w:adjustRightInd w:val="0"/>
        <w:spacing w:after="0" w:line="360" w:lineRule="auto"/>
        <w:rPr>
          <w:rFonts w:cs="Arial"/>
          <w:szCs w:val="20"/>
        </w:rPr>
      </w:pPr>
    </w:p>
    <w:p w14:paraId="7B07DFC8" w14:textId="77777777" w:rsidR="001B00D8" w:rsidRPr="001B00D8" w:rsidRDefault="001B00D8" w:rsidP="001B00D8">
      <w:pPr>
        <w:autoSpaceDE w:val="0"/>
        <w:autoSpaceDN w:val="0"/>
        <w:adjustRightInd w:val="0"/>
        <w:spacing w:after="0"/>
        <w:rPr>
          <w:rFonts w:cs="Arial"/>
          <w:szCs w:val="20"/>
        </w:rPr>
      </w:pPr>
      <w:r w:rsidRPr="001B00D8">
        <w:rPr>
          <w:rFonts w:cs="Arial"/>
          <w:szCs w:val="20"/>
        </w:rPr>
        <w:t xml:space="preserve">IDENTIFIKAČNÉ ÚDAJE HOSPODÁRSKEHO SUBJEKTU </w:t>
      </w:r>
      <w:r w:rsidRPr="001B00D8">
        <w:rPr>
          <w:rStyle w:val="Odkaznapoznmkupodiarou"/>
          <w:rFonts w:cs="Arial"/>
          <w:b/>
          <w:bCs/>
          <w:szCs w:val="20"/>
        </w:rPr>
        <w:footnoteReference w:id="11"/>
      </w:r>
    </w:p>
    <w:p w14:paraId="7820E3E1" w14:textId="0813B4F0" w:rsidR="001B00D8" w:rsidRPr="001B00D8" w:rsidRDefault="001B00D8" w:rsidP="001B00D8">
      <w:pPr>
        <w:spacing w:after="0"/>
        <w:rPr>
          <w:rFonts w:cs="Arial"/>
          <w:iCs/>
          <w:szCs w:val="20"/>
        </w:rPr>
      </w:pPr>
      <w:r w:rsidRPr="001B00D8">
        <w:rPr>
          <w:rFonts w:cs="Arial"/>
          <w:szCs w:val="20"/>
        </w:rPr>
        <w:t xml:space="preserve">Obchodné meno : </w:t>
      </w:r>
      <w:r w:rsidRPr="00796107">
        <w:rPr>
          <w:rFonts w:cs="Arial"/>
          <w:bCs/>
          <w:color w:val="FF0000"/>
          <w:szCs w:val="20"/>
        </w:rPr>
        <w:t>........................ (doplní uchádzač)</w:t>
      </w:r>
    </w:p>
    <w:p w14:paraId="20D3220E" w14:textId="64B15E53" w:rsidR="001B00D8" w:rsidRPr="001B00D8" w:rsidRDefault="001B00D8" w:rsidP="001B00D8">
      <w:pPr>
        <w:spacing w:after="0"/>
        <w:rPr>
          <w:rFonts w:cs="Arial"/>
          <w:szCs w:val="20"/>
        </w:rPr>
      </w:pPr>
      <w:r w:rsidRPr="001B00D8">
        <w:rPr>
          <w:rFonts w:cs="Arial"/>
          <w:szCs w:val="20"/>
        </w:rPr>
        <w:t xml:space="preserve">Adresa sídla, miesta podnikania alebo obvyklého pobytu uchádzača: </w:t>
      </w:r>
      <w:r w:rsidRPr="00796107">
        <w:rPr>
          <w:rFonts w:cs="Arial"/>
          <w:bCs/>
          <w:color w:val="FF0000"/>
          <w:szCs w:val="20"/>
        </w:rPr>
        <w:t>........................ (doplní uchádzač)</w:t>
      </w:r>
    </w:p>
    <w:p w14:paraId="5ECE3B8A" w14:textId="5A429987" w:rsidR="001B00D8" w:rsidRPr="001B00D8" w:rsidRDefault="001B00D8" w:rsidP="001B00D8">
      <w:pPr>
        <w:spacing w:after="0"/>
        <w:rPr>
          <w:rFonts w:cs="Arial"/>
          <w:iCs/>
          <w:szCs w:val="20"/>
        </w:rPr>
      </w:pPr>
      <w:r w:rsidRPr="001B00D8">
        <w:rPr>
          <w:rFonts w:cs="Arial"/>
          <w:szCs w:val="20"/>
        </w:rPr>
        <w:t>Štatutárny zástupca:</w:t>
      </w:r>
      <w:r w:rsidRPr="001B00D8">
        <w:rPr>
          <w:rFonts w:cs="Arial"/>
          <w:bCs/>
          <w:color w:val="FF0000"/>
          <w:szCs w:val="20"/>
        </w:rPr>
        <w:t xml:space="preserve"> </w:t>
      </w:r>
      <w:r w:rsidRPr="00796107">
        <w:rPr>
          <w:rFonts w:cs="Arial"/>
          <w:bCs/>
          <w:color w:val="FF0000"/>
          <w:szCs w:val="20"/>
        </w:rPr>
        <w:t>........................ (doplní uchádzač)</w:t>
      </w:r>
    </w:p>
    <w:p w14:paraId="28CF0FC6" w14:textId="10A6468D" w:rsidR="001B00D8" w:rsidRPr="001B00D8" w:rsidRDefault="001B00D8" w:rsidP="001B00D8">
      <w:pPr>
        <w:spacing w:after="0"/>
        <w:rPr>
          <w:rFonts w:cs="Arial"/>
          <w:iCs/>
          <w:szCs w:val="20"/>
        </w:rPr>
      </w:pPr>
      <w:r w:rsidRPr="001B00D8">
        <w:rPr>
          <w:rFonts w:cs="Arial"/>
          <w:szCs w:val="20"/>
        </w:rPr>
        <w:t xml:space="preserve">IČO:  </w:t>
      </w:r>
      <w:r w:rsidRPr="00796107">
        <w:rPr>
          <w:rFonts w:cs="Arial"/>
          <w:bCs/>
          <w:color w:val="FF0000"/>
          <w:szCs w:val="20"/>
        </w:rPr>
        <w:t>........................ (doplní uchádzač)</w:t>
      </w:r>
    </w:p>
    <w:p w14:paraId="2A9CF553" w14:textId="77777777" w:rsidR="001B00D8" w:rsidRPr="001B00D8" w:rsidRDefault="001B00D8" w:rsidP="001B00D8">
      <w:pPr>
        <w:autoSpaceDE w:val="0"/>
        <w:autoSpaceDN w:val="0"/>
        <w:adjustRightInd w:val="0"/>
        <w:spacing w:after="0"/>
        <w:rPr>
          <w:rFonts w:cs="Arial"/>
          <w:szCs w:val="20"/>
        </w:rPr>
      </w:pPr>
    </w:p>
    <w:p w14:paraId="52114994" w14:textId="2D6AA812" w:rsidR="001B00D8" w:rsidRPr="001B00D8" w:rsidRDefault="001B00D8" w:rsidP="00E50705">
      <w:pPr>
        <w:rPr>
          <w:rFonts w:cs="Arial"/>
          <w:b/>
          <w:szCs w:val="20"/>
        </w:rPr>
      </w:pPr>
      <w:r w:rsidRPr="001B00D8">
        <w:rPr>
          <w:rFonts w:cs="Arial"/>
          <w:bCs/>
          <w:szCs w:val="20"/>
        </w:rPr>
        <w:t xml:space="preserve">týmto </w:t>
      </w:r>
      <w:r w:rsidRPr="001B00D8">
        <w:rPr>
          <w:rFonts w:cs="Arial"/>
          <w:b/>
          <w:szCs w:val="20"/>
        </w:rPr>
        <w:t xml:space="preserve">čestne vyhlasujem, že </w:t>
      </w:r>
      <w:r w:rsidRPr="001B00D8">
        <w:rPr>
          <w:rStyle w:val="Odkaznapoznmkupodiarou"/>
          <w:rFonts w:cs="Arial"/>
          <w:b/>
          <w:szCs w:val="20"/>
        </w:rPr>
        <w:footnoteReference w:id="12"/>
      </w:r>
      <w:r w:rsidRPr="001B00D8">
        <w:rPr>
          <w:rFonts w:cs="Arial"/>
          <w:b/>
          <w:szCs w:val="20"/>
        </w:rPr>
        <w:t>:</w:t>
      </w:r>
    </w:p>
    <w:p w14:paraId="54CBF78E" w14:textId="4BC5BF45" w:rsidR="001B00D8" w:rsidRPr="00E50705" w:rsidRDefault="001B00D8" w:rsidP="008F48B7">
      <w:pPr>
        <w:pStyle w:val="Odsekzoznamu"/>
        <w:numPr>
          <w:ilvl w:val="3"/>
          <w:numId w:val="22"/>
        </w:numPr>
        <w:autoSpaceDE w:val="0"/>
        <w:autoSpaceDN w:val="0"/>
        <w:adjustRightInd w:val="0"/>
        <w:spacing w:line="240" w:lineRule="auto"/>
        <w:ind w:left="284" w:hanging="295"/>
        <w:rPr>
          <w:rFonts w:cs="Arial"/>
          <w:szCs w:val="20"/>
        </w:rPr>
      </w:pPr>
      <w:r w:rsidRPr="001B00D8">
        <w:rPr>
          <w:rFonts w:cs="Arial"/>
          <w:szCs w:val="20"/>
        </w:rPr>
        <w:t>neexistuje žiadna „</w:t>
      </w:r>
      <w:r w:rsidRPr="001B00D8">
        <w:rPr>
          <w:rFonts w:cs="Arial"/>
          <w:i/>
          <w:szCs w:val="20"/>
        </w:rPr>
        <w:t>iná osoba, ktorá má právo konať, práva spojené s rozhodovaním alebo kontrolou v hospodárskom subjekte</w:t>
      </w:r>
      <w:r w:rsidRPr="001B00D8">
        <w:rPr>
          <w:rFonts w:cs="Arial"/>
          <w:szCs w:val="20"/>
        </w:rPr>
        <w:t>“ v zmysle § 32 ods. 7 a 8 zákona o verejnom obstarávaní.</w:t>
      </w:r>
    </w:p>
    <w:p w14:paraId="128344E4" w14:textId="63BE300D" w:rsidR="00FD0564" w:rsidRPr="00FD0564" w:rsidRDefault="001B00D8" w:rsidP="008F48B7">
      <w:pPr>
        <w:pStyle w:val="Odsekzoznamu"/>
        <w:numPr>
          <w:ilvl w:val="3"/>
          <w:numId w:val="22"/>
        </w:numPr>
        <w:autoSpaceDE w:val="0"/>
        <w:autoSpaceDN w:val="0"/>
        <w:adjustRightInd w:val="0"/>
        <w:spacing w:after="0" w:line="240" w:lineRule="auto"/>
        <w:ind w:left="284" w:hanging="295"/>
        <w:rPr>
          <w:rFonts w:cs="Arial"/>
          <w:szCs w:val="20"/>
        </w:rPr>
      </w:pPr>
      <w:r w:rsidRPr="001B00D8">
        <w:rPr>
          <w:rFonts w:cs="Arial"/>
          <w:szCs w:val="20"/>
        </w:rPr>
        <w:t>osobami spĺňajúcimi definíciu v zmysle § 32 ods. 7 a 8 zákona o verejnom obstarávaní sú nasledovné osoby (meno a priezvisko fyzickej osoby, názov právnickej osoby, pozícia/postavenie):</w:t>
      </w:r>
    </w:p>
    <w:p w14:paraId="7BE8BC3F" w14:textId="2B745326" w:rsidR="001B00D8" w:rsidRPr="001B00D8" w:rsidRDefault="001B00D8" w:rsidP="001B00D8">
      <w:pPr>
        <w:pStyle w:val="Odsekzoznamu"/>
        <w:autoSpaceDE w:val="0"/>
        <w:autoSpaceDN w:val="0"/>
        <w:adjustRightInd w:val="0"/>
        <w:spacing w:after="0" w:line="360" w:lineRule="auto"/>
        <w:ind w:left="644"/>
        <w:rPr>
          <w:rFonts w:cs="Arial"/>
          <w:szCs w:val="20"/>
        </w:rPr>
      </w:pPr>
      <w:r w:rsidRPr="001B00D8">
        <w:rPr>
          <w:rFonts w:cs="Arial"/>
          <w:szCs w:val="20"/>
        </w:rPr>
        <w:t>.....................................................</w:t>
      </w:r>
    </w:p>
    <w:p w14:paraId="2A8AB7FF" w14:textId="77777777" w:rsidR="001B00D8" w:rsidRPr="001B00D8" w:rsidRDefault="001B00D8" w:rsidP="001B00D8">
      <w:pPr>
        <w:pStyle w:val="Odsekzoznamu"/>
        <w:autoSpaceDE w:val="0"/>
        <w:autoSpaceDN w:val="0"/>
        <w:adjustRightInd w:val="0"/>
        <w:spacing w:after="0" w:line="360" w:lineRule="auto"/>
        <w:ind w:left="644"/>
        <w:rPr>
          <w:rFonts w:cs="Arial"/>
          <w:szCs w:val="20"/>
        </w:rPr>
      </w:pPr>
      <w:r w:rsidRPr="001B00D8">
        <w:rPr>
          <w:rFonts w:cs="Arial"/>
          <w:szCs w:val="20"/>
        </w:rPr>
        <w:t>.....................................................</w:t>
      </w:r>
    </w:p>
    <w:p w14:paraId="66D4BE3C" w14:textId="6C621DF0" w:rsidR="001B00D8" w:rsidRPr="001B00D8" w:rsidRDefault="001B00D8" w:rsidP="00FD0564">
      <w:pPr>
        <w:pStyle w:val="Odsekzoznamu"/>
        <w:autoSpaceDE w:val="0"/>
        <w:autoSpaceDN w:val="0"/>
        <w:adjustRightInd w:val="0"/>
        <w:spacing w:after="0"/>
        <w:ind w:left="284"/>
        <w:rPr>
          <w:rFonts w:cs="Arial"/>
          <w:szCs w:val="20"/>
        </w:rPr>
      </w:pPr>
      <w:r w:rsidRPr="001B00D8">
        <w:rPr>
          <w:rFonts w:cs="Arial"/>
          <w:szCs w:val="20"/>
        </w:rPr>
        <w:t>a v tejto súvislosti čestne vyhlasujem, že “iné osoby“ identifikované v bode č. II tohto čestného vyhlásenia</w:t>
      </w:r>
      <w:r w:rsidR="00FD0564">
        <w:rPr>
          <w:rFonts w:cs="Arial"/>
          <w:szCs w:val="20"/>
        </w:rPr>
        <w:t xml:space="preserve"> </w:t>
      </w:r>
      <w:r w:rsidRPr="001B00D8">
        <w:rPr>
          <w:rFonts w:cs="Arial"/>
          <w:szCs w:val="20"/>
        </w:rPr>
        <w:t>spĺňajú podmienku osobného postavenia podľa § 32 ods. 1 písm. a) zákona o verejnom obstarávaní.</w:t>
      </w:r>
    </w:p>
    <w:p w14:paraId="0A930128" w14:textId="28A6B0EC" w:rsidR="001B00D8" w:rsidRPr="001B00D8" w:rsidRDefault="001B00D8" w:rsidP="00FD0564">
      <w:pPr>
        <w:pStyle w:val="Odsekzoznamu"/>
        <w:autoSpaceDE w:val="0"/>
        <w:autoSpaceDN w:val="0"/>
        <w:adjustRightInd w:val="0"/>
        <w:spacing w:after="0"/>
        <w:ind w:left="284"/>
        <w:rPr>
          <w:rFonts w:cs="Arial"/>
          <w:szCs w:val="20"/>
        </w:rPr>
      </w:pPr>
      <w:r w:rsidRPr="001B00D8">
        <w:rPr>
          <w:rFonts w:cs="Arial"/>
          <w:szCs w:val="20"/>
        </w:rPr>
        <w:t>Zároveň prehlasujem, že som si vedomý následkov nepravdivého čestného vyhlásenia</w:t>
      </w:r>
      <w:r w:rsidR="00FD0564">
        <w:rPr>
          <w:rFonts w:cs="Arial"/>
          <w:szCs w:val="20"/>
        </w:rPr>
        <w:t>.</w:t>
      </w:r>
    </w:p>
    <w:p w14:paraId="44A00A96" w14:textId="77777777" w:rsidR="001B00D8" w:rsidRPr="001B00D8" w:rsidRDefault="001B00D8" w:rsidP="001B00D8">
      <w:pPr>
        <w:autoSpaceDE w:val="0"/>
        <w:autoSpaceDN w:val="0"/>
        <w:adjustRightInd w:val="0"/>
        <w:spacing w:after="0" w:line="360" w:lineRule="auto"/>
        <w:ind w:left="284"/>
        <w:rPr>
          <w:rFonts w:cs="Arial"/>
          <w:szCs w:val="20"/>
        </w:rPr>
      </w:pPr>
    </w:p>
    <w:p w14:paraId="4AC2F907" w14:textId="77777777" w:rsidR="001B00D8" w:rsidRPr="001B00D8" w:rsidRDefault="001B00D8" w:rsidP="001B00D8">
      <w:pPr>
        <w:autoSpaceDE w:val="0"/>
        <w:autoSpaceDN w:val="0"/>
        <w:adjustRightInd w:val="0"/>
        <w:spacing w:after="0" w:line="360" w:lineRule="auto"/>
        <w:ind w:left="284"/>
        <w:rPr>
          <w:rFonts w:cs="Arial"/>
          <w:szCs w:val="20"/>
        </w:rPr>
      </w:pPr>
    </w:p>
    <w:tbl>
      <w:tblPr>
        <w:tblW w:w="973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51"/>
        <w:gridCol w:w="6384"/>
      </w:tblGrid>
      <w:tr w:rsidR="001B00D8" w:rsidRPr="001B00D8" w14:paraId="7BACAE6C" w14:textId="77777777" w:rsidTr="00FD0564">
        <w:tc>
          <w:tcPr>
            <w:tcW w:w="4957" w:type="dxa"/>
            <w:tcBorders>
              <w:top w:val="nil"/>
              <w:left w:val="nil"/>
              <w:bottom w:val="nil"/>
              <w:right w:val="nil"/>
            </w:tcBorders>
          </w:tcPr>
          <w:p w14:paraId="34D867E5" w14:textId="3760D96B" w:rsidR="001B00D8" w:rsidRPr="001B00D8" w:rsidRDefault="001B00D8" w:rsidP="001B00D8">
            <w:pPr>
              <w:autoSpaceDE w:val="0"/>
              <w:autoSpaceDN w:val="0"/>
              <w:adjustRightInd w:val="0"/>
              <w:spacing w:after="0"/>
              <w:rPr>
                <w:rFonts w:cs="Arial"/>
                <w:b/>
                <w:szCs w:val="20"/>
              </w:rPr>
            </w:pPr>
            <w:r w:rsidRPr="001B00D8">
              <w:rPr>
                <w:rFonts w:cs="Arial"/>
                <w:szCs w:val="20"/>
              </w:rPr>
              <w:t>V.................................,dňa..............</w:t>
            </w:r>
          </w:p>
        </w:tc>
        <w:tc>
          <w:tcPr>
            <w:tcW w:w="4778" w:type="dxa"/>
            <w:tcBorders>
              <w:top w:val="nil"/>
              <w:left w:val="nil"/>
              <w:bottom w:val="nil"/>
              <w:right w:val="nil"/>
            </w:tcBorders>
          </w:tcPr>
          <w:p w14:paraId="6D169AAC" w14:textId="77777777" w:rsidR="001B00D8" w:rsidRPr="001B00D8" w:rsidRDefault="001B00D8" w:rsidP="001B00D8">
            <w:pPr>
              <w:pStyle w:val="Zkladntext3"/>
              <w:spacing w:after="0"/>
              <w:jc w:val="left"/>
              <w:rPr>
                <w:rFonts w:cs="Arial"/>
                <w:sz w:val="20"/>
              </w:rPr>
            </w:pPr>
          </w:p>
          <w:p w14:paraId="1738BA90" w14:textId="77777777" w:rsidR="001B00D8" w:rsidRPr="001B00D8" w:rsidRDefault="001B00D8" w:rsidP="001B00D8">
            <w:pPr>
              <w:pStyle w:val="Zkladntext3"/>
              <w:spacing w:after="0"/>
              <w:jc w:val="left"/>
              <w:rPr>
                <w:rFonts w:cs="Arial"/>
                <w:sz w:val="20"/>
              </w:rPr>
            </w:pPr>
          </w:p>
          <w:p w14:paraId="7659E660" w14:textId="77777777" w:rsidR="001B00D8" w:rsidRPr="001B00D8" w:rsidRDefault="001B00D8" w:rsidP="001B00D8">
            <w:pPr>
              <w:pStyle w:val="Zkladntext3"/>
              <w:spacing w:after="0"/>
              <w:jc w:val="left"/>
              <w:rPr>
                <w:rFonts w:cs="Arial"/>
                <w:sz w:val="20"/>
              </w:rPr>
            </w:pPr>
            <w:r w:rsidRPr="001B00D8">
              <w:rPr>
                <w:rFonts w:cs="Arial"/>
                <w:sz w:val="20"/>
              </w:rPr>
              <w:t>...............................................................................................................</w:t>
            </w:r>
          </w:p>
          <w:p w14:paraId="71E7D653" w14:textId="77777777" w:rsidR="001B00D8" w:rsidRPr="001B00D8" w:rsidRDefault="001B00D8" w:rsidP="001B00D8">
            <w:pPr>
              <w:spacing w:after="0"/>
              <w:jc w:val="center"/>
              <w:rPr>
                <w:rFonts w:cs="Arial"/>
                <w:szCs w:val="20"/>
              </w:rPr>
            </w:pPr>
            <w:r w:rsidRPr="001B00D8">
              <w:rPr>
                <w:rFonts w:cs="Arial"/>
                <w:szCs w:val="20"/>
              </w:rPr>
              <w:t>titul, meno, priezvisko štatutárneho orgánu/</w:t>
            </w:r>
          </w:p>
          <w:p w14:paraId="66162C41" w14:textId="77777777" w:rsidR="001B00D8" w:rsidRPr="001B00D8" w:rsidRDefault="001B00D8" w:rsidP="001B00D8">
            <w:pPr>
              <w:spacing w:after="0"/>
              <w:jc w:val="center"/>
              <w:rPr>
                <w:rFonts w:cs="Arial"/>
                <w:szCs w:val="20"/>
              </w:rPr>
            </w:pPr>
            <w:r w:rsidRPr="001B00D8">
              <w:rPr>
                <w:rFonts w:cs="Arial"/>
                <w:szCs w:val="20"/>
              </w:rPr>
              <w:t xml:space="preserve">oprávnenej osoby k podpisu, jeho funkcia, podpis a pečiatka </w:t>
            </w:r>
            <w:r w:rsidRPr="001B00D8">
              <w:rPr>
                <w:rStyle w:val="Odkaznapoznmkupodiarou"/>
                <w:rFonts w:cs="Arial"/>
                <w:b/>
                <w:bCs/>
                <w:szCs w:val="20"/>
              </w:rPr>
              <w:footnoteReference w:id="13"/>
            </w:r>
          </w:p>
        </w:tc>
      </w:tr>
    </w:tbl>
    <w:p w14:paraId="2AAC6C42" w14:textId="77777777" w:rsidR="001B00D8" w:rsidRPr="001B00D8" w:rsidRDefault="001B00D8" w:rsidP="001B00D8">
      <w:pPr>
        <w:autoSpaceDE w:val="0"/>
        <w:autoSpaceDN w:val="0"/>
        <w:adjustRightInd w:val="0"/>
        <w:spacing w:after="0"/>
        <w:rPr>
          <w:rFonts w:cs="Arial"/>
          <w:b/>
          <w:bCs/>
          <w:szCs w:val="20"/>
        </w:rPr>
      </w:pPr>
    </w:p>
    <w:p w14:paraId="33C1DFBE" w14:textId="77777777" w:rsidR="001B00D8" w:rsidRPr="001B00D8" w:rsidRDefault="001B00D8" w:rsidP="001B00D8">
      <w:pPr>
        <w:autoSpaceDE w:val="0"/>
        <w:autoSpaceDN w:val="0"/>
        <w:adjustRightInd w:val="0"/>
        <w:spacing w:after="0"/>
        <w:rPr>
          <w:rFonts w:cs="Arial"/>
          <w:iCs/>
          <w:szCs w:val="20"/>
        </w:rPr>
      </w:pPr>
      <w:r w:rsidRPr="001B00D8">
        <w:rPr>
          <w:rFonts w:cs="Arial"/>
          <w:b/>
          <w:bCs/>
          <w:szCs w:val="20"/>
        </w:rPr>
        <w:t xml:space="preserve">Poznámka: </w:t>
      </w:r>
    </w:p>
    <w:p w14:paraId="2FB1459B" w14:textId="77777777" w:rsidR="001B00D8" w:rsidRPr="008D29DF" w:rsidRDefault="001B00D8" w:rsidP="001B00D8">
      <w:pPr>
        <w:autoSpaceDE w:val="0"/>
        <w:autoSpaceDN w:val="0"/>
        <w:adjustRightInd w:val="0"/>
        <w:spacing w:after="0"/>
        <w:rPr>
          <w:rFonts w:cs="Arial"/>
          <w:sz w:val="19"/>
          <w:szCs w:val="19"/>
          <w:u w:val="single"/>
        </w:rPr>
      </w:pPr>
      <w:r w:rsidRPr="008D29DF">
        <w:rPr>
          <w:rFonts w:cs="Arial"/>
          <w:iCs/>
          <w:sz w:val="19"/>
          <w:szCs w:val="19"/>
        </w:rPr>
        <w:t>Podľa § 32 ods. 8 zákona o verejnom obstarávaní: „</w:t>
      </w:r>
      <w:r w:rsidRPr="008D29DF">
        <w:rPr>
          <w:rFonts w:cs="Arial"/>
          <w:i/>
          <w:iCs/>
          <w:sz w:val="19"/>
          <w:szCs w:val="19"/>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EC80D05" w14:textId="77777777" w:rsidR="001B00D8" w:rsidRPr="008D29DF" w:rsidRDefault="001B00D8" w:rsidP="001B00D8">
      <w:pPr>
        <w:autoSpaceDE w:val="0"/>
        <w:autoSpaceDN w:val="0"/>
        <w:adjustRightInd w:val="0"/>
        <w:spacing w:after="0"/>
        <w:rPr>
          <w:rFonts w:cs="Arial"/>
          <w:i/>
          <w:iCs/>
          <w:sz w:val="19"/>
          <w:szCs w:val="19"/>
        </w:rPr>
      </w:pPr>
      <w:r w:rsidRPr="008D29DF">
        <w:rPr>
          <w:rFonts w:cs="Arial"/>
          <w:i/>
          <w:sz w:val="19"/>
          <w:szCs w:val="19"/>
        </w:rPr>
        <w:t xml:space="preserve">a) </w:t>
      </w:r>
      <w:r w:rsidRPr="008D29DF">
        <w:rPr>
          <w:rFonts w:cs="Arial"/>
          <w:i/>
          <w:iCs/>
          <w:sz w:val="19"/>
          <w:szCs w:val="19"/>
        </w:rPr>
        <w:t>vlastní väčšinu akcií alebo väčšinový obchodný podiel u uchádzača alebo záujemcu,</w:t>
      </w:r>
    </w:p>
    <w:p w14:paraId="1BA85E1F" w14:textId="77777777" w:rsidR="001B00D8" w:rsidRPr="008D29DF" w:rsidRDefault="001B00D8" w:rsidP="001B00D8">
      <w:pPr>
        <w:autoSpaceDE w:val="0"/>
        <w:autoSpaceDN w:val="0"/>
        <w:adjustRightInd w:val="0"/>
        <w:spacing w:after="0"/>
        <w:rPr>
          <w:rFonts w:cs="Arial"/>
          <w:i/>
          <w:iCs/>
          <w:sz w:val="19"/>
          <w:szCs w:val="19"/>
        </w:rPr>
      </w:pPr>
      <w:r w:rsidRPr="008D29DF">
        <w:rPr>
          <w:rFonts w:cs="Arial"/>
          <w:i/>
          <w:sz w:val="19"/>
          <w:szCs w:val="19"/>
        </w:rPr>
        <w:t xml:space="preserve">b) </w:t>
      </w:r>
      <w:r w:rsidRPr="008D29DF">
        <w:rPr>
          <w:rFonts w:cs="Arial"/>
          <w:i/>
          <w:iCs/>
          <w:sz w:val="19"/>
          <w:szCs w:val="19"/>
        </w:rPr>
        <w:t>má väčšinu hlasovacích práv u uchádzača alebo záujemcu,</w:t>
      </w:r>
    </w:p>
    <w:p w14:paraId="6AF57C4B" w14:textId="66AE29AD" w:rsidR="004F46DB" w:rsidRPr="008D29DF" w:rsidRDefault="001B00D8" w:rsidP="001B00D8">
      <w:pPr>
        <w:autoSpaceDE w:val="0"/>
        <w:autoSpaceDN w:val="0"/>
        <w:adjustRightInd w:val="0"/>
        <w:spacing w:after="0"/>
        <w:rPr>
          <w:rFonts w:cs="Arial"/>
          <w:i/>
          <w:iCs/>
          <w:sz w:val="19"/>
          <w:szCs w:val="19"/>
        </w:rPr>
      </w:pPr>
      <w:r w:rsidRPr="008D29DF">
        <w:rPr>
          <w:rFonts w:cs="Arial"/>
          <w:i/>
          <w:sz w:val="19"/>
          <w:szCs w:val="19"/>
        </w:rPr>
        <w:t xml:space="preserve">c) </w:t>
      </w:r>
      <w:r w:rsidRPr="008D29DF">
        <w:rPr>
          <w:rFonts w:cs="Arial"/>
          <w:i/>
          <w:iCs/>
          <w:sz w:val="19"/>
          <w:szCs w:val="19"/>
        </w:rPr>
        <w:t>má právo vymenúvať alebo odvolávať väčšinu členov štatutárneho orgánu alebo dozorného orgánu uchádzača alebo záujemcu alebo</w:t>
      </w:r>
    </w:p>
    <w:p w14:paraId="1E7A0E21" w14:textId="4777D475" w:rsidR="001B00D8" w:rsidRDefault="001B00D8" w:rsidP="00E50705">
      <w:pPr>
        <w:autoSpaceDE w:val="0"/>
        <w:autoSpaceDN w:val="0"/>
        <w:adjustRightInd w:val="0"/>
        <w:spacing w:after="0"/>
        <w:rPr>
          <w:rFonts w:cs="Arial"/>
          <w:i/>
          <w:iCs/>
          <w:sz w:val="19"/>
          <w:szCs w:val="19"/>
        </w:rPr>
      </w:pPr>
      <w:r w:rsidRPr="008D29DF">
        <w:rPr>
          <w:rFonts w:cs="Arial"/>
          <w:i/>
          <w:sz w:val="19"/>
          <w:szCs w:val="19"/>
        </w:rPr>
        <w:t>d)</w:t>
      </w:r>
      <w:r w:rsidRPr="008D29DF">
        <w:rPr>
          <w:rFonts w:cs="Arial"/>
          <w:sz w:val="19"/>
          <w:szCs w:val="19"/>
        </w:rPr>
        <w:t xml:space="preserve"> </w:t>
      </w:r>
      <w:r w:rsidRPr="008D29DF">
        <w:rPr>
          <w:rFonts w:cs="Arial"/>
          <w:i/>
          <w:iCs/>
          <w:sz w:val="19"/>
          <w:szCs w:val="19"/>
        </w:rPr>
        <w:t>má právo vykonávať rozhodujúci vplyv na základe dohody uzavretej s uchádzačom alebo záujemcom alebo na základe spoločenskej zmluvy, zakladateľskej listiny alebo stanov, ak to umožňuje</w:t>
      </w:r>
      <w:r w:rsidR="00E50705" w:rsidRPr="008D29DF">
        <w:rPr>
          <w:rFonts w:cs="Arial"/>
          <w:i/>
          <w:iCs/>
          <w:sz w:val="19"/>
          <w:szCs w:val="19"/>
        </w:rPr>
        <w:t xml:space="preserve"> právo štátu, ktorými sa táto osoba riadi.</w:t>
      </w:r>
    </w:p>
    <w:p w14:paraId="4CF32655" w14:textId="094CA5E5" w:rsidR="004F46DB" w:rsidRPr="00E50705" w:rsidRDefault="004F46DB" w:rsidP="004F46DB">
      <w:pPr>
        <w:pStyle w:val="Nadpis1"/>
        <w:pageBreakBefore/>
        <w:jc w:val="right"/>
        <w:rPr>
          <w:b w:val="0"/>
          <w:bCs/>
          <w:i/>
          <w:iCs/>
          <w:szCs w:val="20"/>
        </w:rPr>
      </w:pPr>
      <w:bookmarkStart w:id="76" w:name="_Toc235685700"/>
      <w:r w:rsidRPr="00DB3579">
        <w:rPr>
          <w:bCs/>
          <w:i/>
          <w:iCs/>
          <w:szCs w:val="20"/>
        </w:rPr>
        <w:lastRenderedPageBreak/>
        <w:t xml:space="preserve">Príloha </w:t>
      </w:r>
      <w:r w:rsidRPr="00796107">
        <w:rPr>
          <w:bCs/>
          <w:i/>
          <w:iCs/>
          <w:caps w:val="0"/>
          <w:szCs w:val="20"/>
        </w:rPr>
        <w:t xml:space="preserve">č. </w:t>
      </w:r>
      <w:r>
        <w:rPr>
          <w:bCs/>
          <w:i/>
          <w:iCs/>
          <w:caps w:val="0"/>
          <w:szCs w:val="20"/>
        </w:rPr>
        <w:t>9</w:t>
      </w:r>
      <w:r w:rsidRPr="00796107">
        <w:rPr>
          <w:bCs/>
          <w:i/>
          <w:iCs/>
          <w:caps w:val="0"/>
          <w:szCs w:val="20"/>
        </w:rPr>
        <w:t xml:space="preserve"> k súťažným podkladom</w:t>
      </w:r>
      <w:bookmarkEnd w:id="76"/>
    </w:p>
    <w:p w14:paraId="2D678270" w14:textId="77777777" w:rsidR="004F46DB" w:rsidRPr="004F46DB" w:rsidRDefault="004F46DB" w:rsidP="004F46DB">
      <w:pPr>
        <w:autoSpaceDE w:val="0"/>
        <w:autoSpaceDN w:val="0"/>
        <w:adjustRightInd w:val="0"/>
        <w:spacing w:line="360" w:lineRule="auto"/>
        <w:rPr>
          <w:rFonts w:cs="Arial"/>
          <w:szCs w:val="20"/>
        </w:rPr>
      </w:pPr>
      <w:r w:rsidRPr="004F46DB">
        <w:rPr>
          <w:rFonts w:cs="Arial"/>
          <w:szCs w:val="20"/>
        </w:rPr>
        <w:t xml:space="preserve">IDENTIFIKAČNÉ ÚDAJE UCHÁDZAČA </w:t>
      </w:r>
    </w:p>
    <w:p w14:paraId="7703BEC7" w14:textId="77777777" w:rsidR="004F46DB" w:rsidRPr="004F46DB" w:rsidRDefault="004F46DB" w:rsidP="004F46DB">
      <w:pPr>
        <w:spacing w:line="360" w:lineRule="auto"/>
        <w:rPr>
          <w:rFonts w:cs="Arial"/>
          <w:iCs/>
          <w:szCs w:val="20"/>
        </w:rPr>
      </w:pPr>
      <w:r w:rsidRPr="004F46DB">
        <w:rPr>
          <w:rFonts w:cs="Arial"/>
          <w:szCs w:val="20"/>
        </w:rPr>
        <w:t>Obchodné meno : [●]</w:t>
      </w:r>
    </w:p>
    <w:p w14:paraId="65BACC0E" w14:textId="77777777" w:rsidR="004F46DB" w:rsidRPr="004F46DB" w:rsidRDefault="004F46DB" w:rsidP="004F46DB">
      <w:pPr>
        <w:spacing w:line="360" w:lineRule="auto"/>
        <w:rPr>
          <w:rFonts w:cs="Arial"/>
          <w:iCs/>
          <w:szCs w:val="20"/>
        </w:rPr>
      </w:pPr>
      <w:r w:rsidRPr="004F46DB">
        <w:rPr>
          <w:rFonts w:cs="Arial"/>
          <w:szCs w:val="20"/>
        </w:rPr>
        <w:t>Adresa sídla, miesta podnikania alebo obvyklého pobytu uchádzača: [●]</w:t>
      </w:r>
    </w:p>
    <w:p w14:paraId="4A33275A" w14:textId="77777777" w:rsidR="004F46DB" w:rsidRPr="004F46DB" w:rsidRDefault="004F46DB" w:rsidP="004F46DB">
      <w:pPr>
        <w:spacing w:line="360" w:lineRule="auto"/>
        <w:rPr>
          <w:rFonts w:cs="Arial"/>
          <w:iCs/>
          <w:szCs w:val="20"/>
        </w:rPr>
      </w:pPr>
      <w:r w:rsidRPr="004F46DB">
        <w:rPr>
          <w:rFonts w:cs="Arial"/>
          <w:szCs w:val="20"/>
        </w:rPr>
        <w:t>IČO:  [●]</w:t>
      </w:r>
    </w:p>
    <w:p w14:paraId="2779819C" w14:textId="77777777" w:rsidR="004F46DB" w:rsidRPr="004F46DB" w:rsidRDefault="004F46DB" w:rsidP="004F46DB">
      <w:pPr>
        <w:autoSpaceDE w:val="0"/>
        <w:autoSpaceDN w:val="0"/>
        <w:adjustRightInd w:val="0"/>
        <w:spacing w:line="360" w:lineRule="auto"/>
        <w:rPr>
          <w:rFonts w:cs="Arial"/>
          <w:szCs w:val="20"/>
        </w:rPr>
      </w:pPr>
    </w:p>
    <w:p w14:paraId="7B6E164F" w14:textId="77777777" w:rsidR="004F46DB" w:rsidRPr="004F46DB" w:rsidRDefault="004F46DB" w:rsidP="004F46DB">
      <w:pPr>
        <w:autoSpaceDE w:val="0"/>
        <w:autoSpaceDN w:val="0"/>
        <w:adjustRightInd w:val="0"/>
        <w:jc w:val="center"/>
        <w:rPr>
          <w:rFonts w:cs="Arial"/>
          <w:b/>
          <w:bCs/>
          <w:sz w:val="24"/>
        </w:rPr>
      </w:pPr>
    </w:p>
    <w:p w14:paraId="495AD055" w14:textId="77777777" w:rsidR="004F46DB" w:rsidRPr="004F46DB" w:rsidRDefault="004F46DB" w:rsidP="004F46DB">
      <w:pPr>
        <w:jc w:val="center"/>
        <w:rPr>
          <w:rFonts w:cs="Arial"/>
          <w:b/>
          <w:bCs/>
          <w:iCs/>
          <w:caps/>
          <w:sz w:val="24"/>
        </w:rPr>
      </w:pPr>
      <w:r w:rsidRPr="004F46DB">
        <w:rPr>
          <w:rFonts w:cs="Arial"/>
          <w:b/>
          <w:bCs/>
          <w:iCs/>
          <w:caps/>
          <w:sz w:val="24"/>
        </w:rPr>
        <w:t xml:space="preserve">Čestné vyhlásenie </w:t>
      </w:r>
    </w:p>
    <w:p w14:paraId="3BF71BA1" w14:textId="77777777" w:rsidR="004F46DB" w:rsidRPr="004F46DB" w:rsidRDefault="004F46DB" w:rsidP="004F46DB">
      <w:pPr>
        <w:autoSpaceDE w:val="0"/>
        <w:autoSpaceDN w:val="0"/>
        <w:adjustRightInd w:val="0"/>
        <w:jc w:val="center"/>
        <w:rPr>
          <w:rFonts w:cs="Arial"/>
          <w:szCs w:val="20"/>
        </w:rPr>
      </w:pPr>
      <w:r w:rsidRPr="004F46DB">
        <w:rPr>
          <w:rFonts w:cs="Arial"/>
          <w:szCs w:val="20"/>
        </w:rPr>
        <w:t xml:space="preserve">uchádzača o súhlase s podmienkami verejného obstarávania </w:t>
      </w:r>
    </w:p>
    <w:p w14:paraId="11EBC5A9" w14:textId="77777777" w:rsidR="004F46DB" w:rsidRPr="004F46DB" w:rsidRDefault="004F46DB" w:rsidP="004F46DB">
      <w:pPr>
        <w:autoSpaceDE w:val="0"/>
        <w:autoSpaceDN w:val="0"/>
        <w:adjustRightInd w:val="0"/>
        <w:jc w:val="center"/>
        <w:rPr>
          <w:rFonts w:cs="Arial"/>
          <w:szCs w:val="20"/>
        </w:rPr>
      </w:pPr>
      <w:r w:rsidRPr="004F46DB">
        <w:rPr>
          <w:rFonts w:cs="Arial"/>
          <w:szCs w:val="20"/>
        </w:rPr>
        <w:t>a pravdivosti a úplnosti všetkých dokladov a údajov uvedených v ponuke</w:t>
      </w:r>
    </w:p>
    <w:p w14:paraId="1D0A9387" w14:textId="77777777" w:rsidR="004F46DB" w:rsidRPr="004F46DB" w:rsidRDefault="004F46DB" w:rsidP="004F46DB">
      <w:pPr>
        <w:autoSpaceDE w:val="0"/>
        <w:autoSpaceDN w:val="0"/>
        <w:adjustRightInd w:val="0"/>
        <w:rPr>
          <w:rFonts w:cs="Arial"/>
          <w:szCs w:val="20"/>
        </w:rPr>
      </w:pPr>
    </w:p>
    <w:p w14:paraId="39CA5F2F" w14:textId="77777777" w:rsidR="004F46DB" w:rsidRPr="004F46DB" w:rsidRDefault="004F46DB" w:rsidP="004F46DB">
      <w:pPr>
        <w:autoSpaceDE w:val="0"/>
        <w:autoSpaceDN w:val="0"/>
        <w:adjustRightInd w:val="0"/>
        <w:rPr>
          <w:rFonts w:cs="Arial"/>
          <w:szCs w:val="20"/>
        </w:rPr>
      </w:pPr>
    </w:p>
    <w:p w14:paraId="0F8B3F33" w14:textId="69B64C75" w:rsidR="004F46DB" w:rsidRPr="004F46DB" w:rsidRDefault="004F46DB" w:rsidP="004F46DB">
      <w:pPr>
        <w:rPr>
          <w:rFonts w:cs="Arial"/>
          <w:b/>
          <w:szCs w:val="20"/>
        </w:rPr>
      </w:pPr>
      <w:r w:rsidRPr="004F46DB">
        <w:rPr>
          <w:rFonts w:cs="Arial"/>
          <w:b/>
          <w:szCs w:val="20"/>
        </w:rPr>
        <w:t>týmto čestne vyhlasuje, že</w:t>
      </w:r>
    </w:p>
    <w:p w14:paraId="6C04395A" w14:textId="42BA8788" w:rsidR="004F46DB" w:rsidRPr="004F46DB" w:rsidRDefault="004F46DB" w:rsidP="004F46DB">
      <w:pPr>
        <w:pStyle w:val="Nadpis5"/>
        <w:numPr>
          <w:ilvl w:val="0"/>
          <w:numId w:val="44"/>
        </w:numPr>
        <w:ind w:left="426" w:hanging="284"/>
        <w:rPr>
          <w:rFonts w:cs="Arial"/>
          <w:b/>
          <w:color w:val="auto"/>
          <w:szCs w:val="20"/>
        </w:rPr>
      </w:pPr>
      <w:r w:rsidRPr="004F46DB">
        <w:rPr>
          <w:rFonts w:cs="Arial"/>
          <w:color w:val="auto"/>
          <w:szCs w:val="20"/>
        </w:rPr>
        <w:t xml:space="preserve">súhlasí s podmienkami verejného obstarávania na predmet zákazky s názvom </w:t>
      </w:r>
      <w:r>
        <w:rPr>
          <w:rFonts w:cs="Arial"/>
          <w:color w:val="auto"/>
          <w:szCs w:val="20"/>
        </w:rPr>
        <w:t>„</w:t>
      </w:r>
      <w:r w:rsidRPr="004F46DB">
        <w:rPr>
          <w:rFonts w:cs="Arial"/>
          <w:b/>
          <w:bCs/>
          <w:color w:val="auto"/>
          <w:szCs w:val="20"/>
        </w:rPr>
        <w:t>Dodanie náhradnej autobusovej dopravy</w:t>
      </w:r>
      <w:r>
        <w:rPr>
          <w:rFonts w:cs="Arial"/>
          <w:color w:val="auto"/>
          <w:szCs w:val="20"/>
        </w:rPr>
        <w:t>“</w:t>
      </w:r>
      <w:r w:rsidRPr="004F46DB">
        <w:rPr>
          <w:rFonts w:cs="Arial"/>
          <w:color w:val="auto"/>
          <w:szCs w:val="20"/>
        </w:rPr>
        <w:t>, v</w:t>
      </w:r>
      <w:r w:rsidRPr="004F46DB">
        <w:rPr>
          <w:rFonts w:cs="Arial"/>
          <w:iCs/>
          <w:color w:val="auto"/>
          <w:szCs w:val="20"/>
        </w:rPr>
        <w:t xml:space="preserve">yhlásenej  oznámením o vyhlásení verejného obstarávania v dodatku k Úradnému vestníku Európskej únie pod označením </w:t>
      </w:r>
      <w:r w:rsidR="005E72C9" w:rsidRPr="005E72C9">
        <w:rPr>
          <w:rFonts w:cs="Arial"/>
          <w:color w:val="auto"/>
          <w:szCs w:val="20"/>
        </w:rPr>
        <w:t>2026/S 151-548127 zo dňa 07.08.2026</w:t>
      </w:r>
      <w:r w:rsidR="005E72C9" w:rsidRPr="005E72C9">
        <w:rPr>
          <w:color w:val="auto"/>
          <w:szCs w:val="18"/>
        </w:rPr>
        <w:t xml:space="preserve"> a Úradom pre verejné obstarávanie vo vestníku verejného obstarávania </w:t>
      </w:r>
      <w:r w:rsidR="005E72C9" w:rsidRPr="005E72C9">
        <w:rPr>
          <w:rFonts w:cs="Arial"/>
          <w:color w:val="auto"/>
          <w:szCs w:val="20"/>
        </w:rPr>
        <w:t>č.</w:t>
      </w:r>
      <w:r w:rsidR="005E72C9" w:rsidRPr="00AB42DE">
        <w:rPr>
          <w:rFonts w:cs="Arial"/>
          <w:szCs w:val="20"/>
        </w:rPr>
        <w:t xml:space="preserve"> </w:t>
      </w:r>
      <w:r w:rsidR="005E72C9" w:rsidRPr="005E72C9">
        <w:rPr>
          <w:rFonts w:cs="Arial"/>
          <w:color w:val="FF0000"/>
          <w:szCs w:val="20"/>
        </w:rPr>
        <w:t>xxx</w:t>
      </w:r>
      <w:r w:rsidR="005E72C9" w:rsidRPr="005E72C9">
        <w:rPr>
          <w:rFonts w:cs="Arial"/>
          <w:color w:val="auto"/>
          <w:szCs w:val="20"/>
        </w:rPr>
        <w:t>/2026 zo dňa </w:t>
      </w:r>
      <w:r w:rsidR="005E72C9" w:rsidRPr="005E72C9">
        <w:rPr>
          <w:rFonts w:cs="Arial"/>
          <w:color w:val="FF0000"/>
          <w:szCs w:val="20"/>
        </w:rPr>
        <w:t>xx.xx.</w:t>
      </w:r>
      <w:r w:rsidR="005E72C9" w:rsidRPr="005E72C9">
        <w:rPr>
          <w:rFonts w:cs="Arial"/>
          <w:color w:val="auto"/>
          <w:szCs w:val="20"/>
        </w:rPr>
        <w:t>2026</w:t>
      </w:r>
      <w:r w:rsidR="005E72C9" w:rsidRPr="005E72C9">
        <w:rPr>
          <w:rFonts w:cs="Arial"/>
          <w:color w:val="FF0000"/>
          <w:szCs w:val="20"/>
        </w:rPr>
        <w:t xml:space="preserve"> </w:t>
      </w:r>
      <w:r w:rsidR="005E72C9" w:rsidRPr="005E72C9">
        <w:rPr>
          <w:rFonts w:cs="Arial"/>
          <w:color w:val="auto"/>
          <w:szCs w:val="20"/>
        </w:rPr>
        <w:t>pod označením</w:t>
      </w:r>
      <w:r w:rsidR="005E72C9" w:rsidRPr="005E72C9">
        <w:rPr>
          <w:rFonts w:cs="Arial"/>
          <w:color w:val="FF0000"/>
          <w:szCs w:val="20"/>
        </w:rPr>
        <w:t xml:space="preserve"> xxxx</w:t>
      </w:r>
      <w:r w:rsidR="005E72C9" w:rsidRPr="005E72C9">
        <w:rPr>
          <w:rFonts w:cs="Arial"/>
          <w:color w:val="auto"/>
          <w:szCs w:val="20"/>
        </w:rPr>
        <w:t>-MSS</w:t>
      </w:r>
      <w:r w:rsidR="005E72C9">
        <w:rPr>
          <w:rFonts w:cs="Arial"/>
          <w:szCs w:val="20"/>
        </w:rPr>
        <w:t xml:space="preserve"> </w:t>
      </w:r>
      <w:r w:rsidR="005E72C9" w:rsidRPr="002559B6">
        <w:rPr>
          <w:rFonts w:eastAsia="Calibri" w:cs="Arial"/>
          <w:color w:val="FF0000"/>
          <w:szCs w:val="18"/>
        </w:rPr>
        <w:t>(doplní uchádzač)</w:t>
      </w:r>
      <w:r w:rsidRPr="004F46DB">
        <w:rPr>
          <w:rFonts w:cs="Arial"/>
          <w:color w:val="auto"/>
          <w:szCs w:val="20"/>
        </w:rPr>
        <w:t>, ktoré sú určené v súťažných podkladoch a v iných dokumentoch poskytnutých obstarávateľom v lehote na predkladanie ponúk,</w:t>
      </w:r>
    </w:p>
    <w:p w14:paraId="791929E1" w14:textId="77777777" w:rsidR="004F46DB" w:rsidRPr="004F46DB" w:rsidRDefault="004F46DB" w:rsidP="004F46DB">
      <w:pPr>
        <w:pStyle w:val="Odsekzoznamu"/>
        <w:numPr>
          <w:ilvl w:val="0"/>
          <w:numId w:val="42"/>
        </w:numPr>
        <w:spacing w:after="0" w:line="240" w:lineRule="auto"/>
        <w:ind w:left="709" w:hanging="284"/>
        <w:contextualSpacing/>
        <w:rPr>
          <w:rFonts w:cs="Arial"/>
          <w:szCs w:val="20"/>
        </w:rPr>
      </w:pPr>
      <w:r w:rsidRPr="004F46DB">
        <w:rPr>
          <w:rFonts w:cs="Arial"/>
          <w:szCs w:val="20"/>
        </w:rPr>
        <w:t>je  dôkladne oboznámení s celým obsahom súťažných podkladov, návrhom zmluvy, vrátane všetkých príloh zmluvy,</w:t>
      </w:r>
    </w:p>
    <w:p w14:paraId="55688410" w14:textId="77777777" w:rsidR="004F46DB" w:rsidRPr="004F46DB" w:rsidRDefault="004F46DB" w:rsidP="004F46DB">
      <w:pPr>
        <w:pStyle w:val="Nadpis5"/>
        <w:numPr>
          <w:ilvl w:val="0"/>
          <w:numId w:val="42"/>
        </w:numPr>
        <w:tabs>
          <w:tab w:val="num" w:pos="360"/>
        </w:tabs>
        <w:spacing w:before="0" w:after="0"/>
        <w:ind w:left="709" w:hanging="284"/>
        <w:rPr>
          <w:rFonts w:cs="Arial"/>
          <w:b/>
          <w:color w:val="auto"/>
          <w:szCs w:val="20"/>
        </w:rPr>
      </w:pPr>
      <w:r w:rsidRPr="004F46DB">
        <w:rPr>
          <w:rFonts w:cs="Arial"/>
          <w:color w:val="auto"/>
          <w:szCs w:val="20"/>
        </w:rPr>
        <w:t>všetky doklady, dokumenty, vyhlásenia a údaje uvedené v ponuke sú pravdivé a úplné,</w:t>
      </w:r>
    </w:p>
    <w:p w14:paraId="259F463C" w14:textId="77777777" w:rsidR="004F46DB" w:rsidRPr="004F46DB" w:rsidRDefault="004F46DB" w:rsidP="004F46DB">
      <w:pPr>
        <w:pStyle w:val="Nadpis5"/>
        <w:numPr>
          <w:ilvl w:val="0"/>
          <w:numId w:val="42"/>
        </w:numPr>
        <w:tabs>
          <w:tab w:val="num" w:pos="360"/>
        </w:tabs>
        <w:spacing w:before="0" w:after="0"/>
        <w:ind w:left="709" w:hanging="284"/>
        <w:rPr>
          <w:rFonts w:cs="Arial"/>
          <w:b/>
          <w:color w:val="auto"/>
          <w:szCs w:val="20"/>
        </w:rPr>
      </w:pPr>
      <w:r w:rsidRPr="004F46DB">
        <w:rPr>
          <w:rFonts w:cs="Arial"/>
          <w:color w:val="auto"/>
          <w:szCs w:val="20"/>
        </w:rPr>
        <w:t>predkladá/dajú iba jednu ponuku.</w:t>
      </w:r>
    </w:p>
    <w:p w14:paraId="09C5FAE2" w14:textId="77777777" w:rsidR="004F46DB" w:rsidRPr="004F46DB" w:rsidRDefault="004F46DB" w:rsidP="004F46DB">
      <w:pPr>
        <w:rPr>
          <w:rFonts w:cs="Arial"/>
          <w:szCs w:val="20"/>
        </w:rPr>
      </w:pPr>
    </w:p>
    <w:p w14:paraId="0B366827" w14:textId="77777777" w:rsidR="004F46DB" w:rsidRPr="004F46DB" w:rsidRDefault="004F46DB" w:rsidP="004F46DB">
      <w:pPr>
        <w:pStyle w:val="Nadpis5"/>
        <w:rPr>
          <w:rFonts w:cs="Arial"/>
          <w:b/>
          <w:color w:val="auto"/>
          <w:szCs w:val="20"/>
        </w:rPr>
      </w:pPr>
      <w:r w:rsidRPr="004F46DB">
        <w:rPr>
          <w:rFonts w:cs="Arial"/>
          <w:color w:val="auto"/>
          <w:szCs w:val="20"/>
        </w:rPr>
        <w:t xml:space="preserve">Zároveň v súvislosti s uvedeným postupom zadávania zákazky čestne vyhlasuje, že: </w:t>
      </w:r>
    </w:p>
    <w:p w14:paraId="41464E8D" w14:textId="77777777" w:rsidR="004F46DB" w:rsidRPr="004F46DB" w:rsidRDefault="004F46DB" w:rsidP="004F46DB">
      <w:pPr>
        <w:pStyle w:val="Odsekzoznamu"/>
        <w:numPr>
          <w:ilvl w:val="0"/>
          <w:numId w:val="43"/>
        </w:numPr>
        <w:spacing w:before="40" w:after="40" w:line="240" w:lineRule="auto"/>
        <w:contextualSpacing/>
        <w:rPr>
          <w:rFonts w:cs="Arial"/>
          <w:noProof/>
          <w:szCs w:val="20"/>
        </w:rPr>
      </w:pPr>
      <w:r w:rsidRPr="004F46DB">
        <w:rPr>
          <w:rFonts w:cs="Arial"/>
          <w:szCs w:val="20"/>
        </w:rPr>
        <w:t xml:space="preserve">nevyvíjal a nebude vyvíjať voči žiadnej osobe na strane obstarávateľa, ktorá je alebo by mohla byť zainteresovaná v zmysle ustanovení § 23 ods. 3 zákona č. 343/2015 Z.z. o verejnom obstarávaní a o zmene a doplnení niektorých zákonov v platnom znení („ďalej len </w:t>
      </w:r>
      <w:r w:rsidRPr="004F46DB">
        <w:rPr>
          <w:rFonts w:cs="Arial"/>
          <w:bCs/>
          <w:szCs w:val="20"/>
        </w:rPr>
        <w:t>zainteresovaná osoba</w:t>
      </w:r>
      <w:r w:rsidRPr="004F46DB">
        <w:rPr>
          <w:rFonts w:cs="Arial"/>
          <w:szCs w:val="20"/>
        </w:rPr>
        <w:t>“) akékoľvek aktivity, ktoré vy mohli viesť k zvýhodneniu jeho postavenia v postupe tohto verejného obstarávania,</w:t>
      </w:r>
    </w:p>
    <w:p w14:paraId="41403B68" w14:textId="77777777" w:rsidR="004F46DB" w:rsidRPr="004F46DB" w:rsidRDefault="004F46DB" w:rsidP="004F46DB">
      <w:pPr>
        <w:pStyle w:val="Odsekzoznamu"/>
        <w:numPr>
          <w:ilvl w:val="0"/>
          <w:numId w:val="43"/>
        </w:numPr>
        <w:spacing w:before="40" w:after="40" w:line="240" w:lineRule="auto"/>
        <w:contextualSpacing/>
        <w:rPr>
          <w:rFonts w:cs="Arial"/>
          <w:noProof/>
          <w:szCs w:val="20"/>
        </w:rPr>
      </w:pPr>
      <w:r w:rsidRPr="004F46DB">
        <w:rPr>
          <w:rFonts w:cs="Arial"/>
          <w:szCs w:val="20"/>
        </w:rPr>
        <w:t>neposkytol a neposkytne akejkoľvek čo i len potencionálne zainteresovanej osobe priamo alebo nepriamo akúkoľvek finančnú alebo vecnú výhodu ako motiváciu alebo odmenu súvisiacu so zadaním tejto zákazky,</w:t>
      </w:r>
    </w:p>
    <w:p w14:paraId="5833E9DC" w14:textId="77777777" w:rsidR="004F46DB" w:rsidRPr="004F46DB" w:rsidRDefault="004F46DB" w:rsidP="004F46DB">
      <w:pPr>
        <w:pStyle w:val="Odsekzoznamu"/>
        <w:numPr>
          <w:ilvl w:val="0"/>
          <w:numId w:val="43"/>
        </w:numPr>
        <w:spacing w:after="0" w:line="240" w:lineRule="auto"/>
        <w:contextualSpacing/>
        <w:rPr>
          <w:rFonts w:cs="Arial"/>
          <w:szCs w:val="20"/>
        </w:rPr>
      </w:pPr>
      <w:r w:rsidRPr="004F46DB">
        <w:rPr>
          <w:rFonts w:cs="Arial"/>
          <w:szCs w:val="20"/>
        </w:rPr>
        <w:t xml:space="preserve">bude bezodkladne informovať obstarávateľa o akejkoľvek situácii, ktorá je považovaná </w:t>
      </w:r>
      <w:r w:rsidRPr="004F46DB">
        <w:rPr>
          <w:rFonts w:cs="Arial"/>
          <w:b/>
          <w:szCs w:val="20"/>
          <w:u w:val="single"/>
        </w:rPr>
        <w:t>za konflikt záujmov</w:t>
      </w:r>
      <w:r w:rsidRPr="004F46DB">
        <w:rPr>
          <w:rFonts w:cs="Arial"/>
          <w:szCs w:val="20"/>
        </w:rPr>
        <w:t xml:space="preserve"> alebo ktorá by mohla viesť ku konfliktu záujmov kedykoľvek v priebehu procesu verejného obstarávania, </w:t>
      </w:r>
    </w:p>
    <w:p w14:paraId="5A9F7809" w14:textId="77777777" w:rsidR="004F46DB" w:rsidRPr="004F46DB" w:rsidRDefault="004F46DB" w:rsidP="004F46DB">
      <w:pPr>
        <w:autoSpaceDE w:val="0"/>
        <w:autoSpaceDN w:val="0"/>
        <w:adjustRightInd w:val="0"/>
        <w:rPr>
          <w:rFonts w:cs="Arial"/>
          <w:szCs w:val="20"/>
        </w:rPr>
      </w:pPr>
    </w:p>
    <w:p w14:paraId="32CCC650" w14:textId="77777777" w:rsidR="004F46DB" w:rsidRPr="004F46DB" w:rsidRDefault="004F46DB" w:rsidP="004F46DB">
      <w:pPr>
        <w:autoSpaceDE w:val="0"/>
        <w:autoSpaceDN w:val="0"/>
        <w:adjustRightInd w:val="0"/>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83"/>
      </w:tblGrid>
      <w:tr w:rsidR="004F46DB" w:rsidRPr="004F46DB" w14:paraId="076C6733" w14:textId="77777777" w:rsidTr="00A81159">
        <w:tc>
          <w:tcPr>
            <w:tcW w:w="4884" w:type="dxa"/>
          </w:tcPr>
          <w:p w14:paraId="74E0CB1E" w14:textId="77777777" w:rsidR="004F46DB" w:rsidRPr="004F46DB" w:rsidRDefault="004F46DB" w:rsidP="00A81159">
            <w:pPr>
              <w:autoSpaceDE w:val="0"/>
              <w:autoSpaceDN w:val="0"/>
              <w:adjustRightInd w:val="0"/>
              <w:rPr>
                <w:rFonts w:cs="Arial"/>
                <w:b/>
                <w:szCs w:val="20"/>
              </w:rPr>
            </w:pPr>
            <w:r w:rsidRPr="004F46DB">
              <w:rPr>
                <w:rFonts w:cs="Arial"/>
                <w:szCs w:val="20"/>
              </w:rPr>
              <w:t>V ................................., dňa.............................</w:t>
            </w:r>
          </w:p>
        </w:tc>
        <w:tc>
          <w:tcPr>
            <w:tcW w:w="4885" w:type="dxa"/>
          </w:tcPr>
          <w:p w14:paraId="6EDD38DA" w14:textId="77777777" w:rsidR="004F46DB" w:rsidRPr="004F46DB" w:rsidRDefault="004F46DB" w:rsidP="00A81159">
            <w:pPr>
              <w:pStyle w:val="Zkladntext3"/>
              <w:jc w:val="left"/>
              <w:rPr>
                <w:rFonts w:cs="Arial"/>
                <w:sz w:val="20"/>
              </w:rPr>
            </w:pPr>
          </w:p>
          <w:p w14:paraId="37DB063F" w14:textId="77777777" w:rsidR="004F46DB" w:rsidRPr="004F46DB" w:rsidRDefault="004F46DB" w:rsidP="00A81159">
            <w:pPr>
              <w:pStyle w:val="Zkladntext3"/>
              <w:jc w:val="left"/>
              <w:rPr>
                <w:rFonts w:cs="Arial"/>
                <w:sz w:val="20"/>
              </w:rPr>
            </w:pPr>
          </w:p>
          <w:p w14:paraId="688B6CE3" w14:textId="77777777" w:rsidR="004F46DB" w:rsidRPr="004F46DB" w:rsidRDefault="004F46DB" w:rsidP="00A81159">
            <w:pPr>
              <w:pStyle w:val="Zkladntext3"/>
              <w:rPr>
                <w:rFonts w:cs="Arial"/>
                <w:sz w:val="20"/>
              </w:rPr>
            </w:pPr>
            <w:r w:rsidRPr="004F46DB">
              <w:rPr>
                <w:rFonts w:cs="Arial"/>
                <w:sz w:val="20"/>
              </w:rPr>
              <w:t>...............................................................................</w:t>
            </w:r>
          </w:p>
          <w:p w14:paraId="47DD1DAD" w14:textId="77777777" w:rsidR="004F46DB" w:rsidRPr="004F46DB" w:rsidRDefault="004F46DB" w:rsidP="004F46DB">
            <w:pPr>
              <w:spacing w:after="0"/>
              <w:jc w:val="center"/>
              <w:rPr>
                <w:rFonts w:cs="Arial"/>
                <w:szCs w:val="20"/>
              </w:rPr>
            </w:pPr>
            <w:r w:rsidRPr="004F46DB">
              <w:rPr>
                <w:rFonts w:cs="Arial"/>
                <w:szCs w:val="20"/>
              </w:rPr>
              <w:t>meno, priezvisko a podpis</w:t>
            </w:r>
          </w:p>
          <w:p w14:paraId="08C84E31" w14:textId="77777777" w:rsidR="004F46DB" w:rsidRPr="004F46DB" w:rsidRDefault="004F46DB" w:rsidP="004F46DB">
            <w:pPr>
              <w:spacing w:after="0"/>
              <w:jc w:val="center"/>
              <w:rPr>
                <w:rFonts w:cs="Arial"/>
                <w:szCs w:val="20"/>
              </w:rPr>
            </w:pPr>
            <w:r w:rsidRPr="004F46DB">
              <w:rPr>
                <w:rFonts w:cs="Arial"/>
                <w:szCs w:val="20"/>
              </w:rPr>
              <w:t>oprávnenej osoby konať za uchádzača *</w:t>
            </w:r>
          </w:p>
        </w:tc>
      </w:tr>
    </w:tbl>
    <w:p w14:paraId="64BFC83F" w14:textId="77777777" w:rsidR="004F46DB" w:rsidRPr="004F46DB" w:rsidRDefault="004F46DB" w:rsidP="004F46DB">
      <w:pPr>
        <w:rPr>
          <w:rFonts w:cs="Arial"/>
          <w:iCs/>
          <w:szCs w:val="20"/>
        </w:rPr>
      </w:pPr>
      <w:r w:rsidRPr="004F46DB">
        <w:rPr>
          <w:rFonts w:cs="Arial"/>
          <w:iCs/>
          <w:szCs w:val="20"/>
        </w:rPr>
        <w:t> </w:t>
      </w:r>
    </w:p>
    <w:p w14:paraId="2C7205FC" w14:textId="77777777" w:rsidR="004F46DB" w:rsidRPr="004F46DB" w:rsidRDefault="004F46DB" w:rsidP="004F46DB">
      <w:pPr>
        <w:rPr>
          <w:rFonts w:cs="Arial"/>
          <w:iCs/>
          <w:szCs w:val="20"/>
        </w:rPr>
      </w:pPr>
      <w:r w:rsidRPr="004F46DB">
        <w:rPr>
          <w:rFonts w:cs="Arial"/>
          <w:iCs/>
          <w:szCs w:val="20"/>
        </w:rPr>
        <w:t> </w:t>
      </w:r>
    </w:p>
    <w:p w14:paraId="2D5C5A02" w14:textId="77777777" w:rsidR="004F46DB" w:rsidRPr="004F46DB" w:rsidRDefault="004F46DB" w:rsidP="004F46DB">
      <w:pPr>
        <w:rPr>
          <w:rFonts w:cs="Arial"/>
          <w:b/>
          <w:i/>
          <w:szCs w:val="20"/>
        </w:rPr>
      </w:pPr>
    </w:p>
    <w:p w14:paraId="4AF5C0D0" w14:textId="77777777" w:rsidR="004F46DB" w:rsidRPr="004F46DB" w:rsidRDefault="004F46DB" w:rsidP="004F46DB">
      <w:pPr>
        <w:autoSpaceDE w:val="0"/>
        <w:autoSpaceDN w:val="0"/>
        <w:adjustRightInd w:val="0"/>
        <w:rPr>
          <w:rFonts w:cs="Arial"/>
          <w:b/>
          <w:szCs w:val="20"/>
        </w:rPr>
      </w:pPr>
      <w:r w:rsidRPr="004F46DB">
        <w:rPr>
          <w:rFonts w:cs="Arial"/>
          <w:b/>
          <w:szCs w:val="20"/>
        </w:rPr>
        <w:t>Poznámka</w:t>
      </w:r>
    </w:p>
    <w:p w14:paraId="08169D66" w14:textId="5B4B162A" w:rsidR="004F46DB" w:rsidRPr="00AB7BF8" w:rsidRDefault="004F46DB" w:rsidP="00AB7BF8">
      <w:pPr>
        <w:rPr>
          <w:rFonts w:cs="Arial"/>
          <w:iCs/>
          <w:szCs w:val="20"/>
        </w:rPr>
      </w:pPr>
      <w:r w:rsidRPr="004F46DB">
        <w:rPr>
          <w:rFonts w:cs="Arial"/>
          <w:b/>
          <w:i/>
          <w:szCs w:val="20"/>
        </w:rPr>
        <w:t> </w:t>
      </w:r>
      <w:r w:rsidRPr="004F46DB">
        <w:rPr>
          <w:rStyle w:val="normaltextrun"/>
          <w:rFonts w:cs="Arial"/>
          <w:szCs w:val="20"/>
        </w:rPr>
        <w:t xml:space="preserve">* </w:t>
      </w:r>
      <w:r w:rsidRPr="004F46DB">
        <w:rPr>
          <w:rFonts w:cs="Arial"/>
          <w:i/>
          <w:iCs/>
          <w:szCs w:val="20"/>
        </w:rPr>
        <w:t>v súlade so zápisom v obchodnom registri, resp. v živnostenskom registri</w:t>
      </w:r>
    </w:p>
    <w:sectPr w:rsidR="004F46DB" w:rsidRPr="00AB7BF8" w:rsidSect="006B2D77">
      <w:footerReference w:type="default" r:id="rId23"/>
      <w:headerReference w:type="first" r:id="rId24"/>
      <w:footerReference w:type="first" r:id="rId25"/>
      <w:pgSz w:w="11906" w:h="16838"/>
      <w:pgMar w:top="1134" w:right="102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D9693" w14:textId="77777777" w:rsidR="00C768D2" w:rsidRDefault="00C768D2" w:rsidP="009B13AA">
      <w:pPr>
        <w:spacing w:after="0" w:line="240" w:lineRule="auto"/>
      </w:pPr>
      <w:r>
        <w:separator/>
      </w:r>
    </w:p>
  </w:endnote>
  <w:endnote w:type="continuationSeparator" w:id="0">
    <w:p w14:paraId="7A1F04B2" w14:textId="77777777" w:rsidR="00C768D2" w:rsidRDefault="00C768D2" w:rsidP="009B1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aleway">
    <w:altName w:val="Raleway"/>
    <w:charset w:val="EE"/>
    <w:family w:val="auto"/>
    <w:pitch w:val="variable"/>
    <w:sig w:usb0="A00002FF" w:usb1="5000205B"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Bold">
    <w:altName w:val="MS Gothic"/>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310141"/>
      <w:docPartObj>
        <w:docPartGallery w:val="Page Numbers (Bottom of Page)"/>
        <w:docPartUnique/>
      </w:docPartObj>
    </w:sdtPr>
    <w:sdtContent>
      <w:p w14:paraId="1A904471" w14:textId="76A930D9" w:rsidR="009B13AA" w:rsidRDefault="009B13AA">
        <w:pPr>
          <w:pStyle w:val="Pta"/>
          <w:jc w:val="right"/>
        </w:pPr>
        <w:r>
          <w:fldChar w:fldCharType="begin"/>
        </w:r>
        <w:r>
          <w:instrText>PAGE   \* MERGEFORMAT</w:instrText>
        </w:r>
        <w:r>
          <w:fldChar w:fldCharType="separate"/>
        </w:r>
        <w:r>
          <w:t>2</w:t>
        </w:r>
        <w:r>
          <w:fldChar w:fldCharType="end"/>
        </w:r>
      </w:p>
    </w:sdtContent>
  </w:sdt>
  <w:p w14:paraId="763EE1F1" w14:textId="77777777" w:rsidR="009B13AA" w:rsidRDefault="009B13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7050" w14:textId="483C9A86" w:rsidR="009B13AA" w:rsidRDefault="009B13AA">
    <w:pPr>
      <w:pStyle w:val="Pta"/>
      <w:jc w:val="right"/>
    </w:pPr>
  </w:p>
  <w:p w14:paraId="4D4F4E86" w14:textId="77777777" w:rsidR="009B13AA" w:rsidRDefault="009B13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858CE" w14:textId="77777777" w:rsidR="00C768D2" w:rsidRDefault="00C768D2" w:rsidP="009B13AA">
      <w:pPr>
        <w:spacing w:after="0" w:line="240" w:lineRule="auto"/>
      </w:pPr>
      <w:r>
        <w:separator/>
      </w:r>
    </w:p>
  </w:footnote>
  <w:footnote w:type="continuationSeparator" w:id="0">
    <w:p w14:paraId="62650040" w14:textId="77777777" w:rsidR="00C768D2" w:rsidRDefault="00C768D2" w:rsidP="009B13AA">
      <w:pPr>
        <w:spacing w:after="0" w:line="240" w:lineRule="auto"/>
      </w:pPr>
      <w:r>
        <w:continuationSeparator/>
      </w:r>
    </w:p>
  </w:footnote>
  <w:footnote w:id="1">
    <w:p w14:paraId="3124332C" w14:textId="0C1588ED" w:rsidR="00E50705" w:rsidRPr="00E50705" w:rsidRDefault="00E50705">
      <w:pPr>
        <w:pStyle w:val="Textpoznmkypodiarou"/>
        <w:rPr>
          <w:lang w:val="sk-SK"/>
        </w:rPr>
      </w:pPr>
      <w:r>
        <w:rPr>
          <w:rStyle w:val="Odkaznapoznmkupodiarou"/>
        </w:rPr>
        <w:footnoteRef/>
      </w:r>
      <w:r>
        <w:t xml:space="preserve"> </w:t>
      </w:r>
      <w:r>
        <w:rPr>
          <w:rFonts w:cs="Arial"/>
          <w:i/>
          <w:sz w:val="16"/>
          <w:szCs w:val="22"/>
          <w:lang w:val="sk-SK" w:eastAsia="sk-SK"/>
        </w:rPr>
        <w:t>n</w:t>
      </w:r>
      <w:r w:rsidRPr="001E05E6">
        <w:rPr>
          <w:rFonts w:cs="Arial"/>
          <w:i/>
          <w:sz w:val="16"/>
          <w:szCs w:val="22"/>
          <w:lang w:val="sk-SK" w:eastAsia="sk-SK"/>
        </w:rPr>
        <w:t>ehodiace sa prečiarknuť</w:t>
      </w:r>
    </w:p>
  </w:footnote>
  <w:footnote w:id="2">
    <w:p w14:paraId="22A3333F" w14:textId="5979D1D6" w:rsidR="00E50705" w:rsidRPr="00E50705" w:rsidRDefault="00E50705">
      <w:pPr>
        <w:pStyle w:val="Textpoznmkypodiarou"/>
        <w:rPr>
          <w:lang w:val="sk-SK"/>
        </w:rPr>
      </w:pPr>
      <w:r>
        <w:rPr>
          <w:rStyle w:val="Odkaznapoznmkupodiarou"/>
        </w:rPr>
        <w:footnoteRef/>
      </w:r>
      <w:r>
        <w:t xml:space="preserve"> </w:t>
      </w:r>
      <w:r w:rsidR="008D29DF">
        <w:rPr>
          <w:rFonts w:cs="Arial"/>
          <w:i/>
          <w:sz w:val="16"/>
          <w:szCs w:val="22"/>
        </w:rPr>
        <w:t>v</w:t>
      </w:r>
      <w:r w:rsidRPr="001E05E6">
        <w:rPr>
          <w:rFonts w:cs="Arial"/>
          <w:i/>
          <w:sz w:val="16"/>
          <w:szCs w:val="22"/>
        </w:rPr>
        <w:t>yplniť v prípade, ak uchádzač nevypracoval ponuku sám</w:t>
      </w:r>
    </w:p>
  </w:footnote>
  <w:footnote w:id="3">
    <w:p w14:paraId="386DC734" w14:textId="4000BAB0" w:rsidR="00E50705" w:rsidRPr="00E50705" w:rsidRDefault="00E50705">
      <w:pPr>
        <w:pStyle w:val="Textpoznmkypodiarou"/>
        <w:rPr>
          <w:lang w:val="sk-SK"/>
        </w:rPr>
      </w:pPr>
      <w:r>
        <w:rPr>
          <w:rStyle w:val="Odkaznapoznmkupodiarou"/>
        </w:rPr>
        <w:footnoteRef/>
      </w:r>
      <w:r>
        <w:t xml:space="preserve"> </w:t>
      </w:r>
      <w:r w:rsidR="008D29DF" w:rsidRPr="00E50705">
        <w:rPr>
          <w:rFonts w:cs="Arial"/>
          <w:i/>
          <w:iCs/>
          <w:sz w:val="18"/>
          <w:szCs w:val="18"/>
        </w:rPr>
        <w:t>v súlade so zápisom v obchodnom registri, resp. v živnostenskom registri</w:t>
      </w:r>
      <w:r w:rsidR="008D29DF" w:rsidRPr="00E50705">
        <w:rPr>
          <w:rFonts w:cs="Arial"/>
          <w:i/>
          <w:sz w:val="18"/>
          <w:szCs w:val="18"/>
        </w:rPr>
        <w:t>. V prípade skupiny dodávateľov podpis každého člena skupiny alebo člena skupiny, ktorý je splnomocnený konať v danej veci za členov skupiny</w:t>
      </w:r>
      <w:r w:rsidR="008D29DF">
        <w:rPr>
          <w:rFonts w:cs="Arial"/>
          <w:i/>
          <w:sz w:val="18"/>
          <w:szCs w:val="18"/>
        </w:rPr>
        <w:t>.</w:t>
      </w:r>
    </w:p>
  </w:footnote>
  <w:footnote w:id="4">
    <w:p w14:paraId="0CA41998" w14:textId="5F585709" w:rsidR="00E50705" w:rsidRPr="00E50705" w:rsidRDefault="00E50705">
      <w:pPr>
        <w:pStyle w:val="Textpoznmkypodiarou"/>
        <w:rPr>
          <w:lang w:val="sk-SK"/>
        </w:rPr>
      </w:pPr>
      <w:r>
        <w:rPr>
          <w:rStyle w:val="Odkaznapoznmkupodiarou"/>
        </w:rPr>
        <w:footnoteRef/>
      </w:r>
      <w:r>
        <w:t xml:space="preserve"> </w:t>
      </w:r>
      <w:r w:rsidRPr="00E50705">
        <w:rPr>
          <w:rFonts w:cs="Arial"/>
          <w:i/>
          <w:iCs/>
          <w:sz w:val="18"/>
          <w:szCs w:val="18"/>
        </w:rPr>
        <w:t>v súlade so zápisom v obchodnom registri, resp. v živnostenskom registri</w:t>
      </w:r>
      <w:r w:rsidRPr="00E50705">
        <w:rPr>
          <w:rFonts w:cs="Arial"/>
          <w:i/>
          <w:sz w:val="18"/>
          <w:szCs w:val="18"/>
        </w:rPr>
        <w:t>. V prípade skupiny dodávateľov podpis každého člena skupiny alebo člena skupiny, ktorý je splnomocnený konať v danej veci za členov skupiny.</w:t>
      </w:r>
    </w:p>
  </w:footnote>
  <w:footnote w:id="5">
    <w:p w14:paraId="2CA2809C" w14:textId="19D5014F" w:rsidR="00E50705" w:rsidRPr="00E50705" w:rsidRDefault="00E50705">
      <w:pPr>
        <w:pStyle w:val="Textpoznmkypodiarou"/>
        <w:rPr>
          <w:lang w:val="sk-SK"/>
        </w:rPr>
      </w:pPr>
      <w:r>
        <w:rPr>
          <w:rStyle w:val="Odkaznapoznmkupodiarou"/>
        </w:rPr>
        <w:footnoteRef/>
      </w:r>
      <w:r>
        <w:t xml:space="preserve"> </w:t>
      </w:r>
      <w:r w:rsidRPr="006B2D77">
        <w:rPr>
          <w:rFonts w:cs="Arial"/>
          <w:i/>
          <w:iCs/>
          <w:sz w:val="18"/>
          <w:szCs w:val="18"/>
        </w:rPr>
        <w:t>v súlade so zápisom v obchodnom registri, resp. v živnostenskom registri</w:t>
      </w:r>
      <w:r w:rsidRPr="006B2D77">
        <w:rPr>
          <w:rFonts w:cs="Arial"/>
          <w:i/>
          <w:sz w:val="18"/>
          <w:szCs w:val="18"/>
        </w:rPr>
        <w:t>. V prípade skupiny dodávateľov podpis každého člena skupiny alebo člena skupiny, ktorý je splnomocnený konať v danej veci za členov skupiny.</w:t>
      </w:r>
    </w:p>
  </w:footnote>
  <w:footnote w:id="6">
    <w:p w14:paraId="3B2C594A" w14:textId="063BE235" w:rsidR="00E50705" w:rsidRPr="00E50705" w:rsidRDefault="00E50705">
      <w:pPr>
        <w:pStyle w:val="Textpoznmkypodiarou"/>
        <w:rPr>
          <w:lang w:val="sk-SK"/>
        </w:rPr>
      </w:pPr>
      <w:r>
        <w:rPr>
          <w:rStyle w:val="Odkaznapoznmkupodiarou"/>
        </w:rPr>
        <w:footnoteRef/>
      </w:r>
      <w:r>
        <w:t xml:space="preserve"> </w:t>
      </w:r>
      <w:r w:rsidRPr="006B2D77">
        <w:rPr>
          <w:rFonts w:cs="Arial"/>
          <w:i/>
          <w:iCs/>
          <w:sz w:val="18"/>
          <w:szCs w:val="18"/>
        </w:rPr>
        <w:t>v súlade so zápisom v obchodnom registri, resp. v živnostenskom registri</w:t>
      </w:r>
      <w:r w:rsidRPr="006B2D77">
        <w:rPr>
          <w:rFonts w:cs="Arial"/>
          <w:i/>
          <w:sz w:val="18"/>
          <w:szCs w:val="18"/>
        </w:rPr>
        <w:t>. V prípade skupiny dodávateľov podpis každého člena skupiny alebo člena skupiny, ktorý je splnomocnený konať v danej veci za členov skupiny.</w:t>
      </w:r>
    </w:p>
  </w:footnote>
  <w:footnote w:id="7">
    <w:p w14:paraId="6BE4E414" w14:textId="470ECBFA" w:rsidR="00E50705" w:rsidRPr="00E50705" w:rsidRDefault="00E50705">
      <w:pPr>
        <w:pStyle w:val="Textpoznmkypodiarou"/>
        <w:rPr>
          <w:rFonts w:cs="Arial"/>
          <w:i/>
          <w:sz w:val="18"/>
          <w:szCs w:val="18"/>
        </w:rPr>
      </w:pPr>
      <w:r>
        <w:rPr>
          <w:rStyle w:val="Odkaznapoznmkupodiarou"/>
        </w:rPr>
        <w:footnoteRef/>
      </w:r>
      <w:r>
        <w:t xml:space="preserve"> </w:t>
      </w:r>
      <w:r w:rsidRPr="000A6BE3">
        <w:rPr>
          <w:rFonts w:cs="Arial"/>
          <w:i/>
          <w:sz w:val="18"/>
          <w:szCs w:val="18"/>
        </w:rPr>
        <w:t>nehodiace sa prečiarknite</w:t>
      </w:r>
    </w:p>
  </w:footnote>
  <w:footnote w:id="8">
    <w:p w14:paraId="1DA1B0E6" w14:textId="717A67AC" w:rsidR="00E50705" w:rsidRPr="00E50705" w:rsidRDefault="00E50705">
      <w:pPr>
        <w:pStyle w:val="Textpoznmkypodiarou"/>
        <w:rPr>
          <w:lang w:val="sk-SK"/>
        </w:rPr>
      </w:pPr>
      <w:r>
        <w:rPr>
          <w:rStyle w:val="Odkaznapoznmkupodiarou"/>
        </w:rPr>
        <w:footnoteRef/>
      </w:r>
      <w:r>
        <w:t xml:space="preserve"> </w:t>
      </w:r>
      <w:r w:rsidRPr="000A6BE3">
        <w:rPr>
          <w:rFonts w:cs="Arial"/>
          <w:i/>
          <w:iCs/>
          <w:sz w:val="18"/>
          <w:szCs w:val="18"/>
        </w:rPr>
        <w:t>v súlade so zápisom v obchodnom registri, resp. v živnostenskom registri</w:t>
      </w:r>
      <w:r w:rsidRPr="000A6BE3">
        <w:rPr>
          <w:rFonts w:cs="Arial"/>
          <w:i/>
          <w:sz w:val="18"/>
          <w:szCs w:val="18"/>
        </w:rPr>
        <w:t>. V prípade skupiny dodávateľov podpis každého člena skupiny alebo člena skupiny, ktorý je splnomocnený konať v danej veci za členov skupiny</w:t>
      </w:r>
      <w:r w:rsidR="008D29DF">
        <w:rPr>
          <w:rFonts w:cs="Arial"/>
          <w:i/>
          <w:sz w:val="18"/>
          <w:szCs w:val="18"/>
        </w:rPr>
        <w:t>.</w:t>
      </w:r>
    </w:p>
  </w:footnote>
  <w:footnote w:id="9">
    <w:p w14:paraId="3BD90C0B" w14:textId="388DAB2F" w:rsidR="00E50705" w:rsidRPr="00E50705" w:rsidRDefault="00E50705">
      <w:pPr>
        <w:pStyle w:val="Textpoznmkypodiarou"/>
        <w:rPr>
          <w:lang w:val="sk-SK"/>
        </w:rPr>
      </w:pPr>
      <w:r>
        <w:rPr>
          <w:rStyle w:val="Odkaznapoznmkupodiarou"/>
        </w:rPr>
        <w:footnoteRef/>
      </w:r>
      <w:r>
        <w:rPr>
          <w:rFonts w:cs="Arial"/>
          <w:i/>
          <w:sz w:val="18"/>
          <w:szCs w:val="18"/>
        </w:rPr>
        <w:t xml:space="preserve"> </w:t>
      </w:r>
      <w:r w:rsidR="008D29DF">
        <w:rPr>
          <w:rFonts w:cs="Arial"/>
          <w:i/>
          <w:sz w:val="18"/>
          <w:szCs w:val="18"/>
        </w:rPr>
        <w:t xml:space="preserve"> </w:t>
      </w:r>
      <w:r w:rsidRPr="00796107">
        <w:rPr>
          <w:rFonts w:cs="Arial"/>
          <w:i/>
          <w:sz w:val="18"/>
          <w:szCs w:val="18"/>
        </w:rPr>
        <w:t>nehodiace sa prečiarknite</w:t>
      </w:r>
      <w:r>
        <w:t xml:space="preserve"> </w:t>
      </w:r>
    </w:p>
  </w:footnote>
  <w:footnote w:id="10">
    <w:p w14:paraId="0A84B627" w14:textId="77777777" w:rsidR="008D29DF" w:rsidRPr="00E50705" w:rsidRDefault="00E50705" w:rsidP="008D29DF">
      <w:pPr>
        <w:pStyle w:val="Textpoznmkypodiarou"/>
        <w:rPr>
          <w:lang w:val="sk-SK"/>
        </w:rPr>
      </w:pPr>
      <w:r>
        <w:rPr>
          <w:rStyle w:val="Odkaznapoznmkupodiarou"/>
        </w:rPr>
        <w:footnoteRef/>
      </w:r>
      <w:r>
        <w:t xml:space="preserve"> </w:t>
      </w:r>
      <w:r w:rsidR="008D29DF" w:rsidRPr="000A6BE3">
        <w:rPr>
          <w:rFonts w:cs="Arial"/>
          <w:i/>
          <w:iCs/>
          <w:sz w:val="18"/>
          <w:szCs w:val="18"/>
        </w:rPr>
        <w:t>v súlade so zápisom v obchodnom registri, resp. v živnostenskom registri</w:t>
      </w:r>
      <w:r w:rsidR="008D29DF" w:rsidRPr="000A6BE3">
        <w:rPr>
          <w:rFonts w:cs="Arial"/>
          <w:i/>
          <w:sz w:val="18"/>
          <w:szCs w:val="18"/>
        </w:rPr>
        <w:t>. V prípade skupiny dodávateľov podpis každého člena skupiny alebo člena skupiny, ktorý je splnomocnený konať v danej veci za členov skupiny</w:t>
      </w:r>
    </w:p>
    <w:p w14:paraId="2B28BCA0" w14:textId="204CACCB" w:rsidR="00E50705" w:rsidRPr="00E50705" w:rsidRDefault="00E50705">
      <w:pPr>
        <w:pStyle w:val="Textpoznmkypodiarou"/>
        <w:rPr>
          <w:lang w:val="sk-SK"/>
        </w:rPr>
      </w:pPr>
    </w:p>
  </w:footnote>
  <w:footnote w:id="11">
    <w:p w14:paraId="5A1E07E7" w14:textId="77777777" w:rsidR="001B00D8" w:rsidRPr="00FD0564" w:rsidRDefault="001B00D8" w:rsidP="001B00D8">
      <w:pPr>
        <w:pStyle w:val="Textpoznmkypodiarou"/>
        <w:rPr>
          <w:rFonts w:cs="Arial"/>
        </w:rPr>
      </w:pPr>
      <w:r>
        <w:rPr>
          <w:rStyle w:val="Odkaznapoznmkupodiarou"/>
        </w:rPr>
        <w:footnoteRef/>
      </w:r>
      <w:r>
        <w:t xml:space="preserve"> </w:t>
      </w:r>
      <w:r w:rsidRPr="00FD0564">
        <w:rPr>
          <w:rFonts w:cs="Arial"/>
          <w:i/>
          <w:iCs/>
          <w:sz w:val="18"/>
          <w:szCs w:val="18"/>
          <w:lang w:eastAsia="sk-SK"/>
        </w:rPr>
        <w:t xml:space="preserve">v prípade, že uchádzač využije na preukázanie technickej spôsobilosti alebo odbornej spôsobilosti technické </w:t>
      </w:r>
      <w:r w:rsidRPr="00FD0564">
        <w:rPr>
          <w:rFonts w:cs="Arial"/>
          <w:sz w:val="18"/>
          <w:szCs w:val="18"/>
          <w:lang w:eastAsia="sk-SK"/>
        </w:rPr>
        <w:t> </w:t>
      </w:r>
      <w:r w:rsidRPr="00FD0564">
        <w:rPr>
          <w:rFonts w:cs="Arial"/>
          <w:sz w:val="18"/>
          <w:szCs w:val="18"/>
          <w:lang w:eastAsia="sk-SK"/>
        </w:rPr>
        <w:br/>
      </w:r>
      <w:r w:rsidRPr="00FD0564">
        <w:rPr>
          <w:rFonts w:cs="Arial"/>
          <w:i/>
          <w:iCs/>
          <w:sz w:val="18"/>
          <w:szCs w:val="18"/>
          <w:lang w:eastAsia="sk-SK"/>
        </w:rPr>
        <w:t>a odborné kapacity inej osoby, v rámci preukázania splnenia podmienky účasti osobného postavenia predloží dané čestné vyhlásenie aj táto osoba</w:t>
      </w:r>
      <w:r w:rsidRPr="00FD0564">
        <w:rPr>
          <w:rFonts w:cs="Arial"/>
          <w:i/>
          <w:iCs/>
          <w:sz w:val="18"/>
          <w:szCs w:val="18"/>
        </w:rPr>
        <w:t xml:space="preserve"> alebo ak je uchádzačom skupina dodávateľov, toto čestné vyhlásenie je potrebné predložiť za každého člena skupiny samostatne;</w:t>
      </w:r>
    </w:p>
  </w:footnote>
  <w:footnote w:id="12">
    <w:p w14:paraId="4D22194F" w14:textId="77777777" w:rsidR="001B00D8" w:rsidRPr="00FD0564" w:rsidRDefault="001B00D8" w:rsidP="001B00D8">
      <w:pPr>
        <w:pStyle w:val="Textpoznmkypodiarou"/>
        <w:rPr>
          <w:rFonts w:cs="Arial"/>
        </w:rPr>
      </w:pPr>
      <w:r w:rsidRPr="00FD0564">
        <w:rPr>
          <w:rStyle w:val="Odkaznapoznmkupodiarou"/>
          <w:rFonts w:cs="Arial"/>
        </w:rPr>
        <w:footnoteRef/>
      </w:r>
      <w:r w:rsidRPr="00FD0564">
        <w:rPr>
          <w:rFonts w:cs="Arial"/>
        </w:rPr>
        <w:t xml:space="preserve"> </w:t>
      </w:r>
      <w:r w:rsidRPr="00FD0564">
        <w:rPr>
          <w:rFonts w:cs="Arial"/>
          <w:i/>
          <w:iCs/>
          <w:sz w:val="18"/>
          <w:szCs w:val="18"/>
        </w:rPr>
        <w:t>nehodiace sa škrtnite</w:t>
      </w:r>
      <w:r w:rsidRPr="00FD0564">
        <w:rPr>
          <w:rFonts w:cs="Arial"/>
          <w:szCs w:val="22"/>
        </w:rPr>
        <w:t>;</w:t>
      </w:r>
    </w:p>
  </w:footnote>
  <w:footnote w:id="13">
    <w:p w14:paraId="3031D739" w14:textId="24D728E8" w:rsidR="001B00D8" w:rsidRDefault="001B00D8" w:rsidP="001B00D8">
      <w:pPr>
        <w:pStyle w:val="Textpoznmkypodiarou"/>
        <w:rPr>
          <w:rFonts w:cs="Arial"/>
          <w:i/>
          <w:iCs/>
          <w:sz w:val="18"/>
          <w:szCs w:val="18"/>
        </w:rPr>
      </w:pPr>
      <w:r w:rsidRPr="00FD0564">
        <w:rPr>
          <w:rStyle w:val="Odkaznapoznmkupodiarou"/>
          <w:rFonts w:cs="Arial"/>
        </w:rPr>
        <w:footnoteRef/>
      </w:r>
      <w:r w:rsidRPr="00FD0564">
        <w:rPr>
          <w:rFonts w:cs="Arial"/>
        </w:rPr>
        <w:t xml:space="preserve"> </w:t>
      </w:r>
      <w:r w:rsidR="008D29DF" w:rsidRPr="000A6BE3">
        <w:rPr>
          <w:rFonts w:cs="Arial"/>
          <w:i/>
          <w:iCs/>
          <w:sz w:val="18"/>
          <w:szCs w:val="18"/>
        </w:rPr>
        <w:t>v súlade so zápisom v obchodnom registri, resp. v živnostenskom registri</w:t>
      </w:r>
      <w:r w:rsidR="008D29DF" w:rsidRPr="000A6BE3">
        <w:rPr>
          <w:rFonts w:cs="Arial"/>
          <w:i/>
          <w:sz w:val="18"/>
          <w:szCs w:val="18"/>
        </w:rPr>
        <w:t>. V prípade skupiny dodávateľov podpis každého člena skupiny alebo člena skupiny, ktorý je splnomocnený konať v danej veci za členov skupiny</w:t>
      </w:r>
      <w:r w:rsidRPr="00FD0564">
        <w:rPr>
          <w:rFonts w:cs="Arial"/>
          <w:i/>
          <w:iCs/>
          <w:sz w:val="18"/>
          <w:szCs w:val="18"/>
        </w:rPr>
        <w:t>.</w:t>
      </w:r>
    </w:p>
    <w:p w14:paraId="3CAB7AE6" w14:textId="77777777" w:rsidR="004F46DB" w:rsidRPr="008D29DF" w:rsidRDefault="004F46DB" w:rsidP="001B00D8">
      <w:pPr>
        <w:pStyle w:val="Textpoznmkypodiarou"/>
        <w:rPr>
          <w:lang w:val="sk-S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A89E" w14:textId="1B282808" w:rsidR="009B13AA" w:rsidRPr="009B13AA" w:rsidRDefault="009B13AA" w:rsidP="009B13AA">
    <w:pPr>
      <w:pStyle w:val="Nadpis5"/>
      <w:jc w:val="right"/>
      <w:rPr>
        <w:rFonts w:cs="Arial"/>
        <w:color w:val="auto"/>
        <w:szCs w:val="20"/>
        <w:lang w:eastAsia="en-US"/>
      </w:rPr>
    </w:pPr>
    <w:r w:rsidRPr="009B13AA">
      <w:rPr>
        <w:rFonts w:cs="Arial"/>
        <w:color w:val="auto"/>
        <w:szCs w:val="20"/>
      </w:rPr>
      <w:t>Reg.  č. S</w:t>
    </w:r>
    <w:r w:rsidR="009441E0">
      <w:rPr>
        <w:rFonts w:cs="Arial"/>
        <w:color w:val="auto"/>
        <w:szCs w:val="20"/>
      </w:rPr>
      <w:t>14852</w:t>
    </w:r>
    <w:r w:rsidRPr="009B13AA">
      <w:rPr>
        <w:rFonts w:cs="Arial"/>
        <w:color w:val="auto"/>
        <w:szCs w:val="20"/>
      </w:rPr>
      <w:t>/2026-SeON</w:t>
    </w:r>
  </w:p>
  <w:p w14:paraId="679D03DB" w14:textId="128D8A17" w:rsidR="009B13AA" w:rsidRDefault="009B13AA">
    <w:pPr>
      <w:pStyle w:val="Hlavika"/>
    </w:pPr>
    <w:r w:rsidRPr="00210679">
      <w:rPr>
        <w:rFonts w:cs="Arial"/>
        <w:noProof/>
      </w:rPr>
      <w:drawing>
        <wp:anchor distT="0" distB="0" distL="114300" distR="114300" simplePos="0" relativeHeight="251658240" behindDoc="0" locked="0" layoutInCell="1" allowOverlap="1" wp14:anchorId="1AC33CFA" wp14:editId="1D771D96">
          <wp:simplePos x="0" y="0"/>
          <wp:positionH relativeFrom="page">
            <wp:posOffset>3252470</wp:posOffset>
          </wp:positionH>
          <wp:positionV relativeFrom="page">
            <wp:posOffset>744220</wp:posOffset>
          </wp:positionV>
          <wp:extent cx="1353185" cy="879475"/>
          <wp:effectExtent l="0" t="0" r="0" b="0"/>
          <wp:wrapSquare wrapText="bothSides"/>
          <wp:docPr id="8" name="Obrázo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0000004"/>
    <w:lvl w:ilvl="0" w:tplc="75281DB6">
      <w:start w:val="1"/>
      <w:numFmt w:val="bullet"/>
      <w:lvlText w:val=""/>
      <w:lvlJc w:val="left"/>
      <w:pPr>
        <w:ind w:left="720" w:hanging="360"/>
      </w:pPr>
      <w:rPr>
        <w:rFonts w:ascii="Symbol" w:hAnsi="Symbol"/>
      </w:rPr>
    </w:lvl>
    <w:lvl w:ilvl="1" w:tplc="37284EB0">
      <w:start w:val="1"/>
      <w:numFmt w:val="bullet"/>
      <w:lvlText w:val="o"/>
      <w:lvlJc w:val="left"/>
      <w:pPr>
        <w:tabs>
          <w:tab w:val="num" w:pos="1440"/>
        </w:tabs>
        <w:ind w:left="1440" w:hanging="360"/>
      </w:pPr>
      <w:rPr>
        <w:rFonts w:ascii="Courier New" w:hAnsi="Courier New"/>
      </w:rPr>
    </w:lvl>
    <w:lvl w:ilvl="2" w:tplc="409850D4">
      <w:start w:val="1"/>
      <w:numFmt w:val="bullet"/>
      <w:lvlText w:val=""/>
      <w:lvlJc w:val="left"/>
      <w:pPr>
        <w:tabs>
          <w:tab w:val="num" w:pos="2160"/>
        </w:tabs>
        <w:ind w:left="2160" w:hanging="360"/>
      </w:pPr>
      <w:rPr>
        <w:rFonts w:ascii="Wingdings" w:hAnsi="Wingdings"/>
      </w:rPr>
    </w:lvl>
    <w:lvl w:ilvl="3" w:tplc="6938FDA0">
      <w:start w:val="1"/>
      <w:numFmt w:val="bullet"/>
      <w:lvlText w:val=""/>
      <w:lvlJc w:val="left"/>
      <w:pPr>
        <w:tabs>
          <w:tab w:val="num" w:pos="2880"/>
        </w:tabs>
        <w:ind w:left="2880" w:hanging="360"/>
      </w:pPr>
      <w:rPr>
        <w:rFonts w:ascii="Symbol" w:hAnsi="Symbol"/>
      </w:rPr>
    </w:lvl>
    <w:lvl w:ilvl="4" w:tplc="A72E1A08">
      <w:start w:val="1"/>
      <w:numFmt w:val="bullet"/>
      <w:lvlText w:val="o"/>
      <w:lvlJc w:val="left"/>
      <w:pPr>
        <w:tabs>
          <w:tab w:val="num" w:pos="3600"/>
        </w:tabs>
        <w:ind w:left="3600" w:hanging="360"/>
      </w:pPr>
      <w:rPr>
        <w:rFonts w:ascii="Courier New" w:hAnsi="Courier New"/>
      </w:rPr>
    </w:lvl>
    <w:lvl w:ilvl="5" w:tplc="F870747A">
      <w:start w:val="1"/>
      <w:numFmt w:val="bullet"/>
      <w:lvlText w:val=""/>
      <w:lvlJc w:val="left"/>
      <w:pPr>
        <w:tabs>
          <w:tab w:val="num" w:pos="4320"/>
        </w:tabs>
        <w:ind w:left="4320" w:hanging="360"/>
      </w:pPr>
      <w:rPr>
        <w:rFonts w:ascii="Wingdings" w:hAnsi="Wingdings"/>
      </w:rPr>
    </w:lvl>
    <w:lvl w:ilvl="6" w:tplc="E03E4728">
      <w:start w:val="1"/>
      <w:numFmt w:val="bullet"/>
      <w:lvlText w:val=""/>
      <w:lvlJc w:val="left"/>
      <w:pPr>
        <w:tabs>
          <w:tab w:val="num" w:pos="5040"/>
        </w:tabs>
        <w:ind w:left="5040" w:hanging="360"/>
      </w:pPr>
      <w:rPr>
        <w:rFonts w:ascii="Symbol" w:hAnsi="Symbol"/>
      </w:rPr>
    </w:lvl>
    <w:lvl w:ilvl="7" w:tplc="5FF0F22C">
      <w:start w:val="1"/>
      <w:numFmt w:val="bullet"/>
      <w:lvlText w:val="o"/>
      <w:lvlJc w:val="left"/>
      <w:pPr>
        <w:tabs>
          <w:tab w:val="num" w:pos="5760"/>
        </w:tabs>
        <w:ind w:left="5760" w:hanging="360"/>
      </w:pPr>
      <w:rPr>
        <w:rFonts w:ascii="Courier New" w:hAnsi="Courier New"/>
      </w:rPr>
    </w:lvl>
    <w:lvl w:ilvl="8" w:tplc="1AC8B00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hybridMultilevel"/>
    <w:tmpl w:val="00000005"/>
    <w:lvl w:ilvl="0" w:tplc="3CF03C74">
      <w:start w:val="1"/>
      <w:numFmt w:val="bullet"/>
      <w:lvlText w:val=""/>
      <w:lvlJc w:val="left"/>
      <w:pPr>
        <w:ind w:left="720" w:hanging="360"/>
      </w:pPr>
      <w:rPr>
        <w:rFonts w:ascii="Symbol" w:hAnsi="Symbol"/>
      </w:rPr>
    </w:lvl>
    <w:lvl w:ilvl="1" w:tplc="9F109162">
      <w:start w:val="1"/>
      <w:numFmt w:val="bullet"/>
      <w:lvlText w:val="o"/>
      <w:lvlJc w:val="left"/>
      <w:pPr>
        <w:tabs>
          <w:tab w:val="num" w:pos="1440"/>
        </w:tabs>
        <w:ind w:left="1440" w:hanging="360"/>
      </w:pPr>
      <w:rPr>
        <w:rFonts w:ascii="Courier New" w:hAnsi="Courier New"/>
      </w:rPr>
    </w:lvl>
    <w:lvl w:ilvl="2" w:tplc="D2A832F4">
      <w:start w:val="1"/>
      <w:numFmt w:val="bullet"/>
      <w:lvlText w:val=""/>
      <w:lvlJc w:val="left"/>
      <w:pPr>
        <w:tabs>
          <w:tab w:val="num" w:pos="2160"/>
        </w:tabs>
        <w:ind w:left="2160" w:hanging="360"/>
      </w:pPr>
      <w:rPr>
        <w:rFonts w:ascii="Wingdings" w:hAnsi="Wingdings"/>
      </w:rPr>
    </w:lvl>
    <w:lvl w:ilvl="3" w:tplc="28BAECA8">
      <w:start w:val="1"/>
      <w:numFmt w:val="bullet"/>
      <w:lvlText w:val=""/>
      <w:lvlJc w:val="left"/>
      <w:pPr>
        <w:tabs>
          <w:tab w:val="num" w:pos="2880"/>
        </w:tabs>
        <w:ind w:left="2880" w:hanging="360"/>
      </w:pPr>
      <w:rPr>
        <w:rFonts w:ascii="Symbol" w:hAnsi="Symbol"/>
      </w:rPr>
    </w:lvl>
    <w:lvl w:ilvl="4" w:tplc="7D6282DE">
      <w:start w:val="1"/>
      <w:numFmt w:val="bullet"/>
      <w:lvlText w:val="o"/>
      <w:lvlJc w:val="left"/>
      <w:pPr>
        <w:tabs>
          <w:tab w:val="num" w:pos="3600"/>
        </w:tabs>
        <w:ind w:left="3600" w:hanging="360"/>
      </w:pPr>
      <w:rPr>
        <w:rFonts w:ascii="Courier New" w:hAnsi="Courier New"/>
      </w:rPr>
    </w:lvl>
    <w:lvl w:ilvl="5" w:tplc="E72E7978">
      <w:start w:val="1"/>
      <w:numFmt w:val="bullet"/>
      <w:lvlText w:val=""/>
      <w:lvlJc w:val="left"/>
      <w:pPr>
        <w:tabs>
          <w:tab w:val="num" w:pos="4320"/>
        </w:tabs>
        <w:ind w:left="4320" w:hanging="360"/>
      </w:pPr>
      <w:rPr>
        <w:rFonts w:ascii="Wingdings" w:hAnsi="Wingdings"/>
      </w:rPr>
    </w:lvl>
    <w:lvl w:ilvl="6" w:tplc="66DA2B88">
      <w:start w:val="1"/>
      <w:numFmt w:val="bullet"/>
      <w:lvlText w:val=""/>
      <w:lvlJc w:val="left"/>
      <w:pPr>
        <w:tabs>
          <w:tab w:val="num" w:pos="5040"/>
        </w:tabs>
        <w:ind w:left="5040" w:hanging="360"/>
      </w:pPr>
      <w:rPr>
        <w:rFonts w:ascii="Symbol" w:hAnsi="Symbol"/>
      </w:rPr>
    </w:lvl>
    <w:lvl w:ilvl="7" w:tplc="8D86B24E">
      <w:start w:val="1"/>
      <w:numFmt w:val="bullet"/>
      <w:lvlText w:val="o"/>
      <w:lvlJc w:val="left"/>
      <w:pPr>
        <w:tabs>
          <w:tab w:val="num" w:pos="5760"/>
        </w:tabs>
        <w:ind w:left="5760" w:hanging="360"/>
      </w:pPr>
      <w:rPr>
        <w:rFonts w:ascii="Courier New" w:hAnsi="Courier New"/>
      </w:rPr>
    </w:lvl>
    <w:lvl w:ilvl="8" w:tplc="D7CEBC58">
      <w:start w:val="1"/>
      <w:numFmt w:val="bullet"/>
      <w:lvlText w:val=""/>
      <w:lvlJc w:val="left"/>
      <w:pPr>
        <w:tabs>
          <w:tab w:val="num" w:pos="6480"/>
        </w:tabs>
        <w:ind w:left="6480" w:hanging="360"/>
      </w:pPr>
      <w:rPr>
        <w:rFonts w:ascii="Wingdings" w:hAnsi="Wingdings"/>
      </w:rPr>
    </w:lvl>
  </w:abstractNum>
  <w:abstractNum w:abstractNumId="2" w15:restartNumberingAfterBreak="0">
    <w:nsid w:val="0086390D"/>
    <w:multiLevelType w:val="hybridMultilevel"/>
    <w:tmpl w:val="06622A3E"/>
    <w:lvl w:ilvl="0" w:tplc="FB22D17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061D1D"/>
    <w:multiLevelType w:val="hybridMultilevel"/>
    <w:tmpl w:val="C2E2DAC0"/>
    <w:lvl w:ilvl="0" w:tplc="041B0017">
      <w:start w:val="1"/>
      <w:numFmt w:val="lowerLetter"/>
      <w:lvlText w:val="%1)"/>
      <w:lvlJc w:val="left"/>
      <w:pPr>
        <w:ind w:left="1571" w:hanging="360"/>
      </w:pPr>
    </w:lvl>
    <w:lvl w:ilvl="1" w:tplc="041B0011">
      <w:start w:val="1"/>
      <w:numFmt w:val="decimal"/>
      <w:lvlText w:val="%2)"/>
      <w:lvlJc w:val="left"/>
      <w:pPr>
        <w:ind w:left="2291" w:hanging="360"/>
      </w:pPr>
    </w:lvl>
    <w:lvl w:ilvl="2" w:tplc="DD383F40">
      <w:start w:val="1"/>
      <w:numFmt w:val="decimal"/>
      <w:lvlText w:val="%3.)"/>
      <w:lvlJc w:val="left"/>
      <w:pPr>
        <w:ind w:left="3191" w:hanging="360"/>
      </w:pPr>
      <w:rPr>
        <w:rFonts w:hint="default"/>
      </w:rPr>
    </w:lvl>
    <w:lvl w:ilvl="3" w:tplc="B2ACFBA8">
      <w:start w:val="1"/>
      <w:numFmt w:val="upperRoman"/>
      <w:lvlText w:val="%4."/>
      <w:lvlJc w:val="left"/>
      <w:pPr>
        <w:ind w:left="4091" w:hanging="720"/>
      </w:pPr>
      <w:rPr>
        <w:rFonts w:hint="default"/>
      </w:rPr>
    </w:lvl>
    <w:lvl w:ilvl="4" w:tplc="76D692B0">
      <w:start w:val="14"/>
      <w:numFmt w:val="lowerLetter"/>
      <w:lvlText w:val="%5."/>
      <w:lvlJc w:val="left"/>
      <w:pPr>
        <w:ind w:left="4451" w:hanging="360"/>
      </w:pPr>
      <w:rPr>
        <w:rFonts w:hint="default"/>
      </w:r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31910DC"/>
    <w:multiLevelType w:val="multilevel"/>
    <w:tmpl w:val="5596E9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324FA5"/>
    <w:multiLevelType w:val="hybridMultilevel"/>
    <w:tmpl w:val="705E4F96"/>
    <w:lvl w:ilvl="0" w:tplc="EB9A14E6">
      <w:start w:val="1"/>
      <w:numFmt w:val="decimal"/>
      <w:lvlText w:val="%1"/>
      <w:lvlJc w:val="left"/>
      <w:pPr>
        <w:ind w:left="720" w:hanging="360"/>
      </w:pPr>
      <w:rPr>
        <w:rFonts w:ascii="Arial" w:hAnsi="Arial" w:hint="default"/>
        <w:b/>
        <w:i w:val="0"/>
        <w:color w:val="auto"/>
        <w:sz w:val="20"/>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FB67DE"/>
    <w:multiLevelType w:val="hybridMultilevel"/>
    <w:tmpl w:val="EEA61104"/>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7" w15:restartNumberingAfterBreak="0">
    <w:nsid w:val="05780B01"/>
    <w:multiLevelType w:val="multilevel"/>
    <w:tmpl w:val="A87C3AC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2D7A26"/>
    <w:multiLevelType w:val="hybridMultilevel"/>
    <w:tmpl w:val="8BCCBA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0BFD1D12"/>
    <w:multiLevelType w:val="multilevel"/>
    <w:tmpl w:val="0F349E0C"/>
    <w:lvl w:ilvl="0">
      <w:start w:val="1"/>
      <w:numFmt w:val="decimal"/>
      <w:lvlText w:val="%1."/>
      <w:lvlJc w:val="left"/>
      <w:pPr>
        <w:tabs>
          <w:tab w:val="num" w:pos="432"/>
        </w:tabs>
        <w:ind w:left="432" w:hanging="432"/>
      </w:pPr>
      <w:rPr>
        <w:rFonts w:hint="default"/>
        <w:color w:val="000000"/>
        <w:sz w:val="24"/>
        <w:szCs w:val="24"/>
      </w:rPr>
    </w:lvl>
    <w:lvl w:ilvl="1">
      <w:start w:val="1"/>
      <w:numFmt w:val="decimal"/>
      <w:lvlText w:val="%1.%2"/>
      <w:lvlJc w:val="left"/>
      <w:pPr>
        <w:tabs>
          <w:tab w:val="num" w:pos="576"/>
        </w:tabs>
        <w:ind w:left="576" w:hanging="576"/>
      </w:pPr>
      <w:rPr>
        <w:rFonts w:ascii="Arial" w:hAnsi="Arial" w:cs="Arial" w:hint="default"/>
        <w:b w:val="0"/>
        <w:i w:val="0"/>
        <w:color w:val="auto"/>
        <w:sz w:val="20"/>
        <w:szCs w:val="20"/>
      </w:rPr>
    </w:lvl>
    <w:lvl w:ilvl="2">
      <w:start w:val="1"/>
      <w:numFmt w:val="decimal"/>
      <w:lvlText w:val="%1.%2.%3"/>
      <w:lvlJc w:val="left"/>
      <w:pPr>
        <w:tabs>
          <w:tab w:val="num" w:pos="1430"/>
        </w:tabs>
        <w:ind w:left="143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E4A5F93"/>
    <w:multiLevelType w:val="multilevel"/>
    <w:tmpl w:val="BA06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C53299"/>
    <w:multiLevelType w:val="hybridMultilevel"/>
    <w:tmpl w:val="931E5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905009F"/>
    <w:multiLevelType w:val="multilevel"/>
    <w:tmpl w:val="0F349E0C"/>
    <w:lvl w:ilvl="0">
      <w:start w:val="1"/>
      <w:numFmt w:val="decimal"/>
      <w:lvlText w:val="%1."/>
      <w:lvlJc w:val="left"/>
      <w:pPr>
        <w:tabs>
          <w:tab w:val="num" w:pos="432"/>
        </w:tabs>
        <w:ind w:left="432" w:hanging="432"/>
      </w:pPr>
      <w:rPr>
        <w:rFonts w:hint="default"/>
        <w:color w:val="000000"/>
        <w:sz w:val="24"/>
        <w:szCs w:val="24"/>
      </w:rPr>
    </w:lvl>
    <w:lvl w:ilvl="1">
      <w:start w:val="1"/>
      <w:numFmt w:val="decimal"/>
      <w:lvlText w:val="%1.%2"/>
      <w:lvlJc w:val="left"/>
      <w:pPr>
        <w:tabs>
          <w:tab w:val="num" w:pos="576"/>
        </w:tabs>
        <w:ind w:left="576" w:hanging="576"/>
      </w:pPr>
      <w:rPr>
        <w:rFonts w:ascii="Arial" w:hAnsi="Arial" w:cs="Arial" w:hint="default"/>
        <w:b w:val="0"/>
        <w:i w:val="0"/>
        <w:color w:val="auto"/>
        <w:sz w:val="20"/>
        <w:szCs w:val="20"/>
      </w:rPr>
    </w:lvl>
    <w:lvl w:ilvl="2">
      <w:start w:val="1"/>
      <w:numFmt w:val="decimal"/>
      <w:lvlText w:val="%1.%2.%3"/>
      <w:lvlJc w:val="left"/>
      <w:pPr>
        <w:tabs>
          <w:tab w:val="num" w:pos="1430"/>
        </w:tabs>
        <w:ind w:left="143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B217BA9"/>
    <w:multiLevelType w:val="hybridMultilevel"/>
    <w:tmpl w:val="C570E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8D47A9"/>
    <w:multiLevelType w:val="hybridMultilevel"/>
    <w:tmpl w:val="1556ECB6"/>
    <w:lvl w:ilvl="0" w:tplc="A7C82F04">
      <w:start w:val="1"/>
      <w:numFmt w:val="decimal"/>
      <w:lvlText w:val="%1."/>
      <w:lvlJc w:val="left"/>
      <w:pPr>
        <w:ind w:left="720" w:hanging="360"/>
      </w:pPr>
      <w:rPr>
        <w:b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3715DD7"/>
    <w:multiLevelType w:val="multilevel"/>
    <w:tmpl w:val="91AAC3CA"/>
    <w:lvl w:ilvl="0">
      <w:start w:val="8"/>
      <w:numFmt w:val="decimal"/>
      <w:lvlText w:val="%1."/>
      <w:lvlJc w:val="left"/>
      <w:pPr>
        <w:tabs>
          <w:tab w:val="num" w:pos="432"/>
        </w:tabs>
        <w:ind w:left="432" w:hanging="432"/>
      </w:pPr>
      <w:rPr>
        <w:rFonts w:hint="default"/>
        <w:color w:val="000000"/>
        <w:sz w:val="24"/>
        <w:szCs w:val="24"/>
      </w:rPr>
    </w:lvl>
    <w:lvl w:ilvl="1">
      <w:start w:val="1"/>
      <w:numFmt w:val="decimal"/>
      <w:lvlText w:val="%1.%2"/>
      <w:lvlJc w:val="left"/>
      <w:pPr>
        <w:tabs>
          <w:tab w:val="num" w:pos="576"/>
        </w:tabs>
        <w:ind w:left="576" w:hanging="576"/>
      </w:pPr>
      <w:rPr>
        <w:rFonts w:ascii="Arial" w:hAnsi="Arial" w:cs="Arial" w:hint="default"/>
        <w:b w:val="0"/>
        <w:i w:val="0"/>
        <w:color w:val="auto"/>
        <w:sz w:val="20"/>
        <w:szCs w:val="20"/>
      </w:rPr>
    </w:lvl>
    <w:lvl w:ilvl="2">
      <w:start w:val="1"/>
      <w:numFmt w:val="decimal"/>
      <w:lvlText w:val="%1.%2.%3"/>
      <w:lvlJc w:val="left"/>
      <w:pPr>
        <w:tabs>
          <w:tab w:val="num" w:pos="1430"/>
        </w:tabs>
        <w:ind w:left="1430" w:hanging="720"/>
      </w:pPr>
      <w:rPr>
        <w:rFonts w:hint="default"/>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8A7428E"/>
    <w:multiLevelType w:val="multilevel"/>
    <w:tmpl w:val="C0807742"/>
    <w:lvl w:ilvl="0">
      <w:start w:val="8"/>
      <w:numFmt w:val="decimal"/>
      <w:lvlText w:val="%1."/>
      <w:lvlJc w:val="left"/>
      <w:pPr>
        <w:tabs>
          <w:tab w:val="num" w:pos="432"/>
        </w:tabs>
        <w:ind w:left="432" w:hanging="432"/>
      </w:pPr>
      <w:rPr>
        <w:rFonts w:hint="default"/>
        <w:color w:val="000000"/>
        <w:sz w:val="24"/>
        <w:szCs w:val="24"/>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30"/>
        </w:tabs>
        <w:ind w:left="1430" w:hanging="720"/>
      </w:pPr>
      <w:rPr>
        <w:rFonts w:hint="default"/>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FB7409A"/>
    <w:multiLevelType w:val="hybridMultilevel"/>
    <w:tmpl w:val="84BA5EB8"/>
    <w:lvl w:ilvl="0" w:tplc="2A2642C2">
      <w:start w:val="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B966AC"/>
    <w:multiLevelType w:val="hybridMultilevel"/>
    <w:tmpl w:val="4296D908"/>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9" w15:restartNumberingAfterBreak="0">
    <w:nsid w:val="31862369"/>
    <w:multiLevelType w:val="hybridMultilevel"/>
    <w:tmpl w:val="76868AF2"/>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9A663C0"/>
    <w:multiLevelType w:val="multilevel"/>
    <w:tmpl w:val="9F946464"/>
    <w:lvl w:ilvl="0">
      <w:start w:val="1"/>
      <w:numFmt w:val="decimal"/>
      <w:lvlText w:val="%1."/>
      <w:lvlJc w:val="left"/>
      <w:pPr>
        <w:tabs>
          <w:tab w:val="num" w:pos="432"/>
        </w:tabs>
        <w:ind w:left="432" w:hanging="432"/>
      </w:pPr>
      <w:rPr>
        <w:rFonts w:hint="default"/>
        <w:color w:val="000000"/>
        <w:sz w:val="24"/>
        <w:szCs w:val="24"/>
      </w:rPr>
    </w:lvl>
    <w:lvl w:ilvl="1">
      <w:start w:val="1"/>
      <w:numFmt w:val="decimal"/>
      <w:lvlText w:val="%1.%2"/>
      <w:lvlJc w:val="left"/>
      <w:pPr>
        <w:tabs>
          <w:tab w:val="num" w:pos="576"/>
        </w:tabs>
        <w:ind w:left="576" w:hanging="576"/>
      </w:pPr>
      <w:rPr>
        <w:rFonts w:ascii="Arial" w:hAnsi="Arial" w:cs="Arial" w:hint="default"/>
        <w:b w:val="0"/>
        <w:i w:val="0"/>
        <w:color w:val="auto"/>
        <w:sz w:val="20"/>
        <w:szCs w:val="20"/>
      </w:rPr>
    </w:lvl>
    <w:lvl w:ilvl="2">
      <w:start w:val="1"/>
      <w:numFmt w:val="decimal"/>
      <w:lvlText w:val="%1.%2.%3"/>
      <w:lvlJc w:val="left"/>
      <w:pPr>
        <w:tabs>
          <w:tab w:val="num" w:pos="1430"/>
        </w:tabs>
        <w:ind w:left="1430" w:hanging="720"/>
      </w:pPr>
      <w:rPr>
        <w:rFonts w:hint="default"/>
        <w:i w:val="0"/>
        <w:iCs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E503987"/>
    <w:multiLevelType w:val="hybridMultilevel"/>
    <w:tmpl w:val="4B26674E"/>
    <w:lvl w:ilvl="0" w:tplc="BAA4A7C4">
      <w:start w:val="1"/>
      <w:numFmt w:val="decimal"/>
      <w:pStyle w:val="Nadpis3"/>
      <w:lvlText w:val="%1."/>
      <w:lvlJc w:val="left"/>
      <w:pPr>
        <w:ind w:left="360" w:hanging="360"/>
      </w:pPr>
      <w:rPr>
        <w:rFonts w:ascii="Arial" w:hAnsi="Arial" w:hint="default"/>
        <w:b/>
        <w:i w:val="0"/>
        <w:color w:val="auto"/>
        <w:sz w:val="20"/>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CF3BFA"/>
    <w:multiLevelType w:val="multilevel"/>
    <w:tmpl w:val="519636F8"/>
    <w:lvl w:ilvl="0">
      <w:start w:val="15"/>
      <w:numFmt w:val="decimal"/>
      <w:lvlText w:val="%1"/>
      <w:lvlJc w:val="left"/>
      <w:pPr>
        <w:ind w:left="705" w:hanging="705"/>
      </w:pPr>
      <w:rPr>
        <w:rFonts w:hint="default"/>
      </w:rPr>
    </w:lvl>
    <w:lvl w:ilvl="1">
      <w:start w:val="5"/>
      <w:numFmt w:val="decimal"/>
      <w:lvlText w:val="%1.%2"/>
      <w:lvlJc w:val="left"/>
      <w:pPr>
        <w:ind w:left="1036" w:hanging="705"/>
      </w:pPr>
      <w:rPr>
        <w:rFonts w:hint="default"/>
      </w:rPr>
    </w:lvl>
    <w:lvl w:ilvl="2">
      <w:start w:val="5"/>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3" w15:restartNumberingAfterBreak="0">
    <w:nsid w:val="402B6C81"/>
    <w:multiLevelType w:val="hybridMultilevel"/>
    <w:tmpl w:val="35B83F1A"/>
    <w:lvl w:ilvl="0" w:tplc="48380822">
      <w:start w:val="4"/>
      <w:numFmt w:val="decimal"/>
      <w:lvlText w:val="%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A35618"/>
    <w:multiLevelType w:val="hybridMultilevel"/>
    <w:tmpl w:val="DDD4CADA"/>
    <w:lvl w:ilvl="0" w:tplc="082E3328">
      <w:start w:val="1"/>
      <w:numFmt w:val="decimal"/>
      <w:lvlText w:val="(%1)"/>
      <w:lvlJc w:val="left"/>
      <w:pPr>
        <w:ind w:left="1577" w:hanging="360"/>
      </w:pPr>
      <w:rPr>
        <w:rFonts w:hint="default"/>
      </w:rPr>
    </w:lvl>
    <w:lvl w:ilvl="1" w:tplc="041B0019" w:tentative="1">
      <w:start w:val="1"/>
      <w:numFmt w:val="lowerLetter"/>
      <w:lvlText w:val="%2."/>
      <w:lvlJc w:val="left"/>
      <w:pPr>
        <w:ind w:left="2297" w:hanging="360"/>
      </w:pPr>
    </w:lvl>
    <w:lvl w:ilvl="2" w:tplc="041B001B" w:tentative="1">
      <w:start w:val="1"/>
      <w:numFmt w:val="lowerRoman"/>
      <w:lvlText w:val="%3."/>
      <w:lvlJc w:val="right"/>
      <w:pPr>
        <w:ind w:left="3017" w:hanging="180"/>
      </w:pPr>
    </w:lvl>
    <w:lvl w:ilvl="3" w:tplc="041B000F" w:tentative="1">
      <w:start w:val="1"/>
      <w:numFmt w:val="decimal"/>
      <w:lvlText w:val="%4."/>
      <w:lvlJc w:val="left"/>
      <w:pPr>
        <w:ind w:left="3737" w:hanging="360"/>
      </w:pPr>
    </w:lvl>
    <w:lvl w:ilvl="4" w:tplc="041B0019" w:tentative="1">
      <w:start w:val="1"/>
      <w:numFmt w:val="lowerLetter"/>
      <w:lvlText w:val="%5."/>
      <w:lvlJc w:val="left"/>
      <w:pPr>
        <w:ind w:left="4457" w:hanging="360"/>
      </w:pPr>
    </w:lvl>
    <w:lvl w:ilvl="5" w:tplc="041B001B" w:tentative="1">
      <w:start w:val="1"/>
      <w:numFmt w:val="lowerRoman"/>
      <w:lvlText w:val="%6."/>
      <w:lvlJc w:val="right"/>
      <w:pPr>
        <w:ind w:left="5177" w:hanging="180"/>
      </w:pPr>
    </w:lvl>
    <w:lvl w:ilvl="6" w:tplc="041B000F" w:tentative="1">
      <w:start w:val="1"/>
      <w:numFmt w:val="decimal"/>
      <w:lvlText w:val="%7."/>
      <w:lvlJc w:val="left"/>
      <w:pPr>
        <w:ind w:left="5897" w:hanging="360"/>
      </w:pPr>
    </w:lvl>
    <w:lvl w:ilvl="7" w:tplc="041B0019" w:tentative="1">
      <w:start w:val="1"/>
      <w:numFmt w:val="lowerLetter"/>
      <w:lvlText w:val="%8."/>
      <w:lvlJc w:val="left"/>
      <w:pPr>
        <w:ind w:left="6617" w:hanging="360"/>
      </w:pPr>
    </w:lvl>
    <w:lvl w:ilvl="8" w:tplc="041B001B" w:tentative="1">
      <w:start w:val="1"/>
      <w:numFmt w:val="lowerRoman"/>
      <w:lvlText w:val="%9."/>
      <w:lvlJc w:val="right"/>
      <w:pPr>
        <w:ind w:left="7337" w:hanging="180"/>
      </w:pPr>
    </w:lvl>
  </w:abstractNum>
  <w:abstractNum w:abstractNumId="25" w15:restartNumberingAfterBreak="0">
    <w:nsid w:val="458834CE"/>
    <w:multiLevelType w:val="hybridMultilevel"/>
    <w:tmpl w:val="22EC1B3A"/>
    <w:lvl w:ilvl="0" w:tplc="E7B24D72">
      <w:start w:val="1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896147"/>
    <w:multiLevelType w:val="hybridMultilevel"/>
    <w:tmpl w:val="4FA60A28"/>
    <w:lvl w:ilvl="0" w:tplc="19C2B038">
      <w:start w:val="1"/>
      <w:numFmt w:val="decimal"/>
      <w:lvlText w:val="%1.1"/>
      <w:lvlJc w:val="left"/>
      <w:pPr>
        <w:ind w:left="720"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D021B8C"/>
    <w:multiLevelType w:val="hybridMultilevel"/>
    <w:tmpl w:val="1000576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8" w15:restartNumberingAfterBreak="0">
    <w:nsid w:val="50271E13"/>
    <w:multiLevelType w:val="hybridMultilevel"/>
    <w:tmpl w:val="4F84D8FE"/>
    <w:lvl w:ilvl="0" w:tplc="041B0017">
      <w:start w:val="1"/>
      <w:numFmt w:val="lowerLetter"/>
      <w:lvlText w:val="%1)"/>
      <w:lvlJc w:val="left"/>
      <w:pPr>
        <w:ind w:left="1298" w:hanging="360"/>
      </w:p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29" w15:restartNumberingAfterBreak="0">
    <w:nsid w:val="53C97B36"/>
    <w:multiLevelType w:val="hybridMultilevel"/>
    <w:tmpl w:val="3A4A8B3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57BD34EE"/>
    <w:multiLevelType w:val="multilevel"/>
    <w:tmpl w:val="9D60F9B0"/>
    <w:lvl w:ilvl="0">
      <w:start w:val="1"/>
      <w:numFmt w:val="decimal"/>
      <w:lvlText w:val="%1."/>
      <w:lvlJc w:val="left"/>
      <w:pPr>
        <w:ind w:left="720" w:hanging="360"/>
      </w:pPr>
      <w:rPr>
        <w:rFonts w:hint="default"/>
        <w:b/>
        <w:i w:val="0"/>
        <w:color w:val="auto"/>
        <w:sz w:val="20"/>
        <w:szCs w:val="32"/>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711860"/>
    <w:multiLevelType w:val="hybridMultilevel"/>
    <w:tmpl w:val="933CD17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456777E"/>
    <w:multiLevelType w:val="hybridMultilevel"/>
    <w:tmpl w:val="3D18474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750E15"/>
    <w:multiLevelType w:val="hybridMultilevel"/>
    <w:tmpl w:val="39302FA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98C7916"/>
    <w:multiLevelType w:val="hybridMultilevel"/>
    <w:tmpl w:val="319EDD7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5" w15:restartNumberingAfterBreak="0">
    <w:nsid w:val="6E893AD7"/>
    <w:multiLevelType w:val="multilevel"/>
    <w:tmpl w:val="5C32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2D4592"/>
    <w:multiLevelType w:val="hybridMultilevel"/>
    <w:tmpl w:val="EFA885BA"/>
    <w:lvl w:ilvl="0" w:tplc="D4BAA578">
      <w:start w:val="1"/>
      <w:numFmt w:val="lowerLetter"/>
      <w:lvlText w:val="%1)"/>
      <w:lvlJc w:val="left"/>
      <w:pPr>
        <w:ind w:left="1146" w:hanging="360"/>
      </w:pPr>
      <w:rPr>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750476A3"/>
    <w:multiLevelType w:val="hybridMultilevel"/>
    <w:tmpl w:val="2A80BA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8A46F59"/>
    <w:multiLevelType w:val="multilevel"/>
    <w:tmpl w:val="8B8ABB40"/>
    <w:lvl w:ilvl="0">
      <w:start w:val="16"/>
      <w:numFmt w:val="decimal"/>
      <w:lvlText w:val="%1"/>
      <w:lvlJc w:val="left"/>
      <w:pPr>
        <w:ind w:left="375" w:hanging="375"/>
      </w:pPr>
      <w:rPr>
        <w:rFonts w:hint="default"/>
      </w:rPr>
    </w:lvl>
    <w:lvl w:ilvl="1">
      <w:start w:val="1"/>
      <w:numFmt w:val="decimal"/>
      <w:lvlText w:val="%1.%2"/>
      <w:lvlJc w:val="left"/>
      <w:pPr>
        <w:ind w:left="706" w:hanging="375"/>
      </w:pPr>
      <w:rPr>
        <w:rFonts w:ascii="Arial" w:hAnsi="Arial" w:cs="Arial" w:hint="default"/>
        <w:b w:val="0"/>
        <w:bCs/>
        <w:color w:val="auto"/>
        <w:sz w:val="20"/>
        <w:szCs w:val="20"/>
      </w:rPr>
    </w:lvl>
    <w:lvl w:ilvl="2">
      <w:start w:val="1"/>
      <w:numFmt w:val="decimal"/>
      <w:lvlText w:val="%1.%2.%3"/>
      <w:lvlJc w:val="left"/>
      <w:pPr>
        <w:ind w:left="1382" w:hanging="720"/>
      </w:pPr>
      <w:rPr>
        <w:rFonts w:hint="default"/>
        <w:i w:val="0"/>
        <w:iCs w:val="0"/>
        <w:sz w:val="20"/>
        <w:szCs w:val="20"/>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0" w15:restartNumberingAfterBreak="0">
    <w:nsid w:val="7AD80FD3"/>
    <w:multiLevelType w:val="multilevel"/>
    <w:tmpl w:val="6D967FBC"/>
    <w:lvl w:ilvl="0">
      <w:start w:val="1"/>
      <w:numFmt w:val="decimal"/>
      <w:lvlText w:val="%1."/>
      <w:lvlJc w:val="left"/>
      <w:pPr>
        <w:tabs>
          <w:tab w:val="num" w:pos="432"/>
        </w:tabs>
        <w:ind w:left="432" w:hanging="432"/>
      </w:pPr>
      <w:rPr>
        <w:rFonts w:hint="default"/>
        <w:color w:val="000000"/>
        <w:sz w:val="24"/>
        <w:szCs w:val="24"/>
      </w:rPr>
    </w:lvl>
    <w:lvl w:ilvl="1">
      <w:start w:val="1"/>
      <w:numFmt w:val="decimal"/>
      <w:lvlText w:val="%1.%2"/>
      <w:lvlJc w:val="left"/>
      <w:pPr>
        <w:tabs>
          <w:tab w:val="num" w:pos="576"/>
        </w:tabs>
        <w:ind w:left="576" w:hanging="576"/>
      </w:pPr>
      <w:rPr>
        <w:rFonts w:ascii="Arial" w:hAnsi="Arial" w:cs="Arial" w:hint="default"/>
        <w:b/>
        <w:bCs/>
        <w:i w:val="0"/>
        <w:color w:val="auto"/>
        <w:sz w:val="20"/>
        <w:szCs w:val="20"/>
      </w:rPr>
    </w:lvl>
    <w:lvl w:ilvl="2">
      <w:start w:val="1"/>
      <w:numFmt w:val="decimal"/>
      <w:lvlText w:val="%1.%2.%3"/>
      <w:lvlJc w:val="left"/>
      <w:pPr>
        <w:tabs>
          <w:tab w:val="num" w:pos="1430"/>
        </w:tabs>
        <w:ind w:left="1430" w:hanging="720"/>
      </w:pPr>
      <w:rPr>
        <w:rFonts w:hint="default"/>
        <w:i w:val="0"/>
        <w:iCs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E7E04F0"/>
    <w:multiLevelType w:val="multilevel"/>
    <w:tmpl w:val="387088E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F2D238C"/>
    <w:multiLevelType w:val="hybridMultilevel"/>
    <w:tmpl w:val="1556ECB6"/>
    <w:lvl w:ilvl="0" w:tplc="FFFFFFFF">
      <w:start w:val="1"/>
      <w:numFmt w:val="decimal"/>
      <w:lvlText w:val="%1."/>
      <w:lvlJc w:val="left"/>
      <w:pPr>
        <w:ind w:left="720" w:hanging="360"/>
      </w:pPr>
      <w:rPr>
        <w:b w:val="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89106460">
    <w:abstractNumId w:val="20"/>
  </w:num>
  <w:num w:numId="2" w16cid:durableId="322439356">
    <w:abstractNumId w:val="21"/>
  </w:num>
  <w:num w:numId="3" w16cid:durableId="459689934">
    <w:abstractNumId w:val="34"/>
  </w:num>
  <w:num w:numId="4" w16cid:durableId="1220440680">
    <w:abstractNumId w:val="29"/>
  </w:num>
  <w:num w:numId="5" w16cid:durableId="1349407404">
    <w:abstractNumId w:val="27"/>
  </w:num>
  <w:num w:numId="6" w16cid:durableId="820729390">
    <w:abstractNumId w:val="33"/>
  </w:num>
  <w:num w:numId="7" w16cid:durableId="1990789614">
    <w:abstractNumId w:val="13"/>
  </w:num>
  <w:num w:numId="8" w16cid:durableId="903375636">
    <w:abstractNumId w:val="18"/>
  </w:num>
  <w:num w:numId="9" w16cid:durableId="1671761513">
    <w:abstractNumId w:val="28"/>
  </w:num>
  <w:num w:numId="10" w16cid:durableId="399211910">
    <w:abstractNumId w:val="6"/>
  </w:num>
  <w:num w:numId="11" w16cid:durableId="875462240">
    <w:abstractNumId w:val="37"/>
  </w:num>
  <w:num w:numId="12" w16cid:durableId="887105556">
    <w:abstractNumId w:val="40"/>
  </w:num>
  <w:num w:numId="13" w16cid:durableId="1942225334">
    <w:abstractNumId w:val="24"/>
  </w:num>
  <w:num w:numId="14" w16cid:durableId="1566838568">
    <w:abstractNumId w:val="11"/>
  </w:num>
  <w:num w:numId="15" w16cid:durableId="1923251513">
    <w:abstractNumId w:val="42"/>
  </w:num>
  <w:num w:numId="16" w16cid:durableId="289167940">
    <w:abstractNumId w:val="35"/>
  </w:num>
  <w:num w:numId="17" w16cid:durableId="6446184">
    <w:abstractNumId w:val="23"/>
  </w:num>
  <w:num w:numId="18" w16cid:durableId="1198351426">
    <w:abstractNumId w:val="36"/>
  </w:num>
  <w:num w:numId="19" w16cid:durableId="896354521">
    <w:abstractNumId w:val="4"/>
  </w:num>
  <w:num w:numId="20" w16cid:durableId="2029528024">
    <w:abstractNumId w:val="38"/>
  </w:num>
  <w:num w:numId="21" w16cid:durableId="1066877282">
    <w:abstractNumId w:val="8"/>
  </w:num>
  <w:num w:numId="22" w16cid:durableId="1109545323">
    <w:abstractNumId w:val="3"/>
  </w:num>
  <w:num w:numId="23" w16cid:durableId="1738094288">
    <w:abstractNumId w:val="5"/>
  </w:num>
  <w:num w:numId="24" w16cid:durableId="1905139779">
    <w:abstractNumId w:val="31"/>
  </w:num>
  <w:num w:numId="25" w16cid:durableId="1705062428">
    <w:abstractNumId w:val="30"/>
  </w:num>
  <w:num w:numId="26" w16cid:durableId="1302923879">
    <w:abstractNumId w:val="26"/>
  </w:num>
  <w:num w:numId="27" w16cid:durableId="335423464">
    <w:abstractNumId w:val="41"/>
  </w:num>
  <w:num w:numId="28" w16cid:durableId="2020618002">
    <w:abstractNumId w:val="7"/>
  </w:num>
  <w:num w:numId="29" w16cid:durableId="1501235368">
    <w:abstractNumId w:val="15"/>
  </w:num>
  <w:num w:numId="30" w16cid:durableId="1849903711">
    <w:abstractNumId w:val="9"/>
  </w:num>
  <w:num w:numId="31" w16cid:durableId="314380969">
    <w:abstractNumId w:val="12"/>
  </w:num>
  <w:num w:numId="32" w16cid:durableId="20396401">
    <w:abstractNumId w:val="16"/>
  </w:num>
  <w:num w:numId="33" w16cid:durableId="303319489">
    <w:abstractNumId w:val="22"/>
  </w:num>
  <w:num w:numId="34" w16cid:durableId="1699037806">
    <w:abstractNumId w:val="39"/>
  </w:num>
  <w:num w:numId="35" w16cid:durableId="622879922">
    <w:abstractNumId w:val="0"/>
  </w:num>
  <w:num w:numId="36" w16cid:durableId="1431124211">
    <w:abstractNumId w:val="1"/>
  </w:num>
  <w:num w:numId="37" w16cid:durableId="1319455487">
    <w:abstractNumId w:val="21"/>
    <w:lvlOverride w:ilvl="0">
      <w:startOverride w:val="1"/>
    </w:lvlOverride>
  </w:num>
  <w:num w:numId="38" w16cid:durableId="1371299994">
    <w:abstractNumId w:val="19"/>
  </w:num>
  <w:num w:numId="39" w16cid:durableId="6130943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50389976">
    <w:abstractNumId w:val="2"/>
  </w:num>
  <w:num w:numId="41" w16cid:durableId="1742290188">
    <w:abstractNumId w:val="14"/>
  </w:num>
  <w:num w:numId="42" w16cid:durableId="112142842">
    <w:abstractNumId w:val="17"/>
  </w:num>
  <w:num w:numId="43" w16cid:durableId="62264396">
    <w:abstractNumId w:val="32"/>
  </w:num>
  <w:num w:numId="44" w16cid:durableId="756947654">
    <w:abstractNumId w:val="25"/>
  </w:num>
  <w:num w:numId="45" w16cid:durableId="40403026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AA"/>
    <w:rsid w:val="00015FB7"/>
    <w:rsid w:val="00072409"/>
    <w:rsid w:val="00081B0E"/>
    <w:rsid w:val="00082E14"/>
    <w:rsid w:val="00087114"/>
    <w:rsid w:val="000A6BE3"/>
    <w:rsid w:val="000B47FE"/>
    <w:rsid w:val="000E67DD"/>
    <w:rsid w:val="00104D16"/>
    <w:rsid w:val="00134017"/>
    <w:rsid w:val="00136977"/>
    <w:rsid w:val="00146D44"/>
    <w:rsid w:val="00166C42"/>
    <w:rsid w:val="00167FB7"/>
    <w:rsid w:val="00170954"/>
    <w:rsid w:val="001853C4"/>
    <w:rsid w:val="001A1C75"/>
    <w:rsid w:val="001B00D8"/>
    <w:rsid w:val="001B0269"/>
    <w:rsid w:val="001B4A2C"/>
    <w:rsid w:val="001C7C49"/>
    <w:rsid w:val="001E7E55"/>
    <w:rsid w:val="001F35A1"/>
    <w:rsid w:val="001F5DC5"/>
    <w:rsid w:val="00201802"/>
    <w:rsid w:val="00211621"/>
    <w:rsid w:val="00222D2A"/>
    <w:rsid w:val="00223D43"/>
    <w:rsid w:val="002559B6"/>
    <w:rsid w:val="00256B4A"/>
    <w:rsid w:val="00267893"/>
    <w:rsid w:val="0027439B"/>
    <w:rsid w:val="00284F77"/>
    <w:rsid w:val="002A2226"/>
    <w:rsid w:val="002B3091"/>
    <w:rsid w:val="002C5B47"/>
    <w:rsid w:val="002D00B0"/>
    <w:rsid w:val="002F7256"/>
    <w:rsid w:val="00301A47"/>
    <w:rsid w:val="0030452E"/>
    <w:rsid w:val="00306C0E"/>
    <w:rsid w:val="0031131D"/>
    <w:rsid w:val="00312C3C"/>
    <w:rsid w:val="0031470C"/>
    <w:rsid w:val="00320DC7"/>
    <w:rsid w:val="00326FD8"/>
    <w:rsid w:val="0035109D"/>
    <w:rsid w:val="003758C7"/>
    <w:rsid w:val="003B7AF1"/>
    <w:rsid w:val="003E4110"/>
    <w:rsid w:val="00416401"/>
    <w:rsid w:val="00430944"/>
    <w:rsid w:val="004371EF"/>
    <w:rsid w:val="00440606"/>
    <w:rsid w:val="00441B61"/>
    <w:rsid w:val="00446189"/>
    <w:rsid w:val="0046225C"/>
    <w:rsid w:val="0047336B"/>
    <w:rsid w:val="00473A33"/>
    <w:rsid w:val="004806F6"/>
    <w:rsid w:val="00480C6E"/>
    <w:rsid w:val="004826DE"/>
    <w:rsid w:val="00492470"/>
    <w:rsid w:val="004A3C81"/>
    <w:rsid w:val="004A4E8C"/>
    <w:rsid w:val="004A705E"/>
    <w:rsid w:val="004C3822"/>
    <w:rsid w:val="004C735C"/>
    <w:rsid w:val="004E08B9"/>
    <w:rsid w:val="004E1BFF"/>
    <w:rsid w:val="004E7F39"/>
    <w:rsid w:val="004F46DB"/>
    <w:rsid w:val="0051726C"/>
    <w:rsid w:val="00517F28"/>
    <w:rsid w:val="005613BA"/>
    <w:rsid w:val="0057416D"/>
    <w:rsid w:val="005756FE"/>
    <w:rsid w:val="00577E49"/>
    <w:rsid w:val="00586B85"/>
    <w:rsid w:val="00590891"/>
    <w:rsid w:val="005C1377"/>
    <w:rsid w:val="005C182C"/>
    <w:rsid w:val="005E0F0F"/>
    <w:rsid w:val="005E72C9"/>
    <w:rsid w:val="00615445"/>
    <w:rsid w:val="0062174B"/>
    <w:rsid w:val="00621ED4"/>
    <w:rsid w:val="00645258"/>
    <w:rsid w:val="00665780"/>
    <w:rsid w:val="006871D1"/>
    <w:rsid w:val="006A0E0F"/>
    <w:rsid w:val="006A4CAC"/>
    <w:rsid w:val="006B2D77"/>
    <w:rsid w:val="006B3110"/>
    <w:rsid w:val="0071039D"/>
    <w:rsid w:val="00722C4E"/>
    <w:rsid w:val="00723560"/>
    <w:rsid w:val="007263E3"/>
    <w:rsid w:val="007400AB"/>
    <w:rsid w:val="00740C1E"/>
    <w:rsid w:val="0075070F"/>
    <w:rsid w:val="00763242"/>
    <w:rsid w:val="0077440D"/>
    <w:rsid w:val="00784099"/>
    <w:rsid w:val="00796107"/>
    <w:rsid w:val="007D2F4E"/>
    <w:rsid w:val="007D4CDA"/>
    <w:rsid w:val="007E7A22"/>
    <w:rsid w:val="007F0802"/>
    <w:rsid w:val="007F0D5F"/>
    <w:rsid w:val="007F20CD"/>
    <w:rsid w:val="007F2F54"/>
    <w:rsid w:val="007F62F1"/>
    <w:rsid w:val="00827772"/>
    <w:rsid w:val="008356D0"/>
    <w:rsid w:val="00855F39"/>
    <w:rsid w:val="008631FE"/>
    <w:rsid w:val="00866D6F"/>
    <w:rsid w:val="00866E70"/>
    <w:rsid w:val="00880AEB"/>
    <w:rsid w:val="0088196C"/>
    <w:rsid w:val="00887895"/>
    <w:rsid w:val="00890BD4"/>
    <w:rsid w:val="008917F7"/>
    <w:rsid w:val="0089682D"/>
    <w:rsid w:val="008D29DF"/>
    <w:rsid w:val="008F48B7"/>
    <w:rsid w:val="00914533"/>
    <w:rsid w:val="009345DE"/>
    <w:rsid w:val="009441E0"/>
    <w:rsid w:val="00954C70"/>
    <w:rsid w:val="00967D37"/>
    <w:rsid w:val="009813EB"/>
    <w:rsid w:val="009B13AA"/>
    <w:rsid w:val="009D20F9"/>
    <w:rsid w:val="009D4636"/>
    <w:rsid w:val="009E53F4"/>
    <w:rsid w:val="009F4778"/>
    <w:rsid w:val="00A249AE"/>
    <w:rsid w:val="00A3223C"/>
    <w:rsid w:val="00A41ECB"/>
    <w:rsid w:val="00A81900"/>
    <w:rsid w:val="00A82208"/>
    <w:rsid w:val="00A97B4A"/>
    <w:rsid w:val="00AB4C4C"/>
    <w:rsid w:val="00AB7BF8"/>
    <w:rsid w:val="00AE5EC7"/>
    <w:rsid w:val="00B11B02"/>
    <w:rsid w:val="00B232CC"/>
    <w:rsid w:val="00B56DB7"/>
    <w:rsid w:val="00B637F6"/>
    <w:rsid w:val="00B67C3B"/>
    <w:rsid w:val="00B969C4"/>
    <w:rsid w:val="00BD08A4"/>
    <w:rsid w:val="00BD4942"/>
    <w:rsid w:val="00BD6784"/>
    <w:rsid w:val="00BD77E0"/>
    <w:rsid w:val="00C04314"/>
    <w:rsid w:val="00C05CF0"/>
    <w:rsid w:val="00C10161"/>
    <w:rsid w:val="00C2617D"/>
    <w:rsid w:val="00C33EE8"/>
    <w:rsid w:val="00C55D0D"/>
    <w:rsid w:val="00C768D2"/>
    <w:rsid w:val="00C94E3A"/>
    <w:rsid w:val="00CB2323"/>
    <w:rsid w:val="00CB2677"/>
    <w:rsid w:val="00CB2DB4"/>
    <w:rsid w:val="00CB3890"/>
    <w:rsid w:val="00CB7620"/>
    <w:rsid w:val="00CD261B"/>
    <w:rsid w:val="00CD7BB5"/>
    <w:rsid w:val="00CF279F"/>
    <w:rsid w:val="00D00A9E"/>
    <w:rsid w:val="00D011B4"/>
    <w:rsid w:val="00D27565"/>
    <w:rsid w:val="00D42653"/>
    <w:rsid w:val="00D45C5C"/>
    <w:rsid w:val="00D72B78"/>
    <w:rsid w:val="00DA68BC"/>
    <w:rsid w:val="00DF2BF4"/>
    <w:rsid w:val="00DF6EB1"/>
    <w:rsid w:val="00E15E8B"/>
    <w:rsid w:val="00E26542"/>
    <w:rsid w:val="00E35A52"/>
    <w:rsid w:val="00E50705"/>
    <w:rsid w:val="00E53402"/>
    <w:rsid w:val="00E53471"/>
    <w:rsid w:val="00E60C00"/>
    <w:rsid w:val="00E909DD"/>
    <w:rsid w:val="00EA33FD"/>
    <w:rsid w:val="00EA5816"/>
    <w:rsid w:val="00EA5EDA"/>
    <w:rsid w:val="00EB47D1"/>
    <w:rsid w:val="00EB59A8"/>
    <w:rsid w:val="00EC4039"/>
    <w:rsid w:val="00ED3AA1"/>
    <w:rsid w:val="00EF3927"/>
    <w:rsid w:val="00F03056"/>
    <w:rsid w:val="00F064A6"/>
    <w:rsid w:val="00F12FFD"/>
    <w:rsid w:val="00F30689"/>
    <w:rsid w:val="00F672C2"/>
    <w:rsid w:val="00F707F4"/>
    <w:rsid w:val="00F76ACB"/>
    <w:rsid w:val="00F83CF4"/>
    <w:rsid w:val="00FC4F0D"/>
    <w:rsid w:val="00FD0564"/>
    <w:rsid w:val="00FE0337"/>
    <w:rsid w:val="0168F1BC"/>
    <w:rsid w:val="03D044B7"/>
    <w:rsid w:val="0434202E"/>
    <w:rsid w:val="05CD3A9B"/>
    <w:rsid w:val="05EB5E0E"/>
    <w:rsid w:val="06219034"/>
    <w:rsid w:val="06AB6BDC"/>
    <w:rsid w:val="06FE9342"/>
    <w:rsid w:val="087D96E1"/>
    <w:rsid w:val="08EE5D31"/>
    <w:rsid w:val="0928F5D6"/>
    <w:rsid w:val="096B6E3C"/>
    <w:rsid w:val="0B73C8C7"/>
    <w:rsid w:val="0D3C444E"/>
    <w:rsid w:val="0D71A0DF"/>
    <w:rsid w:val="0DEF9536"/>
    <w:rsid w:val="0E3EC36D"/>
    <w:rsid w:val="0F8DEE97"/>
    <w:rsid w:val="0FC27BA8"/>
    <w:rsid w:val="11999CB1"/>
    <w:rsid w:val="13261A8A"/>
    <w:rsid w:val="140A0F9B"/>
    <w:rsid w:val="1529887E"/>
    <w:rsid w:val="1529F49F"/>
    <w:rsid w:val="15EFF050"/>
    <w:rsid w:val="16123C74"/>
    <w:rsid w:val="16C99246"/>
    <w:rsid w:val="16DD0A77"/>
    <w:rsid w:val="172F1C43"/>
    <w:rsid w:val="1775F054"/>
    <w:rsid w:val="17C8A602"/>
    <w:rsid w:val="18776786"/>
    <w:rsid w:val="1941C69D"/>
    <w:rsid w:val="1A30EEC3"/>
    <w:rsid w:val="1A4BD913"/>
    <w:rsid w:val="1C0584F1"/>
    <w:rsid w:val="1C2540EF"/>
    <w:rsid w:val="1C8B0C23"/>
    <w:rsid w:val="1CBEAC94"/>
    <w:rsid w:val="1E49A4FB"/>
    <w:rsid w:val="1F8EB909"/>
    <w:rsid w:val="2006E1CF"/>
    <w:rsid w:val="202D1D16"/>
    <w:rsid w:val="21440873"/>
    <w:rsid w:val="2216225F"/>
    <w:rsid w:val="22701B57"/>
    <w:rsid w:val="2286E705"/>
    <w:rsid w:val="2377F29B"/>
    <w:rsid w:val="23A89548"/>
    <w:rsid w:val="23C5BE60"/>
    <w:rsid w:val="24F63E7F"/>
    <w:rsid w:val="2556F325"/>
    <w:rsid w:val="25E5199E"/>
    <w:rsid w:val="263785AE"/>
    <w:rsid w:val="26B3563B"/>
    <w:rsid w:val="296477E6"/>
    <w:rsid w:val="2AF2A1C4"/>
    <w:rsid w:val="2BBC2AB3"/>
    <w:rsid w:val="2CC73FEF"/>
    <w:rsid w:val="2E04C78C"/>
    <w:rsid w:val="2E5551BD"/>
    <w:rsid w:val="2E908C6E"/>
    <w:rsid w:val="2F362996"/>
    <w:rsid w:val="325C346F"/>
    <w:rsid w:val="32AA9BD4"/>
    <w:rsid w:val="33015B3A"/>
    <w:rsid w:val="3432B6DA"/>
    <w:rsid w:val="358BCD5B"/>
    <w:rsid w:val="36615813"/>
    <w:rsid w:val="36D8DF9A"/>
    <w:rsid w:val="377ADB2E"/>
    <w:rsid w:val="37E2A01F"/>
    <w:rsid w:val="38378D49"/>
    <w:rsid w:val="3A31CBAC"/>
    <w:rsid w:val="3A33D22F"/>
    <w:rsid w:val="3AB15A98"/>
    <w:rsid w:val="3B06F098"/>
    <w:rsid w:val="3BFB0863"/>
    <w:rsid w:val="3C135232"/>
    <w:rsid w:val="3D5EE926"/>
    <w:rsid w:val="3FAF355C"/>
    <w:rsid w:val="3FE0A1FB"/>
    <w:rsid w:val="43402A9D"/>
    <w:rsid w:val="4493AE7F"/>
    <w:rsid w:val="449B3A9C"/>
    <w:rsid w:val="44E4BB75"/>
    <w:rsid w:val="45EDD24D"/>
    <w:rsid w:val="4778524C"/>
    <w:rsid w:val="47A317D3"/>
    <w:rsid w:val="494F6D94"/>
    <w:rsid w:val="4A173FE8"/>
    <w:rsid w:val="4A35E408"/>
    <w:rsid w:val="4A7AE81B"/>
    <w:rsid w:val="4BAD4F44"/>
    <w:rsid w:val="4BBCD24C"/>
    <w:rsid w:val="4BF99B76"/>
    <w:rsid w:val="4D2989AD"/>
    <w:rsid w:val="4D6470C4"/>
    <w:rsid w:val="4D6765A4"/>
    <w:rsid w:val="4D91D018"/>
    <w:rsid w:val="4DE468FF"/>
    <w:rsid w:val="4F0E734D"/>
    <w:rsid w:val="4F41EBE5"/>
    <w:rsid w:val="512F522D"/>
    <w:rsid w:val="52315162"/>
    <w:rsid w:val="530B6DC7"/>
    <w:rsid w:val="548E8C42"/>
    <w:rsid w:val="54E83167"/>
    <w:rsid w:val="56624C3A"/>
    <w:rsid w:val="5691981E"/>
    <w:rsid w:val="5A29B6EE"/>
    <w:rsid w:val="5AB5B9C1"/>
    <w:rsid w:val="5B8AB71C"/>
    <w:rsid w:val="5C106BCA"/>
    <w:rsid w:val="5C68648F"/>
    <w:rsid w:val="5CA2B538"/>
    <w:rsid w:val="5D50BF5F"/>
    <w:rsid w:val="5E2717E6"/>
    <w:rsid w:val="5E300376"/>
    <w:rsid w:val="5E515039"/>
    <w:rsid w:val="5F207CC7"/>
    <w:rsid w:val="5FBED98B"/>
    <w:rsid w:val="60477C2B"/>
    <w:rsid w:val="60CD0F01"/>
    <w:rsid w:val="615DE103"/>
    <w:rsid w:val="61B27F6A"/>
    <w:rsid w:val="629ED3C2"/>
    <w:rsid w:val="62AF97B6"/>
    <w:rsid w:val="633ADC48"/>
    <w:rsid w:val="6379019F"/>
    <w:rsid w:val="63BDD425"/>
    <w:rsid w:val="64048C2C"/>
    <w:rsid w:val="6438FF7F"/>
    <w:rsid w:val="644EA31C"/>
    <w:rsid w:val="651012CF"/>
    <w:rsid w:val="655A5565"/>
    <w:rsid w:val="6577395F"/>
    <w:rsid w:val="6599CFF8"/>
    <w:rsid w:val="660DAC60"/>
    <w:rsid w:val="66CE7503"/>
    <w:rsid w:val="6834F7C7"/>
    <w:rsid w:val="6865DDFE"/>
    <w:rsid w:val="69330C9E"/>
    <w:rsid w:val="69DFE625"/>
    <w:rsid w:val="6A453B5A"/>
    <w:rsid w:val="6B20A0B6"/>
    <w:rsid w:val="6B5CFEA3"/>
    <w:rsid w:val="6BCC7CB3"/>
    <w:rsid w:val="6BE773AC"/>
    <w:rsid w:val="6CA78B24"/>
    <w:rsid w:val="6CDD4023"/>
    <w:rsid w:val="6D8863A8"/>
    <w:rsid w:val="6DA7790F"/>
    <w:rsid w:val="6DBAD8FB"/>
    <w:rsid w:val="6DBAF218"/>
    <w:rsid w:val="6E7B2B7C"/>
    <w:rsid w:val="6ECC8857"/>
    <w:rsid w:val="6F7B22D6"/>
    <w:rsid w:val="700E6495"/>
    <w:rsid w:val="70E514A2"/>
    <w:rsid w:val="71071E19"/>
    <w:rsid w:val="7170CA39"/>
    <w:rsid w:val="71F32509"/>
    <w:rsid w:val="72A4D9C1"/>
    <w:rsid w:val="72B23AC2"/>
    <w:rsid w:val="72B60597"/>
    <w:rsid w:val="72F8739E"/>
    <w:rsid w:val="732C2FCF"/>
    <w:rsid w:val="73E77686"/>
    <w:rsid w:val="7449369D"/>
    <w:rsid w:val="745DDF73"/>
    <w:rsid w:val="7469B2B9"/>
    <w:rsid w:val="74791772"/>
    <w:rsid w:val="74D7176F"/>
    <w:rsid w:val="75A1F38C"/>
    <w:rsid w:val="773980C4"/>
    <w:rsid w:val="77C74C2D"/>
    <w:rsid w:val="77EB4481"/>
    <w:rsid w:val="78AFCD59"/>
    <w:rsid w:val="7927B6C5"/>
    <w:rsid w:val="7AC1E22C"/>
    <w:rsid w:val="7B19C2AA"/>
    <w:rsid w:val="7B8B60A2"/>
    <w:rsid w:val="7C0F83F2"/>
    <w:rsid w:val="7C17ADC3"/>
    <w:rsid w:val="7C723650"/>
    <w:rsid w:val="7D0493EB"/>
    <w:rsid w:val="7D613422"/>
    <w:rsid w:val="7DD20580"/>
    <w:rsid w:val="7EA2B844"/>
    <w:rsid w:val="7EAB0DD7"/>
    <w:rsid w:val="7FB00337"/>
    <w:rsid w:val="7FCE4B4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D7531"/>
  <w15:chartTrackingRefBased/>
  <w15:docId w15:val="{CE2B779F-6B83-45DC-B175-03D42BF7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6189"/>
    <w:pPr>
      <w:spacing w:after="60" w:line="276" w:lineRule="auto"/>
      <w:jc w:val="both"/>
    </w:pPr>
    <w:rPr>
      <w:rFonts w:ascii="Arial" w:eastAsia="Times New Roman" w:hAnsi="Arial" w:cs="Times New Roman"/>
      <w:kern w:val="0"/>
      <w:sz w:val="20"/>
      <w:szCs w:val="24"/>
      <w:lang w:eastAsia="sk-SK"/>
      <w14:ligatures w14:val="none"/>
    </w:rPr>
  </w:style>
  <w:style w:type="paragraph" w:styleId="Nadpis1">
    <w:name w:val="heading 1"/>
    <w:basedOn w:val="Normlny"/>
    <w:next w:val="Normlny"/>
    <w:link w:val="Nadpis1Char"/>
    <w:uiPriority w:val="9"/>
    <w:qFormat/>
    <w:rsid w:val="009B13AA"/>
    <w:pPr>
      <w:jc w:val="center"/>
      <w:outlineLvl w:val="0"/>
    </w:pPr>
    <w:rPr>
      <w:rFonts w:cs="Arial"/>
      <w:b/>
      <w:caps/>
      <w:szCs w:val="32"/>
    </w:rPr>
  </w:style>
  <w:style w:type="paragraph" w:styleId="Nadpis2">
    <w:name w:val="heading 2"/>
    <w:basedOn w:val="Normlny"/>
    <w:next w:val="Normlny"/>
    <w:link w:val="Nadpis2Char"/>
    <w:uiPriority w:val="9"/>
    <w:unhideWhenUsed/>
    <w:qFormat/>
    <w:rsid w:val="009B13AA"/>
    <w:pPr>
      <w:keepNext/>
      <w:keepLines/>
      <w:spacing w:before="40" w:after="40"/>
      <w:jc w:val="center"/>
      <w:outlineLvl w:val="1"/>
    </w:pPr>
    <w:rPr>
      <w:rFonts w:eastAsiaTheme="majorEastAsia" w:cstheme="majorBidi"/>
      <w:b/>
      <w:szCs w:val="32"/>
    </w:rPr>
  </w:style>
  <w:style w:type="paragraph" w:styleId="Nadpis3">
    <w:name w:val="heading 3"/>
    <w:basedOn w:val="Normlny"/>
    <w:next w:val="Normlny"/>
    <w:link w:val="Nadpis3Char"/>
    <w:uiPriority w:val="9"/>
    <w:unhideWhenUsed/>
    <w:qFormat/>
    <w:rsid w:val="00A82208"/>
    <w:pPr>
      <w:keepNext/>
      <w:keepLines/>
      <w:numPr>
        <w:numId w:val="2"/>
      </w:numPr>
      <w:spacing w:before="160" w:after="80"/>
      <w:outlineLvl w:val="2"/>
    </w:pPr>
    <w:rPr>
      <w:rFonts w:eastAsiaTheme="majorEastAsia" w:cstheme="majorBidi"/>
      <w:b/>
      <w:szCs w:val="28"/>
    </w:rPr>
  </w:style>
  <w:style w:type="paragraph" w:styleId="Nadpis4">
    <w:name w:val="heading 4"/>
    <w:basedOn w:val="Normlny"/>
    <w:next w:val="Normlny"/>
    <w:link w:val="Nadpis4Char"/>
    <w:uiPriority w:val="9"/>
    <w:semiHidden/>
    <w:unhideWhenUsed/>
    <w:qFormat/>
    <w:rsid w:val="009B13A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nhideWhenUsed/>
    <w:qFormat/>
    <w:rsid w:val="009B13A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B13A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B13A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B13A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B13A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B13AA"/>
    <w:rPr>
      <w:rFonts w:ascii="Arial" w:eastAsia="Times New Roman" w:hAnsi="Arial" w:cs="Arial"/>
      <w:b/>
      <w:caps/>
      <w:kern w:val="0"/>
      <w:szCs w:val="32"/>
      <w:lang w:eastAsia="sk-SK"/>
      <w14:ligatures w14:val="none"/>
    </w:rPr>
  </w:style>
  <w:style w:type="character" w:customStyle="1" w:styleId="Nadpis2Char">
    <w:name w:val="Nadpis 2 Char"/>
    <w:basedOn w:val="Predvolenpsmoodseku"/>
    <w:link w:val="Nadpis2"/>
    <w:uiPriority w:val="9"/>
    <w:rsid w:val="009B13AA"/>
    <w:rPr>
      <w:rFonts w:ascii="Arial" w:eastAsiaTheme="majorEastAsia" w:hAnsi="Arial" w:cstheme="majorBidi"/>
      <w:b/>
      <w:kern w:val="0"/>
      <w:szCs w:val="32"/>
      <w:lang w:eastAsia="sk-SK"/>
      <w14:ligatures w14:val="none"/>
    </w:rPr>
  </w:style>
  <w:style w:type="character" w:customStyle="1" w:styleId="Nadpis3Char">
    <w:name w:val="Nadpis 3 Char"/>
    <w:basedOn w:val="Predvolenpsmoodseku"/>
    <w:link w:val="Nadpis3"/>
    <w:uiPriority w:val="9"/>
    <w:rsid w:val="00A82208"/>
    <w:rPr>
      <w:rFonts w:ascii="Arial" w:eastAsiaTheme="majorEastAsia" w:hAnsi="Arial" w:cstheme="majorBidi"/>
      <w:b/>
      <w:kern w:val="0"/>
      <w:sz w:val="20"/>
      <w:szCs w:val="28"/>
      <w:lang w:eastAsia="sk-SK"/>
      <w14:ligatures w14:val="none"/>
    </w:rPr>
  </w:style>
  <w:style w:type="character" w:customStyle="1" w:styleId="Nadpis4Char">
    <w:name w:val="Nadpis 4 Char"/>
    <w:basedOn w:val="Predvolenpsmoodseku"/>
    <w:link w:val="Nadpis4"/>
    <w:uiPriority w:val="9"/>
    <w:semiHidden/>
    <w:rsid w:val="009B13A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B13A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B13A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B13A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B13A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B13AA"/>
    <w:rPr>
      <w:rFonts w:eastAsiaTheme="majorEastAsia" w:cstheme="majorBidi"/>
      <w:color w:val="272727" w:themeColor="text1" w:themeTint="D8"/>
    </w:rPr>
  </w:style>
  <w:style w:type="paragraph" w:styleId="Nzov">
    <w:name w:val="Title"/>
    <w:basedOn w:val="Normlny"/>
    <w:next w:val="Normlny"/>
    <w:link w:val="NzovChar"/>
    <w:uiPriority w:val="10"/>
    <w:qFormat/>
    <w:rsid w:val="009B1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B13A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B13A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B13A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B13A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B13AA"/>
    <w:rPr>
      <w:i/>
      <w:iCs/>
      <w:color w:val="404040" w:themeColor="text1" w:themeTint="BF"/>
    </w:rPr>
  </w:style>
  <w:style w:type="paragraph" w:styleId="Odsekzoznamu">
    <w:name w:val="List Paragraph"/>
    <w:aliases w:val="Odsek,body,Bullet Number,lp1,lp11,List Paragraph11,Bullet 1,Use Case List Paragraph,Colorful List - Accent 11,ZOZNAM,Odsek zoznamu2,List Paragraph1,Odstavec se seznamem1,Bullet List,FooterText,numbered,Paragraphe de liste1,列出段落,列出段落1,Na"/>
    <w:basedOn w:val="Normlny"/>
    <w:link w:val="OdsekzoznamuChar"/>
    <w:uiPriority w:val="34"/>
    <w:qFormat/>
    <w:rsid w:val="00284F77"/>
    <w:pPr>
      <w:ind w:left="720"/>
    </w:pPr>
  </w:style>
  <w:style w:type="character" w:customStyle="1" w:styleId="OdsekzoznamuChar">
    <w:name w:val="Odsek zoznamu Char"/>
    <w:aliases w:val="Odsek Char,body Char,Bullet Number Char,lp1 Char,lp11 Char,List Paragraph11 Char,Bullet 1 Char,Use Case List Paragraph Char,Colorful List - Accent 11 Char,ZOZNAM Char,Odsek zoznamu2 Char,List Paragraph1 Char,Odstavec se seznamem1 Char"/>
    <w:link w:val="Odsekzoznamu"/>
    <w:uiPriority w:val="99"/>
    <w:qFormat/>
    <w:locked/>
    <w:rsid w:val="00284F77"/>
    <w:rPr>
      <w:rFonts w:ascii="Arial" w:eastAsia="Times New Roman" w:hAnsi="Arial" w:cs="Times New Roman"/>
      <w:kern w:val="0"/>
      <w:sz w:val="20"/>
      <w:szCs w:val="24"/>
      <w:lang w:eastAsia="sk-SK"/>
      <w14:ligatures w14:val="none"/>
    </w:rPr>
  </w:style>
  <w:style w:type="character" w:styleId="Intenzvnezvraznenie">
    <w:name w:val="Intense Emphasis"/>
    <w:basedOn w:val="Predvolenpsmoodseku"/>
    <w:uiPriority w:val="21"/>
    <w:qFormat/>
    <w:rsid w:val="009B13AA"/>
    <w:rPr>
      <w:i/>
      <w:iCs/>
      <w:color w:val="0F4761" w:themeColor="accent1" w:themeShade="BF"/>
    </w:rPr>
  </w:style>
  <w:style w:type="paragraph" w:styleId="Zvraznencitcia">
    <w:name w:val="Intense Quote"/>
    <w:basedOn w:val="Normlny"/>
    <w:next w:val="Normlny"/>
    <w:link w:val="ZvraznencitciaChar"/>
    <w:uiPriority w:val="30"/>
    <w:qFormat/>
    <w:rsid w:val="009B1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B13AA"/>
    <w:rPr>
      <w:i/>
      <w:iCs/>
      <w:color w:val="0F4761" w:themeColor="accent1" w:themeShade="BF"/>
    </w:rPr>
  </w:style>
  <w:style w:type="character" w:styleId="Zvraznenodkaz">
    <w:name w:val="Intense Reference"/>
    <w:basedOn w:val="Predvolenpsmoodseku"/>
    <w:uiPriority w:val="32"/>
    <w:qFormat/>
    <w:rsid w:val="009B13AA"/>
    <w:rPr>
      <w:b/>
      <w:bCs/>
      <w:smallCaps/>
      <w:color w:val="0F4761" w:themeColor="accent1" w:themeShade="BF"/>
      <w:spacing w:val="5"/>
    </w:rPr>
  </w:style>
  <w:style w:type="paragraph" w:styleId="Hlavika">
    <w:name w:val="header"/>
    <w:aliases w:val=" 1"/>
    <w:basedOn w:val="Normlny"/>
    <w:link w:val="HlavikaChar"/>
    <w:unhideWhenUsed/>
    <w:rsid w:val="009B13AA"/>
    <w:pPr>
      <w:tabs>
        <w:tab w:val="center" w:pos="4536"/>
        <w:tab w:val="right" w:pos="9072"/>
      </w:tabs>
      <w:spacing w:after="0" w:line="240" w:lineRule="auto"/>
    </w:pPr>
  </w:style>
  <w:style w:type="character" w:customStyle="1" w:styleId="HlavikaChar">
    <w:name w:val="Hlavička Char"/>
    <w:aliases w:val=" 1 Char"/>
    <w:basedOn w:val="Predvolenpsmoodseku"/>
    <w:link w:val="Hlavika"/>
    <w:rsid w:val="009B13AA"/>
  </w:style>
  <w:style w:type="paragraph" w:styleId="Pta">
    <w:name w:val="footer"/>
    <w:basedOn w:val="Normlny"/>
    <w:link w:val="PtaChar"/>
    <w:uiPriority w:val="99"/>
    <w:unhideWhenUsed/>
    <w:rsid w:val="009B13AA"/>
    <w:pPr>
      <w:tabs>
        <w:tab w:val="center" w:pos="4536"/>
        <w:tab w:val="right" w:pos="9072"/>
      </w:tabs>
      <w:spacing w:after="0" w:line="240" w:lineRule="auto"/>
    </w:pPr>
  </w:style>
  <w:style w:type="character" w:customStyle="1" w:styleId="PtaChar">
    <w:name w:val="Päta Char"/>
    <w:basedOn w:val="Predvolenpsmoodseku"/>
    <w:link w:val="Pta"/>
    <w:uiPriority w:val="99"/>
    <w:rsid w:val="009B13AA"/>
  </w:style>
  <w:style w:type="paragraph" w:styleId="Zkladntext3">
    <w:name w:val="Body Text 3"/>
    <w:basedOn w:val="Normlny"/>
    <w:link w:val="Zkladntext3Char"/>
    <w:uiPriority w:val="99"/>
    <w:rsid w:val="009B13AA"/>
    <w:pPr>
      <w:jc w:val="center"/>
    </w:pPr>
    <w:rPr>
      <w:sz w:val="32"/>
      <w:szCs w:val="20"/>
      <w:lang w:val="x-none" w:eastAsia="x-none"/>
    </w:rPr>
  </w:style>
  <w:style w:type="character" w:customStyle="1" w:styleId="Zkladntext3Char">
    <w:name w:val="Základný text 3 Char"/>
    <w:basedOn w:val="Predvolenpsmoodseku"/>
    <w:link w:val="Zkladntext3"/>
    <w:uiPriority w:val="99"/>
    <w:rsid w:val="009B13AA"/>
    <w:rPr>
      <w:rFonts w:ascii="Arial" w:eastAsia="Times New Roman" w:hAnsi="Arial" w:cs="Times New Roman"/>
      <w:kern w:val="0"/>
      <w:sz w:val="32"/>
      <w:szCs w:val="20"/>
      <w:lang w:val="x-none" w:eastAsia="x-none"/>
      <w14:ligatures w14:val="none"/>
    </w:rPr>
  </w:style>
  <w:style w:type="paragraph" w:styleId="Zkladntext">
    <w:name w:val="Body Text"/>
    <w:aliases w:val=" Char,Char,Základní text,b,Základný text Char Char,Základný text Char Char Char Char Char"/>
    <w:basedOn w:val="Normlny"/>
    <w:link w:val="ZkladntextChar"/>
    <w:rsid w:val="009B13AA"/>
    <w:rPr>
      <w:lang w:val="x-none" w:eastAsia="x-none"/>
    </w:rPr>
  </w:style>
  <w:style w:type="character" w:customStyle="1" w:styleId="ZkladntextChar">
    <w:name w:val="Základný text Char"/>
    <w:aliases w:val=" Char Char,Char Char,Základní text Char,b Char,Základný text Char Char Char,Základný text Char Char Char Char Char Char"/>
    <w:basedOn w:val="Predvolenpsmoodseku"/>
    <w:link w:val="Zkladntext"/>
    <w:rsid w:val="009B13AA"/>
    <w:rPr>
      <w:rFonts w:ascii="Arial" w:eastAsia="Times New Roman" w:hAnsi="Arial" w:cs="Times New Roman"/>
      <w:kern w:val="0"/>
      <w:szCs w:val="24"/>
      <w:lang w:val="x-none" w:eastAsia="x-none"/>
      <w14:ligatures w14:val="none"/>
    </w:rPr>
  </w:style>
  <w:style w:type="table" w:styleId="Mriekatabuky">
    <w:name w:val="Table Grid"/>
    <w:aliases w:val="Mřížka tabulky1,Deloitte table 3"/>
    <w:basedOn w:val="Normlnatabuka"/>
    <w:rsid w:val="009B13AA"/>
    <w:pPr>
      <w:spacing w:after="0" w:line="240" w:lineRule="auto"/>
    </w:pPr>
    <w:rPr>
      <w:rFonts w:ascii="Times New Roman" w:eastAsia="Calibri"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9B13AA"/>
    <w:pPr>
      <w:keepNext/>
      <w:keepLines/>
      <w:spacing w:before="240" w:line="259" w:lineRule="auto"/>
      <w:outlineLvl w:val="9"/>
    </w:pPr>
    <w:rPr>
      <w:rFonts w:asciiTheme="majorHAnsi" w:eastAsiaTheme="majorEastAsia" w:hAnsiTheme="majorHAnsi" w:cstheme="majorBidi"/>
      <w:color w:val="0F4761" w:themeColor="accent1" w:themeShade="BF"/>
    </w:rPr>
  </w:style>
  <w:style w:type="character" w:styleId="Hypertextovprepojenie">
    <w:name w:val="Hyperlink"/>
    <w:uiPriority w:val="99"/>
    <w:rsid w:val="009B13AA"/>
    <w:rPr>
      <w:color w:val="0000FF"/>
      <w:u w:val="single"/>
    </w:rPr>
  </w:style>
  <w:style w:type="character" w:styleId="Nevyrieenzmienka">
    <w:name w:val="Unresolved Mention"/>
    <w:basedOn w:val="Predvolenpsmoodseku"/>
    <w:uiPriority w:val="99"/>
    <w:semiHidden/>
    <w:unhideWhenUsed/>
    <w:rsid w:val="00166C42"/>
    <w:rPr>
      <w:color w:val="605E5C"/>
      <w:shd w:val="clear" w:color="auto" w:fill="E1DFDD"/>
    </w:rPr>
  </w:style>
  <w:style w:type="paragraph" w:styleId="Zarkazkladnhotextu2">
    <w:name w:val="Body Text Indent 2"/>
    <w:basedOn w:val="Normlny"/>
    <w:link w:val="Zarkazkladnhotextu2Char"/>
    <w:uiPriority w:val="99"/>
    <w:semiHidden/>
    <w:unhideWhenUsed/>
    <w:rsid w:val="0021162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11621"/>
    <w:rPr>
      <w:rFonts w:ascii="Arial" w:eastAsia="Times New Roman" w:hAnsi="Arial" w:cs="Times New Roman"/>
      <w:kern w:val="0"/>
      <w:sz w:val="20"/>
      <w:szCs w:val="24"/>
      <w:lang w:eastAsia="sk-SK"/>
      <w14:ligatures w14:val="none"/>
    </w:rPr>
  </w:style>
  <w:style w:type="paragraph" w:styleId="Obsah1">
    <w:name w:val="toc 1"/>
    <w:basedOn w:val="Normlny"/>
    <w:next w:val="Normlny"/>
    <w:autoRedefine/>
    <w:uiPriority w:val="39"/>
    <w:unhideWhenUsed/>
    <w:rsid w:val="002A2226"/>
    <w:pPr>
      <w:tabs>
        <w:tab w:val="right" w:leader="dot" w:pos="9062"/>
      </w:tabs>
      <w:spacing w:after="100"/>
    </w:pPr>
    <w:rPr>
      <w:b/>
      <w:bCs/>
      <w:noProof/>
    </w:rPr>
  </w:style>
  <w:style w:type="paragraph" w:styleId="Obsah2">
    <w:name w:val="toc 2"/>
    <w:basedOn w:val="Normlny"/>
    <w:next w:val="Normlny"/>
    <w:autoRedefine/>
    <w:uiPriority w:val="39"/>
    <w:unhideWhenUsed/>
    <w:rsid w:val="002B3091"/>
    <w:pPr>
      <w:tabs>
        <w:tab w:val="right" w:leader="dot" w:pos="9062"/>
      </w:tabs>
      <w:spacing w:after="100"/>
      <w:ind w:left="200"/>
    </w:pPr>
    <w:rPr>
      <w:b/>
      <w:bCs/>
      <w:noProof/>
    </w:rPr>
  </w:style>
  <w:style w:type="paragraph" w:styleId="Obsah3">
    <w:name w:val="toc 3"/>
    <w:basedOn w:val="Normlny"/>
    <w:next w:val="Normlny"/>
    <w:autoRedefine/>
    <w:uiPriority w:val="39"/>
    <w:unhideWhenUsed/>
    <w:rsid w:val="00211621"/>
    <w:pPr>
      <w:tabs>
        <w:tab w:val="left" w:pos="709"/>
        <w:tab w:val="right" w:leader="dot" w:pos="9062"/>
      </w:tabs>
      <w:spacing w:after="100"/>
      <w:ind w:left="400"/>
    </w:pPr>
  </w:style>
  <w:style w:type="character" w:customStyle="1" w:styleId="pre">
    <w:name w:val="pre"/>
    <w:rsid w:val="00E15E8B"/>
    <w:rPr>
      <w:rFonts w:cs="Times New Roman"/>
    </w:rPr>
  </w:style>
  <w:style w:type="paragraph" w:styleId="Bezriadkovania">
    <w:name w:val="No Spacing"/>
    <w:aliases w:val="Klasický text,odsek,Odsek číslovaný II"/>
    <w:uiPriority w:val="1"/>
    <w:qFormat/>
    <w:rsid w:val="003E4110"/>
    <w:pPr>
      <w:spacing w:after="0" w:line="240" w:lineRule="auto"/>
      <w:jc w:val="both"/>
    </w:pPr>
    <w:rPr>
      <w:rFonts w:ascii="Arial" w:eastAsia="Times New Roman" w:hAnsi="Arial" w:cs="Times New Roman"/>
      <w:kern w:val="0"/>
      <w:sz w:val="20"/>
      <w:szCs w:val="24"/>
      <w:lang w:eastAsia="sk-SK"/>
      <w14:ligatures w14:val="none"/>
    </w:rPr>
  </w:style>
  <w:style w:type="paragraph" w:customStyle="1" w:styleId="Default">
    <w:name w:val="Default"/>
    <w:rsid w:val="00BD6784"/>
    <w:pPr>
      <w:autoSpaceDE w:val="0"/>
      <w:autoSpaceDN w:val="0"/>
      <w:adjustRightInd w:val="0"/>
      <w:spacing w:after="0" w:line="240" w:lineRule="auto"/>
    </w:pPr>
    <w:rPr>
      <w:rFonts w:ascii="Raleway" w:hAnsi="Raleway" w:cs="Raleway"/>
      <w:color w:val="000000"/>
      <w:kern w:val="0"/>
      <w:sz w:val="24"/>
      <w:szCs w:val="24"/>
    </w:rPr>
  </w:style>
  <w:style w:type="character" w:styleId="PouitHypertextovPrepojenie">
    <w:name w:val="FollowedHyperlink"/>
    <w:basedOn w:val="Predvolenpsmoodseku"/>
    <w:uiPriority w:val="99"/>
    <w:semiHidden/>
    <w:unhideWhenUsed/>
    <w:rsid w:val="00E909DD"/>
    <w:rPr>
      <w:color w:val="96607D" w:themeColor="followedHyperlink"/>
      <w:u w:val="single"/>
    </w:rPr>
  </w:style>
  <w:style w:type="character" w:customStyle="1" w:styleId="normaltextrun">
    <w:name w:val="normaltextrun"/>
    <w:basedOn w:val="Predvolenpsmoodseku"/>
    <w:rsid w:val="00FE0337"/>
  </w:style>
  <w:style w:type="character" w:customStyle="1" w:styleId="ra">
    <w:name w:val="ra"/>
    <w:rsid w:val="00796107"/>
  </w:style>
  <w:style w:type="paragraph" w:customStyle="1" w:styleId="SPnadpis2">
    <w:name w:val="SP_nadpis2"/>
    <w:basedOn w:val="Normlny"/>
    <w:rsid w:val="00796107"/>
    <w:pPr>
      <w:autoSpaceDE w:val="0"/>
      <w:autoSpaceDN w:val="0"/>
      <w:spacing w:before="60" w:after="0" w:line="240" w:lineRule="auto"/>
      <w:jc w:val="center"/>
    </w:pPr>
    <w:rPr>
      <w:rFonts w:cs="Arial"/>
      <w:b/>
      <w:bCs/>
      <w:sz w:val="24"/>
      <w:lang w:eastAsia="cs-CZ"/>
    </w:rPr>
  </w:style>
  <w:style w:type="paragraph" w:styleId="Textpoznmkypodiarou">
    <w:name w:val="footnote text"/>
    <w:aliases w:val="Text poznámky pod čiarou 007,_Poznámka pod čiarou"/>
    <w:basedOn w:val="Normlny"/>
    <w:link w:val="TextpoznmkypodiarouChar"/>
    <w:rsid w:val="001B00D8"/>
    <w:pPr>
      <w:spacing w:after="0" w:line="240" w:lineRule="auto"/>
      <w:jc w:val="left"/>
    </w:pPr>
    <w:rPr>
      <w:szCs w:val="20"/>
      <w:lang w:val="x-none" w:eastAsia="x-none"/>
    </w:rPr>
  </w:style>
  <w:style w:type="character" w:customStyle="1" w:styleId="TextpoznmkypodiarouChar">
    <w:name w:val="Text poznámky pod čiarou Char"/>
    <w:aliases w:val="Text poznámky pod čiarou 007 Char,_Poznámka pod čiarou Char"/>
    <w:basedOn w:val="Predvolenpsmoodseku"/>
    <w:link w:val="Textpoznmkypodiarou"/>
    <w:rsid w:val="001B00D8"/>
    <w:rPr>
      <w:rFonts w:ascii="Arial" w:eastAsia="Times New Roman" w:hAnsi="Arial" w:cs="Times New Roman"/>
      <w:kern w:val="0"/>
      <w:sz w:val="20"/>
      <w:szCs w:val="20"/>
      <w:lang w:val="x-none" w:eastAsia="x-none"/>
      <w14:ligatures w14:val="none"/>
    </w:rPr>
  </w:style>
  <w:style w:type="character" w:styleId="Odkaznapoznmkupodiarou">
    <w:name w:val="footnote reference"/>
    <w:rsid w:val="001B00D8"/>
    <w:rPr>
      <w:rFonts w:cs="Times New Roman"/>
      <w:vertAlign w:val="superscript"/>
    </w:rPr>
  </w:style>
  <w:style w:type="paragraph" w:styleId="Textvysvetlivky">
    <w:name w:val="endnote text"/>
    <w:basedOn w:val="Normlny"/>
    <w:link w:val="TextvysvetlivkyChar"/>
    <w:uiPriority w:val="99"/>
    <w:semiHidden/>
    <w:unhideWhenUsed/>
    <w:rsid w:val="00E50705"/>
    <w:pPr>
      <w:spacing w:after="0" w:line="240" w:lineRule="auto"/>
    </w:pPr>
    <w:rPr>
      <w:szCs w:val="20"/>
    </w:rPr>
  </w:style>
  <w:style w:type="character" w:customStyle="1" w:styleId="TextvysvetlivkyChar">
    <w:name w:val="Text vysvetlivky Char"/>
    <w:basedOn w:val="Predvolenpsmoodseku"/>
    <w:link w:val="Textvysvetlivky"/>
    <w:uiPriority w:val="99"/>
    <w:semiHidden/>
    <w:rsid w:val="00E50705"/>
    <w:rPr>
      <w:rFonts w:ascii="Arial" w:eastAsia="Times New Roman" w:hAnsi="Arial" w:cs="Times New Roman"/>
      <w:kern w:val="0"/>
      <w:sz w:val="20"/>
      <w:szCs w:val="20"/>
      <w:lang w:eastAsia="sk-SK"/>
      <w14:ligatures w14:val="none"/>
    </w:rPr>
  </w:style>
  <w:style w:type="character" w:styleId="Odkaznavysvetlivku">
    <w:name w:val="endnote reference"/>
    <w:basedOn w:val="Predvolenpsmoodseku"/>
    <w:uiPriority w:val="99"/>
    <w:semiHidden/>
    <w:unhideWhenUsed/>
    <w:rsid w:val="00E50705"/>
    <w:rPr>
      <w:vertAlign w:val="superscript"/>
    </w:rPr>
  </w:style>
  <w:style w:type="paragraph" w:styleId="Revzia">
    <w:name w:val="Revision"/>
    <w:hidden/>
    <w:uiPriority w:val="99"/>
    <w:semiHidden/>
    <w:rsid w:val="008F48B7"/>
    <w:pPr>
      <w:spacing w:after="0" w:line="240" w:lineRule="auto"/>
    </w:pPr>
    <w:rPr>
      <w:rFonts w:ascii="Arial" w:eastAsia="Times New Roman" w:hAnsi="Arial" w:cs="Times New Roman"/>
      <w:kern w:val="0"/>
      <w:sz w:val="20"/>
      <w:szCs w:val="24"/>
      <w:lang w:eastAsia="sk-SK"/>
      <w14:ligatures w14:val="none"/>
    </w:rPr>
  </w:style>
  <w:style w:type="paragraph" w:customStyle="1" w:styleId="CommentText">
    <w:name w:val="Comment Text"/>
    <w:basedOn w:val="Normlny"/>
    <w:link w:val="CommentTextChar"/>
    <w:uiPriority w:val="99"/>
    <w:unhideWhenUsed/>
    <w:pPr>
      <w:spacing w:line="240" w:lineRule="auto"/>
    </w:pPr>
    <w:rPr>
      <w:szCs w:val="20"/>
    </w:rPr>
  </w:style>
  <w:style w:type="character" w:customStyle="1" w:styleId="CommentTextChar">
    <w:name w:val="Comment Text Char"/>
    <w:basedOn w:val="Predvolenpsmoodseku"/>
    <w:link w:val="CommentText"/>
    <w:uiPriority w:val="99"/>
    <w:rPr>
      <w:rFonts w:ascii="Arial" w:eastAsia="Times New Roman" w:hAnsi="Arial" w:cs="Times New Roman"/>
      <w:kern w:val="0"/>
      <w:sz w:val="20"/>
      <w:szCs w:val="20"/>
      <w:lang w:eastAsia="sk-SK"/>
      <w14:ligatures w14:val="none"/>
    </w:rPr>
  </w:style>
  <w:style w:type="character" w:customStyle="1" w:styleId="CommentReference">
    <w:name w:val="Comment Reference"/>
    <w:basedOn w:val="Predvolenpsmoodseku"/>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312C3C"/>
    <w:rPr>
      <w:b/>
      <w:bCs/>
    </w:rPr>
  </w:style>
  <w:style w:type="character" w:customStyle="1" w:styleId="CommentSubjectChar">
    <w:name w:val="Comment Subject Char"/>
    <w:basedOn w:val="CommentTextChar"/>
    <w:link w:val="CommentSubject"/>
    <w:uiPriority w:val="99"/>
    <w:semiHidden/>
    <w:rsid w:val="00312C3C"/>
    <w:rPr>
      <w:rFonts w:ascii="Arial" w:eastAsia="Times New Roman" w:hAnsi="Arial" w:cs="Times New Roman"/>
      <w:b/>
      <w:bCs/>
      <w:kern w:val="0"/>
      <w:sz w:val="20"/>
      <w:szCs w:val="20"/>
      <w:lang w:eastAsia="sk-SK"/>
      <w14:ligatures w14:val="none"/>
    </w:rPr>
  </w:style>
  <w:style w:type="paragraph" w:styleId="Textkomentra">
    <w:name w:val="annotation text"/>
    <w:basedOn w:val="Normlny"/>
    <w:link w:val="TextkomentraChar"/>
    <w:uiPriority w:val="99"/>
    <w:unhideWhenUsed/>
    <w:pPr>
      <w:spacing w:line="240" w:lineRule="auto"/>
    </w:pPr>
    <w:rPr>
      <w:szCs w:val="20"/>
    </w:rPr>
  </w:style>
  <w:style w:type="character" w:customStyle="1" w:styleId="TextkomentraChar">
    <w:name w:val="Text komentára Char"/>
    <w:basedOn w:val="Predvolenpsmoodseku"/>
    <w:link w:val="Textkomentra"/>
    <w:uiPriority w:val="99"/>
    <w:rPr>
      <w:rFonts w:ascii="Arial" w:eastAsia="Times New Roman" w:hAnsi="Arial" w:cs="Times New Roman"/>
      <w:kern w:val="0"/>
      <w:sz w:val="20"/>
      <w:szCs w:val="20"/>
      <w:lang w:eastAsia="sk-SK"/>
      <w14:ligatures w14:val="none"/>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57416D"/>
    <w:rPr>
      <w:b/>
      <w:bCs/>
    </w:rPr>
  </w:style>
  <w:style w:type="character" w:customStyle="1" w:styleId="PredmetkomentraChar">
    <w:name w:val="Predmet komentára Char"/>
    <w:basedOn w:val="TextkomentraChar"/>
    <w:link w:val="Predmetkomentra"/>
    <w:uiPriority w:val="99"/>
    <w:semiHidden/>
    <w:rsid w:val="0057416D"/>
    <w:rPr>
      <w:rFonts w:ascii="Arial" w:eastAsia="Times New Roman" w:hAnsi="Arial"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ssk.eranet.sk/" TargetMode="External"/><Relationship Id="rId18" Type="http://schemas.openxmlformats.org/officeDocument/2006/relationships/hyperlink" Target="https://zssk.eranet.s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zssk.sk/ochrana-osobnych-udajov/" TargetMode="External"/><Relationship Id="rId7" Type="http://schemas.openxmlformats.org/officeDocument/2006/relationships/settings" Target="settings.xml"/><Relationship Id="rId12" Type="http://schemas.openxmlformats.org/officeDocument/2006/relationships/hyperlink" Target="https://www.uvo.gov.sk/vyhladavanie/vyhladavanie-zakaziek/dokumenty/555292" TargetMode="External"/><Relationship Id="rId17" Type="http://schemas.openxmlformats.org/officeDocument/2006/relationships/hyperlink" Target="https://DOPLNIT.eranet.s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zssk.eranet.sk/" TargetMode="External"/><Relationship Id="rId20" Type="http://schemas.openxmlformats.org/officeDocument/2006/relationships/hyperlink" Target="mailto:podpora@eranet.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lovakrail.sk/"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zssk.eranet.s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a.eranet.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jerova.iveta@slovakrail.sk" TargetMode="External"/><Relationship Id="rId22" Type="http://schemas.openxmlformats.org/officeDocument/2006/relationships/hyperlink" Target="https://www.uvo.gov.sk/jednotny-europsky-dokument-pre-verejne-obstaravani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066B1D8C65B7742B394052D01D77377" ma:contentTypeVersion="11" ma:contentTypeDescription="Umožňuje vytvoriť nový dokument." ma:contentTypeScope="" ma:versionID="849d3a6db440de279a5ab0f23485cf15">
  <xsd:schema xmlns:xsd="http://www.w3.org/2001/XMLSchema" xmlns:xs="http://www.w3.org/2001/XMLSchema" xmlns:p="http://schemas.microsoft.com/office/2006/metadata/properties" xmlns:ns2="addaae8d-dbcb-4dee-b7d6-280353fd9245" xmlns:ns3="df190615-8c99-4f0b-8eb4-0923d8207fc1" targetNamespace="http://schemas.microsoft.com/office/2006/metadata/properties" ma:root="true" ma:fieldsID="26c257d49e16b0656813251630ee6272" ns2:_="" ns3:_="">
    <xsd:import namespace="addaae8d-dbcb-4dee-b7d6-280353fd9245"/>
    <xsd:import namespace="df190615-8c99-4f0b-8eb4-0923d8207f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aae8d-dbcb-4dee-b7d6-280353fd9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8a8a970-2b70-4eaa-98e5-6f9d4f1d04d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90615-8c99-4f0b-8eb4-0923d8207fc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b3af9dd-d905-4a3e-a0c2-27e794530895}" ma:internalName="TaxCatchAll" ma:showField="CatchAllData" ma:web="df190615-8c99-4f0b-8eb4-0923d8207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190615-8c99-4f0b-8eb4-0923d8207fc1" xsi:nil="true"/>
    <lcf76f155ced4ddcb4097134ff3c332f xmlns="addaae8d-dbcb-4dee-b7d6-280353fd92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CE25C-4D93-42E4-9B36-DC43905388E0}">
  <ds:schemaRefs>
    <ds:schemaRef ds:uri="http://schemas.microsoft.com/sharepoint/v3/contenttype/forms"/>
  </ds:schemaRefs>
</ds:datastoreItem>
</file>

<file path=customXml/itemProps2.xml><?xml version="1.0" encoding="utf-8"?>
<ds:datastoreItem xmlns:ds="http://schemas.openxmlformats.org/officeDocument/2006/customXml" ds:itemID="{2C765989-023E-43C6-86C9-30949980C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aae8d-dbcb-4dee-b7d6-280353fd9245"/>
    <ds:schemaRef ds:uri="df190615-8c99-4f0b-8eb4-0923d8207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CB12CB-0164-44F7-9F16-C054A465728B}">
  <ds:schemaRefs>
    <ds:schemaRef ds:uri="http://schemas.microsoft.com/office/2006/metadata/properties"/>
    <ds:schemaRef ds:uri="http://schemas.microsoft.com/office/infopath/2007/PartnerControls"/>
    <ds:schemaRef ds:uri="df190615-8c99-4f0b-8eb4-0923d8207fc1"/>
    <ds:schemaRef ds:uri="addaae8d-dbcb-4dee-b7d6-280353fd9245"/>
  </ds:schemaRefs>
</ds:datastoreItem>
</file>

<file path=customXml/itemProps4.xml><?xml version="1.0" encoding="utf-8"?>
<ds:datastoreItem xmlns:ds="http://schemas.openxmlformats.org/officeDocument/2006/customXml" ds:itemID="{D2B22B48-9C2A-4851-9BC2-8C9EB2B67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53</Pages>
  <Words>20297</Words>
  <Characters>128892</Characters>
  <Application>Microsoft Office Word</Application>
  <DocSecurity>0</DocSecurity>
  <Lines>2577</Lines>
  <Paragraphs>1356</Paragraphs>
  <ScaleCrop>false</ScaleCrop>
  <Company/>
  <LinksUpToDate>false</LinksUpToDate>
  <CharactersWithSpaces>147833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Bajerová Iveta</dc:creator>
  <cp:keywords/>
  <dc:description/>
  <cp:lastModifiedBy>Bajerová Iveta</cp:lastModifiedBy>
  <cp:revision>13</cp:revision>
  <dcterms:created xsi:type="dcterms:W3CDTF">2026-07-22T08:47:00Z</dcterms:created>
  <dcterms:modified xsi:type="dcterms:W3CDTF">2026-08-07T06:12:00Z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0x010100B066B1D8C65B7742B394052D01D77377</vt:lpwstr>
  </property>
  <property fmtid="{D5CDD505-2E9C-101B-9397-08002B2CF9AE}" pid="3" name="MediaServiceImageTags">
    <vt:lpwstr/>
  </property>
</Properties>
</file>